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C3B0" w14:textId="5FD8A6B1" w:rsidR="00FC7975" w:rsidRDefault="00FC7975" w:rsidP="00FC7975">
      <w:pPr>
        <w:pStyle w:val="NoSpacing"/>
        <w:pBdr>
          <w:bottom w:val="single" w:sz="12" w:space="1" w:color="auto"/>
        </w:pBdr>
        <w:jc w:val="both"/>
      </w:pPr>
      <w:r>
        <w:t>This is a sample Report of Examiner.  It will be completed by the Examiner, not by the Applicant.  This sample is provided for informational purposes only.</w:t>
      </w:r>
    </w:p>
    <w:p w14:paraId="174624C9" w14:textId="77777777" w:rsidR="00FC7975" w:rsidRDefault="00FC7975" w:rsidP="00FC7975">
      <w:pPr>
        <w:pStyle w:val="NoSpacing"/>
        <w:pBdr>
          <w:bottom w:val="single" w:sz="12" w:space="1" w:color="auto"/>
        </w:pBdr>
        <w:jc w:val="both"/>
      </w:pPr>
    </w:p>
    <w:p w14:paraId="4E5428F5" w14:textId="77777777" w:rsidR="00FC7975" w:rsidRDefault="00FC7975" w:rsidP="00555216">
      <w:pPr>
        <w:pStyle w:val="NoSpacing"/>
        <w:jc w:val="both"/>
        <w:rPr>
          <w:szCs w:val="24"/>
        </w:rPr>
      </w:pPr>
    </w:p>
    <w:p w14:paraId="53D6095C" w14:textId="77777777" w:rsidR="00FC7975" w:rsidRDefault="00FC7975" w:rsidP="00555216">
      <w:pPr>
        <w:pStyle w:val="NoSpacing"/>
        <w:jc w:val="both"/>
        <w:rPr>
          <w:szCs w:val="24"/>
        </w:rPr>
      </w:pPr>
    </w:p>
    <w:p w14:paraId="18F9C741" w14:textId="0DB42AAE" w:rsidR="00555216" w:rsidRPr="00A20441" w:rsidRDefault="006F2C5F" w:rsidP="00555216">
      <w:pPr>
        <w:pStyle w:val="NoSpacing"/>
        <w:jc w:val="both"/>
        <w:rPr>
          <w:szCs w:val="24"/>
        </w:rPr>
      </w:pPr>
      <w:r w:rsidRPr="00A20441">
        <w:rPr>
          <w:szCs w:val="24"/>
        </w:rPr>
        <w:t xml:space="preserve">STATE OF </w:t>
      </w:r>
      <w:r w:rsidR="00A20441">
        <w:rPr>
          <w:szCs w:val="24"/>
        </w:rPr>
        <w:t>MINNESOTA</w:t>
      </w:r>
      <w:r w:rsidR="00555216" w:rsidRPr="00A20441">
        <w:rPr>
          <w:szCs w:val="24"/>
        </w:rPr>
        <w:tab/>
      </w:r>
      <w:r w:rsidR="00555216" w:rsidRPr="00A20441">
        <w:rPr>
          <w:szCs w:val="24"/>
        </w:rPr>
        <w:tab/>
      </w:r>
      <w:r w:rsidR="00555216" w:rsidRPr="00A20441">
        <w:rPr>
          <w:szCs w:val="24"/>
        </w:rPr>
        <w:tab/>
      </w:r>
      <w:r w:rsidR="00555216" w:rsidRPr="00A20441">
        <w:rPr>
          <w:szCs w:val="24"/>
        </w:rPr>
        <w:tab/>
      </w:r>
      <w:r w:rsidR="00555216" w:rsidRPr="00A20441">
        <w:rPr>
          <w:szCs w:val="24"/>
        </w:rPr>
        <w:tab/>
      </w:r>
      <w:r w:rsidR="00555216" w:rsidRPr="00A20441">
        <w:rPr>
          <w:szCs w:val="24"/>
        </w:rPr>
        <w:tab/>
      </w:r>
      <w:r w:rsidR="00555216" w:rsidRPr="00A20441">
        <w:rPr>
          <w:szCs w:val="24"/>
        </w:rPr>
        <w:tab/>
        <w:t>DISTRICT COURT</w:t>
      </w:r>
    </w:p>
    <w:p w14:paraId="415DD916" w14:textId="77777777" w:rsidR="00555216" w:rsidRPr="00A20441" w:rsidRDefault="00555216" w:rsidP="00555216">
      <w:pPr>
        <w:pStyle w:val="NoSpacing"/>
        <w:jc w:val="both"/>
        <w:rPr>
          <w:szCs w:val="24"/>
        </w:rPr>
      </w:pPr>
    </w:p>
    <w:p w14:paraId="485DFDFA" w14:textId="77777777" w:rsidR="00555216" w:rsidRPr="00A20441" w:rsidRDefault="00555216" w:rsidP="00555216">
      <w:pPr>
        <w:pStyle w:val="NoSpacing"/>
        <w:jc w:val="both"/>
        <w:rPr>
          <w:szCs w:val="24"/>
        </w:rPr>
      </w:pPr>
      <w:r w:rsidRPr="00A20441">
        <w:rPr>
          <w:szCs w:val="24"/>
        </w:rPr>
        <w:t xml:space="preserve">COUNTY OF </w:t>
      </w:r>
      <w:r w:rsidR="00E521E7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521E7">
        <w:rPr>
          <w:szCs w:val="24"/>
        </w:rPr>
        <w:instrText xml:space="preserve"> FORMTEXT </w:instrText>
      </w:r>
      <w:r w:rsidR="00E521E7">
        <w:rPr>
          <w:szCs w:val="24"/>
        </w:rPr>
      </w:r>
      <w:r w:rsidR="00E521E7">
        <w:rPr>
          <w:szCs w:val="24"/>
        </w:rPr>
        <w:fldChar w:fldCharType="separate"/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szCs w:val="24"/>
        </w:rPr>
        <w:fldChar w:fldCharType="end"/>
      </w:r>
      <w:bookmarkEnd w:id="0"/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  <w:t xml:space="preserve">   </w:t>
      </w:r>
      <w:r w:rsidR="005B2C00">
        <w:rPr>
          <w:szCs w:val="24"/>
        </w:rPr>
        <w:tab/>
        <w:t xml:space="preserve">        </w:t>
      </w:r>
      <w:r w:rsidR="00E521E7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521E7">
        <w:rPr>
          <w:szCs w:val="24"/>
        </w:rPr>
        <w:instrText xml:space="preserve"> FORMTEXT </w:instrText>
      </w:r>
      <w:r w:rsidR="00E521E7">
        <w:rPr>
          <w:szCs w:val="24"/>
        </w:rPr>
      </w:r>
      <w:r w:rsidR="00E521E7">
        <w:rPr>
          <w:szCs w:val="24"/>
        </w:rPr>
        <w:fldChar w:fldCharType="separate"/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noProof/>
          <w:szCs w:val="24"/>
        </w:rPr>
        <w:t> </w:t>
      </w:r>
      <w:r w:rsidR="00E521E7">
        <w:rPr>
          <w:szCs w:val="24"/>
        </w:rPr>
        <w:fldChar w:fldCharType="end"/>
      </w:r>
      <w:bookmarkEnd w:id="1"/>
      <w:r w:rsidR="006F2C5F" w:rsidRPr="00A20441">
        <w:rPr>
          <w:szCs w:val="24"/>
        </w:rPr>
        <w:t xml:space="preserve"> </w:t>
      </w:r>
      <w:r w:rsidRPr="00A20441">
        <w:rPr>
          <w:szCs w:val="24"/>
        </w:rPr>
        <w:t>JUDICIAL DISTRICT</w:t>
      </w:r>
    </w:p>
    <w:p w14:paraId="58E5499E" w14:textId="77777777" w:rsidR="00555216" w:rsidRPr="00A20441" w:rsidRDefault="00555216" w:rsidP="00555216">
      <w:pPr>
        <w:pStyle w:val="NoSpacing"/>
        <w:jc w:val="both"/>
        <w:rPr>
          <w:szCs w:val="24"/>
        </w:rPr>
      </w:pPr>
    </w:p>
    <w:p w14:paraId="6F461E84" w14:textId="77777777" w:rsidR="00555216" w:rsidRPr="00A20441" w:rsidRDefault="00555216" w:rsidP="00A56CB9">
      <w:pPr>
        <w:pStyle w:val="NoSpacing"/>
        <w:jc w:val="right"/>
        <w:rPr>
          <w:szCs w:val="24"/>
        </w:rPr>
      </w:pP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  <w:t>Civil Other: Torrens</w:t>
      </w:r>
    </w:p>
    <w:p w14:paraId="700DB246" w14:textId="011AFCDA" w:rsidR="00555216" w:rsidRPr="00A20441" w:rsidRDefault="00A56CB9" w:rsidP="00A56CB9">
      <w:pPr>
        <w:pStyle w:val="NoSpacing"/>
        <w:jc w:val="right"/>
        <w:rPr>
          <w:szCs w:val="24"/>
        </w:rPr>
      </w:pPr>
      <w:r w:rsidRPr="00A20441">
        <w:rPr>
          <w:szCs w:val="24"/>
        </w:rPr>
        <w:t xml:space="preserve">Court File: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2"/>
    </w:p>
    <w:p w14:paraId="587D1F3D" w14:textId="09C90D97" w:rsidR="005777AC" w:rsidRPr="00A20441" w:rsidRDefault="00555216" w:rsidP="00555216">
      <w:pPr>
        <w:pStyle w:val="NoSpacing"/>
        <w:rPr>
          <w:szCs w:val="24"/>
        </w:rPr>
      </w:pPr>
      <w:r w:rsidRPr="00A20441">
        <w:rPr>
          <w:szCs w:val="24"/>
        </w:rPr>
        <w:t>In the Matter of the Application of</w:t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  <w:r w:rsidRPr="00A20441">
        <w:rPr>
          <w:szCs w:val="24"/>
        </w:rPr>
        <w:tab/>
      </w:r>
    </w:p>
    <w:p w14:paraId="53245215" w14:textId="77777777" w:rsidR="00555216" w:rsidRPr="00A20441" w:rsidRDefault="00555216" w:rsidP="00555216">
      <w:pPr>
        <w:pStyle w:val="NoSpacing"/>
        <w:rPr>
          <w:szCs w:val="24"/>
        </w:rPr>
      </w:pPr>
    </w:p>
    <w:p w14:paraId="336DD130" w14:textId="0362E402" w:rsidR="00555216" w:rsidRDefault="00E521E7" w:rsidP="00555216">
      <w:pPr>
        <w:pStyle w:val="NoSpacing"/>
        <w:rPr>
          <w:szCs w:val="24"/>
        </w:rPr>
      </w:pPr>
      <w:r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14:paraId="03D1C5AC" w14:textId="23955551" w:rsidR="00A56CB9" w:rsidRPr="00A20441" w:rsidRDefault="00A56CB9" w:rsidP="00A56CB9">
      <w:pPr>
        <w:pStyle w:val="NoSpacing"/>
        <w:jc w:val="right"/>
        <w:rPr>
          <w:szCs w:val="24"/>
        </w:rPr>
      </w:pPr>
      <w:r>
        <w:rPr>
          <w:szCs w:val="24"/>
        </w:rPr>
        <w:t>REPORT OF EXAMINER</w:t>
      </w:r>
    </w:p>
    <w:p w14:paraId="16FEE4F3" w14:textId="77777777" w:rsidR="00555216" w:rsidRPr="00A20441" w:rsidRDefault="00555216" w:rsidP="00555216">
      <w:pPr>
        <w:pStyle w:val="NoSpacing"/>
        <w:rPr>
          <w:szCs w:val="24"/>
        </w:rPr>
      </w:pPr>
    </w:p>
    <w:p w14:paraId="4BA1EED5" w14:textId="77777777" w:rsidR="00555216" w:rsidRPr="00A20441" w:rsidRDefault="00555216" w:rsidP="00555216">
      <w:pPr>
        <w:pStyle w:val="NoSpacing"/>
        <w:rPr>
          <w:szCs w:val="24"/>
        </w:rPr>
      </w:pPr>
      <w:r w:rsidRPr="00A20441">
        <w:rPr>
          <w:szCs w:val="24"/>
        </w:rPr>
        <w:t>To Register Title to Certain Land.</w:t>
      </w:r>
    </w:p>
    <w:p w14:paraId="1E542FD5" w14:textId="77777777" w:rsidR="00555216" w:rsidRPr="00A20441" w:rsidRDefault="00555216" w:rsidP="00555216">
      <w:pPr>
        <w:pStyle w:val="NoSpacing"/>
        <w:rPr>
          <w:szCs w:val="24"/>
        </w:rPr>
      </w:pPr>
    </w:p>
    <w:p w14:paraId="1EBBB8AD" w14:textId="77777777" w:rsidR="005777AC" w:rsidRPr="00A20441" w:rsidRDefault="005777AC" w:rsidP="00555216">
      <w:pPr>
        <w:pStyle w:val="NoSpacing"/>
        <w:rPr>
          <w:szCs w:val="24"/>
        </w:rPr>
      </w:pPr>
    </w:p>
    <w:p w14:paraId="22A88477" w14:textId="77777777" w:rsidR="005777AC" w:rsidRPr="00A20441" w:rsidRDefault="005777AC" w:rsidP="00555216">
      <w:pPr>
        <w:pStyle w:val="NoSpacing"/>
        <w:rPr>
          <w:szCs w:val="24"/>
        </w:rPr>
      </w:pPr>
      <w:r w:rsidRPr="00A20441">
        <w:rPr>
          <w:szCs w:val="24"/>
        </w:rPr>
        <w:t>TO THE HONORABLE JUDGES OF THE DISTRICT COURT:</w:t>
      </w:r>
    </w:p>
    <w:p w14:paraId="35EE84E0" w14:textId="77777777" w:rsidR="00555216" w:rsidRPr="00A20441" w:rsidRDefault="00555216" w:rsidP="00555216">
      <w:pPr>
        <w:pStyle w:val="NoSpacing"/>
        <w:rPr>
          <w:szCs w:val="24"/>
        </w:rPr>
      </w:pPr>
    </w:p>
    <w:p w14:paraId="1A6C4F55" w14:textId="4AA1568B" w:rsidR="00AF379C" w:rsidRPr="00A20441" w:rsidRDefault="00AF379C" w:rsidP="00555216">
      <w:pPr>
        <w:pStyle w:val="NoSpacing"/>
        <w:rPr>
          <w:spacing w:val="-3"/>
          <w:szCs w:val="24"/>
        </w:rPr>
      </w:pPr>
      <w:r w:rsidRPr="00A20441">
        <w:rPr>
          <w:spacing w:val="-3"/>
          <w:szCs w:val="24"/>
        </w:rPr>
        <w:t xml:space="preserve">An Application for Registration and </w:t>
      </w:r>
      <w:r w:rsidR="00A56CB9">
        <w:rPr>
          <w:spacing w:val="-3"/>
          <w:szCs w:val="24"/>
        </w:rPr>
        <w:t>evidence of title/</w:t>
      </w:r>
      <w:r w:rsidRPr="00A20441">
        <w:rPr>
          <w:spacing w:val="-3"/>
          <w:szCs w:val="24"/>
        </w:rPr>
        <w:t>abstracts of title having been filed in the above matter, and the case refer</w:t>
      </w:r>
      <w:r w:rsidR="00CD4460" w:rsidRPr="00A20441">
        <w:rPr>
          <w:spacing w:val="-3"/>
          <w:szCs w:val="24"/>
        </w:rPr>
        <w:t>r</w:t>
      </w:r>
      <w:r w:rsidRPr="00A20441">
        <w:rPr>
          <w:spacing w:val="-3"/>
          <w:szCs w:val="24"/>
        </w:rPr>
        <w:t>ed to me pursuant to Minn. Stat. 508.13</w:t>
      </w:r>
      <w:r w:rsidR="00A20441" w:rsidRPr="00A20441">
        <w:rPr>
          <w:spacing w:val="-3"/>
          <w:szCs w:val="24"/>
        </w:rPr>
        <w:t>:</w:t>
      </w:r>
      <w:r w:rsidRPr="00A20441">
        <w:rPr>
          <w:spacing w:val="-3"/>
          <w:szCs w:val="24"/>
        </w:rPr>
        <w:t xml:space="preserve"> </w:t>
      </w:r>
    </w:p>
    <w:p w14:paraId="482C2E12" w14:textId="77777777" w:rsidR="00AF379C" w:rsidRPr="00A20441" w:rsidRDefault="00AF379C" w:rsidP="00555216">
      <w:pPr>
        <w:pStyle w:val="NoSpacing"/>
        <w:rPr>
          <w:spacing w:val="-3"/>
          <w:szCs w:val="24"/>
        </w:rPr>
      </w:pPr>
    </w:p>
    <w:p w14:paraId="61F0393C" w14:textId="77777777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  <w:r w:rsidRPr="00A20441">
        <w:rPr>
          <w:spacing w:val="-3"/>
          <w:szCs w:val="24"/>
        </w:rPr>
        <w:t xml:space="preserve">I have </w:t>
      </w:r>
      <w:r w:rsidR="005777AC" w:rsidRPr="00A20441">
        <w:rPr>
          <w:spacing w:val="-3"/>
          <w:szCs w:val="24"/>
        </w:rPr>
        <w:t xml:space="preserve">examined into the title of the </w:t>
      </w:r>
      <w:r w:rsidR="00922F16" w:rsidRPr="00A20441">
        <w:rPr>
          <w:spacing w:val="-3"/>
          <w:szCs w:val="24"/>
        </w:rPr>
        <w:t>Applicant</w:t>
      </w:r>
      <w:r w:rsidR="005777AC" w:rsidRPr="00A20441">
        <w:rPr>
          <w:spacing w:val="-3"/>
          <w:szCs w:val="24"/>
        </w:rPr>
        <w:t xml:space="preserve"> in and to the land described in the application, and into the truth of all matters set forth therein</w:t>
      </w:r>
      <w:r w:rsidR="00A20441" w:rsidRPr="00A20441">
        <w:rPr>
          <w:spacing w:val="-3"/>
          <w:szCs w:val="24"/>
        </w:rPr>
        <w:t>.</w:t>
      </w:r>
      <w:r w:rsidRPr="00A20441">
        <w:rPr>
          <w:spacing w:val="-3"/>
          <w:szCs w:val="24"/>
        </w:rPr>
        <w:t xml:space="preserve">  </w:t>
      </w:r>
    </w:p>
    <w:p w14:paraId="57D0A4B0" w14:textId="77777777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</w:p>
    <w:p w14:paraId="7A4AD15F" w14:textId="16AB21B7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  <w:r w:rsidRPr="00A20441">
        <w:rPr>
          <w:spacing w:val="-3"/>
          <w:szCs w:val="24"/>
        </w:rPr>
        <w:t xml:space="preserve">I have ascertained </w:t>
      </w:r>
      <w:r w:rsidR="005777AC" w:rsidRPr="00A20441">
        <w:rPr>
          <w:spacing w:val="-3"/>
          <w:szCs w:val="24"/>
        </w:rPr>
        <w:t>whether the land is occupied, and, if occupied, the nature thereof, and by what right the occupation is held</w:t>
      </w:r>
      <w:r w:rsidRPr="00A20441">
        <w:rPr>
          <w:spacing w:val="-3"/>
          <w:szCs w:val="24"/>
        </w:rPr>
        <w:t xml:space="preserve">.  </w:t>
      </w:r>
    </w:p>
    <w:p w14:paraId="234F16C2" w14:textId="77777777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</w:p>
    <w:p w14:paraId="2C28E406" w14:textId="798EA415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  <w:r w:rsidRPr="00A20441">
        <w:rPr>
          <w:spacing w:val="-3"/>
          <w:szCs w:val="24"/>
        </w:rPr>
        <w:t xml:space="preserve">I have ascertained </w:t>
      </w:r>
      <w:r w:rsidR="005777AC" w:rsidRPr="00A20441">
        <w:rPr>
          <w:spacing w:val="-3"/>
          <w:szCs w:val="24"/>
        </w:rPr>
        <w:t>wheth</w:t>
      </w:r>
      <w:r w:rsidR="00816933">
        <w:rPr>
          <w:spacing w:val="-3"/>
          <w:szCs w:val="24"/>
        </w:rPr>
        <w:t xml:space="preserve">er any judgments exist </w:t>
      </w:r>
      <w:r w:rsidRPr="00A20441">
        <w:rPr>
          <w:spacing w:val="-3"/>
          <w:szCs w:val="24"/>
        </w:rPr>
        <w:t>which may be a lien upon the land.</w:t>
      </w:r>
    </w:p>
    <w:p w14:paraId="37C081F6" w14:textId="77777777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</w:p>
    <w:p w14:paraId="6F4694A7" w14:textId="77777777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  <w:r w:rsidRPr="00A20441">
        <w:rPr>
          <w:spacing w:val="-3"/>
          <w:szCs w:val="24"/>
        </w:rPr>
        <w:t>I have</w:t>
      </w:r>
      <w:r w:rsidR="005777AC" w:rsidRPr="00A20441">
        <w:rPr>
          <w:spacing w:val="-3"/>
          <w:szCs w:val="24"/>
        </w:rPr>
        <w:t xml:space="preserve"> search</w:t>
      </w:r>
      <w:r w:rsidRPr="00A20441">
        <w:rPr>
          <w:spacing w:val="-3"/>
          <w:szCs w:val="24"/>
        </w:rPr>
        <w:t>ed</w:t>
      </w:r>
      <w:r w:rsidR="005777AC" w:rsidRPr="00A20441">
        <w:rPr>
          <w:spacing w:val="-3"/>
          <w:szCs w:val="24"/>
        </w:rPr>
        <w:t xml:space="preserve"> all public records and fully investigate</w:t>
      </w:r>
      <w:r w:rsidRPr="00A20441">
        <w:rPr>
          <w:spacing w:val="-3"/>
          <w:szCs w:val="24"/>
        </w:rPr>
        <w:t>d</w:t>
      </w:r>
      <w:r w:rsidR="005777AC" w:rsidRPr="00A20441">
        <w:rPr>
          <w:spacing w:val="-3"/>
          <w:szCs w:val="24"/>
        </w:rPr>
        <w:t xml:space="preserve"> all facts pertaining to the title which have been brought to my notice</w:t>
      </w:r>
      <w:r w:rsidRPr="00A20441">
        <w:rPr>
          <w:spacing w:val="-3"/>
          <w:szCs w:val="24"/>
        </w:rPr>
        <w:t>.</w:t>
      </w:r>
    </w:p>
    <w:p w14:paraId="01C1C627" w14:textId="77777777" w:rsidR="00AF379C" w:rsidRPr="00A20441" w:rsidRDefault="00AF379C" w:rsidP="00AF379C">
      <w:pPr>
        <w:pStyle w:val="NoSpacing"/>
        <w:ind w:left="720"/>
        <w:rPr>
          <w:spacing w:val="-3"/>
          <w:szCs w:val="24"/>
        </w:rPr>
      </w:pPr>
    </w:p>
    <w:p w14:paraId="01DB86D6" w14:textId="77777777" w:rsidR="005777AC" w:rsidRPr="00A20441" w:rsidRDefault="00AF379C" w:rsidP="00A20441">
      <w:pPr>
        <w:pStyle w:val="NoSpacing"/>
        <w:rPr>
          <w:spacing w:val="-3"/>
          <w:szCs w:val="24"/>
        </w:rPr>
      </w:pPr>
      <w:r w:rsidRPr="00A20441">
        <w:rPr>
          <w:spacing w:val="-3"/>
          <w:szCs w:val="24"/>
        </w:rPr>
        <w:t>Therefore, I</w:t>
      </w:r>
      <w:r w:rsidR="005777AC" w:rsidRPr="00A20441">
        <w:rPr>
          <w:spacing w:val="-3"/>
          <w:szCs w:val="24"/>
        </w:rPr>
        <w:t xml:space="preserve"> make </w:t>
      </w:r>
      <w:r w:rsidRPr="00A20441">
        <w:rPr>
          <w:spacing w:val="-3"/>
          <w:szCs w:val="24"/>
        </w:rPr>
        <w:t>this Report o</w:t>
      </w:r>
      <w:r w:rsidR="00A20441">
        <w:rPr>
          <w:spacing w:val="-3"/>
          <w:szCs w:val="24"/>
        </w:rPr>
        <w:t>f</w:t>
      </w:r>
      <w:r w:rsidRPr="00A20441">
        <w:rPr>
          <w:spacing w:val="-3"/>
          <w:szCs w:val="24"/>
        </w:rPr>
        <w:t xml:space="preserve"> the results of my inquiry and my o</w:t>
      </w:r>
      <w:r w:rsidR="005777AC" w:rsidRPr="00A20441">
        <w:rPr>
          <w:spacing w:val="-3"/>
          <w:szCs w:val="24"/>
        </w:rPr>
        <w:t>pinion on title</w:t>
      </w:r>
      <w:r w:rsidRPr="00A20441">
        <w:rPr>
          <w:spacing w:val="-3"/>
          <w:szCs w:val="24"/>
        </w:rPr>
        <w:t>.</w:t>
      </w:r>
      <w:r w:rsidR="005777AC" w:rsidRPr="00A20441">
        <w:rPr>
          <w:spacing w:val="-3"/>
          <w:szCs w:val="24"/>
        </w:rPr>
        <w:t xml:space="preserve"> </w:t>
      </w:r>
    </w:p>
    <w:p w14:paraId="5DD069DA" w14:textId="77777777" w:rsidR="005777AC" w:rsidRPr="00A20441" w:rsidRDefault="005777AC" w:rsidP="00555216">
      <w:pPr>
        <w:pStyle w:val="NoSpacing"/>
        <w:rPr>
          <w:spacing w:val="-3"/>
          <w:szCs w:val="24"/>
        </w:rPr>
      </w:pPr>
    </w:p>
    <w:p w14:paraId="1F79C42F" w14:textId="77777777" w:rsidR="00555216" w:rsidRPr="00A20441" w:rsidRDefault="00922F16" w:rsidP="00555216">
      <w:pPr>
        <w:pStyle w:val="NoSpacing"/>
        <w:jc w:val="center"/>
        <w:rPr>
          <w:spacing w:val="-3"/>
          <w:szCs w:val="24"/>
        </w:rPr>
      </w:pPr>
      <w:r w:rsidRPr="00A20441">
        <w:rPr>
          <w:spacing w:val="-3"/>
          <w:szCs w:val="24"/>
        </w:rPr>
        <w:t>1.</w:t>
      </w:r>
    </w:p>
    <w:p w14:paraId="1D67F1CE" w14:textId="77777777" w:rsidR="00555216" w:rsidRPr="00A20441" w:rsidRDefault="00555216" w:rsidP="00555216">
      <w:pPr>
        <w:pStyle w:val="NoSpacing"/>
        <w:rPr>
          <w:spacing w:val="-3"/>
          <w:szCs w:val="24"/>
        </w:rPr>
      </w:pPr>
    </w:p>
    <w:p w14:paraId="37B41E30" w14:textId="77777777" w:rsidR="005777AC" w:rsidRPr="00A20441" w:rsidRDefault="005777AC" w:rsidP="00555216">
      <w:pPr>
        <w:pStyle w:val="NoSpacing"/>
        <w:rPr>
          <w:spacing w:val="-3"/>
          <w:szCs w:val="24"/>
        </w:rPr>
      </w:pPr>
      <w:r w:rsidRPr="00A20441">
        <w:rPr>
          <w:spacing w:val="-3"/>
          <w:szCs w:val="24"/>
        </w:rPr>
        <w:t xml:space="preserve">At the time of the filing of the application herein, the </w:t>
      </w:r>
      <w:r w:rsidR="00922F16" w:rsidRPr="00A20441">
        <w:rPr>
          <w:spacing w:val="-3"/>
          <w:szCs w:val="24"/>
        </w:rPr>
        <w:t>Applicant</w:t>
      </w:r>
      <w:r w:rsidRPr="00A20441">
        <w:rPr>
          <w:spacing w:val="-3"/>
          <w:szCs w:val="24"/>
        </w:rPr>
        <w:t xml:space="preserve">, </w:t>
      </w:r>
    </w:p>
    <w:p w14:paraId="13F6F3AD" w14:textId="77777777" w:rsidR="005777AC" w:rsidRDefault="005777AC" w:rsidP="00555216">
      <w:pPr>
        <w:pStyle w:val="NoSpacing"/>
        <w:rPr>
          <w:spacing w:val="-3"/>
          <w:szCs w:val="24"/>
        </w:rPr>
      </w:pPr>
    </w:p>
    <w:p w14:paraId="03EEFE55" w14:textId="77777777" w:rsidR="00E521E7" w:rsidRPr="00A20441" w:rsidRDefault="00E521E7" w:rsidP="001C099A">
      <w:pPr>
        <w:pStyle w:val="NoSpacing"/>
        <w:ind w:left="720"/>
        <w:rPr>
          <w:b/>
          <w:spacing w:val="-3"/>
          <w:szCs w:val="24"/>
        </w:rPr>
      </w:pPr>
      <w:r>
        <w:rPr>
          <w:spacing w:val="-3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pacing w:val="-3"/>
          <w:szCs w:val="24"/>
        </w:rPr>
        <w:instrText xml:space="preserve"> FORMTEXT </w:instrText>
      </w:r>
      <w:r>
        <w:rPr>
          <w:spacing w:val="-3"/>
          <w:szCs w:val="24"/>
        </w:rPr>
      </w:r>
      <w:r>
        <w:rPr>
          <w:spacing w:val="-3"/>
          <w:szCs w:val="24"/>
        </w:rPr>
        <w:fldChar w:fldCharType="separate"/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spacing w:val="-3"/>
          <w:szCs w:val="24"/>
        </w:rPr>
        <w:fldChar w:fldCharType="end"/>
      </w:r>
      <w:bookmarkEnd w:id="4"/>
    </w:p>
    <w:p w14:paraId="029FA520" w14:textId="77777777" w:rsidR="005777AC" w:rsidRPr="00A20441" w:rsidRDefault="005777AC" w:rsidP="00555216">
      <w:pPr>
        <w:pStyle w:val="NoSpacing"/>
        <w:rPr>
          <w:spacing w:val="-3"/>
          <w:szCs w:val="24"/>
        </w:rPr>
      </w:pPr>
    </w:p>
    <w:p w14:paraId="418E707A" w14:textId="77777777" w:rsidR="005777AC" w:rsidRPr="00A20441" w:rsidRDefault="006C41A7" w:rsidP="00555216">
      <w:pPr>
        <w:pStyle w:val="NoSpacing"/>
        <w:rPr>
          <w:spacing w:val="-3"/>
          <w:szCs w:val="24"/>
        </w:rPr>
      </w:pPr>
      <w:r w:rsidRPr="00A20441">
        <w:rPr>
          <w:spacing w:val="-3"/>
          <w:szCs w:val="24"/>
        </w:rPr>
        <w:t>was</w:t>
      </w:r>
      <w:r w:rsidR="005777AC" w:rsidRPr="00A20441">
        <w:rPr>
          <w:spacing w:val="-3"/>
          <w:szCs w:val="24"/>
        </w:rPr>
        <w:t xml:space="preserve"> the </w:t>
      </w:r>
      <w:r w:rsidR="006F2C5F" w:rsidRPr="00A20441">
        <w:rPr>
          <w:spacing w:val="-3"/>
          <w:szCs w:val="24"/>
        </w:rPr>
        <w:t xml:space="preserve">owner </w:t>
      </w:r>
      <w:r w:rsidR="005777AC" w:rsidRPr="00A20441">
        <w:rPr>
          <w:spacing w:val="-3"/>
          <w:szCs w:val="24"/>
        </w:rPr>
        <w:t>in fee simple, except as hereinafter set forth, of certa</w:t>
      </w:r>
      <w:r w:rsidR="00E521E7">
        <w:rPr>
          <w:spacing w:val="-3"/>
          <w:szCs w:val="24"/>
        </w:rPr>
        <w:t xml:space="preserve">in lands in the County of </w:t>
      </w:r>
      <w:r w:rsidR="00E521E7">
        <w:rPr>
          <w:spacing w:val="-3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521E7">
        <w:rPr>
          <w:spacing w:val="-3"/>
          <w:szCs w:val="24"/>
        </w:rPr>
        <w:instrText xml:space="preserve"> FORMTEXT </w:instrText>
      </w:r>
      <w:r w:rsidR="00E521E7">
        <w:rPr>
          <w:spacing w:val="-3"/>
          <w:szCs w:val="24"/>
        </w:rPr>
      </w:r>
      <w:r w:rsidR="00E521E7">
        <w:rPr>
          <w:spacing w:val="-3"/>
          <w:szCs w:val="24"/>
        </w:rPr>
        <w:fldChar w:fldCharType="separate"/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spacing w:val="-3"/>
          <w:szCs w:val="24"/>
        </w:rPr>
        <w:fldChar w:fldCharType="end"/>
      </w:r>
      <w:bookmarkEnd w:id="5"/>
      <w:r w:rsidR="00E521E7">
        <w:rPr>
          <w:spacing w:val="-3"/>
          <w:szCs w:val="24"/>
        </w:rPr>
        <w:t xml:space="preserve"> </w:t>
      </w:r>
      <w:r w:rsidR="005777AC" w:rsidRPr="00A20441">
        <w:rPr>
          <w:spacing w:val="-3"/>
          <w:szCs w:val="24"/>
        </w:rPr>
        <w:t>and State of Minnesota described as follows</w:t>
      </w:r>
      <w:r w:rsidR="00922F16" w:rsidRPr="00A20441">
        <w:rPr>
          <w:spacing w:val="-3"/>
          <w:szCs w:val="24"/>
        </w:rPr>
        <w:t xml:space="preserve"> (the “Subject Property”)</w:t>
      </w:r>
      <w:r w:rsidR="005777AC" w:rsidRPr="00A20441">
        <w:rPr>
          <w:spacing w:val="-3"/>
          <w:szCs w:val="24"/>
        </w:rPr>
        <w:t>:</w:t>
      </w:r>
    </w:p>
    <w:p w14:paraId="107DC67A" w14:textId="77777777" w:rsidR="00555216" w:rsidRPr="00A20441" w:rsidRDefault="00555216" w:rsidP="00555216">
      <w:pPr>
        <w:pStyle w:val="NoSpacing"/>
        <w:rPr>
          <w:spacing w:val="-3"/>
          <w:szCs w:val="24"/>
        </w:rPr>
      </w:pPr>
    </w:p>
    <w:p w14:paraId="4433EBBF" w14:textId="77777777" w:rsidR="004568EA" w:rsidRPr="001C099A" w:rsidRDefault="00E521E7" w:rsidP="001C099A">
      <w:pPr>
        <w:pStyle w:val="NoSpacing"/>
        <w:ind w:left="720"/>
        <w:rPr>
          <w:b/>
          <w:bCs/>
          <w:spacing w:val="-3"/>
          <w:szCs w:val="24"/>
        </w:rPr>
      </w:pPr>
      <w:r w:rsidRPr="001C099A">
        <w:rPr>
          <w:b/>
          <w:bCs/>
          <w:spacing w:val="-3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C099A">
        <w:rPr>
          <w:b/>
          <w:bCs/>
          <w:spacing w:val="-3"/>
          <w:szCs w:val="24"/>
        </w:rPr>
        <w:instrText xml:space="preserve"> FORMTEXT </w:instrText>
      </w:r>
      <w:r w:rsidRPr="001C099A">
        <w:rPr>
          <w:b/>
          <w:bCs/>
          <w:spacing w:val="-3"/>
          <w:szCs w:val="24"/>
        </w:rPr>
      </w:r>
      <w:r w:rsidRPr="001C099A">
        <w:rPr>
          <w:b/>
          <w:bCs/>
          <w:spacing w:val="-3"/>
          <w:szCs w:val="24"/>
        </w:rPr>
        <w:fldChar w:fldCharType="separate"/>
      </w:r>
      <w:r w:rsidRPr="001C099A">
        <w:rPr>
          <w:b/>
          <w:bCs/>
          <w:noProof/>
          <w:spacing w:val="-3"/>
          <w:szCs w:val="24"/>
        </w:rPr>
        <w:t> </w:t>
      </w:r>
      <w:r w:rsidRPr="001C099A">
        <w:rPr>
          <w:b/>
          <w:bCs/>
          <w:noProof/>
          <w:spacing w:val="-3"/>
          <w:szCs w:val="24"/>
        </w:rPr>
        <w:t> </w:t>
      </w:r>
      <w:r w:rsidRPr="001C099A">
        <w:rPr>
          <w:b/>
          <w:bCs/>
          <w:noProof/>
          <w:spacing w:val="-3"/>
          <w:szCs w:val="24"/>
        </w:rPr>
        <w:t> </w:t>
      </w:r>
      <w:r w:rsidRPr="001C099A">
        <w:rPr>
          <w:b/>
          <w:bCs/>
          <w:noProof/>
          <w:spacing w:val="-3"/>
          <w:szCs w:val="24"/>
        </w:rPr>
        <w:t> </w:t>
      </w:r>
      <w:r w:rsidRPr="001C099A">
        <w:rPr>
          <w:b/>
          <w:bCs/>
          <w:noProof/>
          <w:spacing w:val="-3"/>
          <w:szCs w:val="24"/>
        </w:rPr>
        <w:t> </w:t>
      </w:r>
      <w:r w:rsidRPr="001C099A">
        <w:rPr>
          <w:b/>
          <w:bCs/>
          <w:spacing w:val="-3"/>
          <w:szCs w:val="24"/>
        </w:rPr>
        <w:fldChar w:fldCharType="end"/>
      </w:r>
      <w:bookmarkEnd w:id="6"/>
    </w:p>
    <w:p w14:paraId="548D7B34" w14:textId="77777777" w:rsidR="00004C82" w:rsidRDefault="00004C82" w:rsidP="00555216">
      <w:pPr>
        <w:pStyle w:val="NoSpacing"/>
        <w:rPr>
          <w:spacing w:val="-3"/>
          <w:szCs w:val="24"/>
        </w:rPr>
      </w:pPr>
    </w:p>
    <w:p w14:paraId="52BC51DB" w14:textId="534BA723" w:rsidR="00004C82" w:rsidRDefault="00B33F5F" w:rsidP="00555216">
      <w:pPr>
        <w:pStyle w:val="NoSpacing"/>
        <w:rPr>
          <w:spacing w:val="-3"/>
          <w:szCs w:val="24"/>
        </w:rPr>
      </w:pPr>
      <w:r>
        <w:rPr>
          <w:spacing w:val="-3"/>
          <w:szCs w:val="24"/>
        </w:rPr>
        <w:t xml:space="preserve">Applicant is represented by </w:t>
      </w:r>
      <w:r>
        <w:rPr>
          <w:spacing w:val="-3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spacing w:val="-3"/>
          <w:szCs w:val="24"/>
        </w:rPr>
        <w:instrText xml:space="preserve"> FORMTEXT </w:instrText>
      </w:r>
      <w:r>
        <w:rPr>
          <w:spacing w:val="-3"/>
          <w:szCs w:val="24"/>
        </w:rPr>
      </w:r>
      <w:r>
        <w:rPr>
          <w:spacing w:val="-3"/>
          <w:szCs w:val="24"/>
        </w:rPr>
        <w:fldChar w:fldCharType="separate"/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noProof/>
          <w:spacing w:val="-3"/>
          <w:szCs w:val="24"/>
        </w:rPr>
        <w:t> </w:t>
      </w:r>
      <w:r>
        <w:rPr>
          <w:spacing w:val="-3"/>
          <w:szCs w:val="24"/>
        </w:rPr>
        <w:fldChar w:fldCharType="end"/>
      </w:r>
      <w:bookmarkEnd w:id="7"/>
      <w:r>
        <w:rPr>
          <w:spacing w:val="-3"/>
          <w:szCs w:val="24"/>
        </w:rPr>
        <w:t>.</w:t>
      </w:r>
    </w:p>
    <w:p w14:paraId="1D9D21D7" w14:textId="77777777" w:rsidR="00004C82" w:rsidRDefault="00004C82" w:rsidP="00555216">
      <w:pPr>
        <w:pStyle w:val="NoSpacing"/>
        <w:rPr>
          <w:spacing w:val="-3"/>
          <w:szCs w:val="24"/>
        </w:rPr>
      </w:pPr>
    </w:p>
    <w:p w14:paraId="3028026F" w14:textId="77777777" w:rsidR="00004C82" w:rsidRPr="00A20441" w:rsidRDefault="00004C82" w:rsidP="00555216">
      <w:pPr>
        <w:pStyle w:val="NoSpacing"/>
        <w:rPr>
          <w:spacing w:val="-3"/>
          <w:szCs w:val="24"/>
        </w:rPr>
      </w:pPr>
    </w:p>
    <w:p w14:paraId="09F22130" w14:textId="77777777" w:rsidR="00577B31" w:rsidRPr="00A20441" w:rsidRDefault="00922F16" w:rsidP="001C099A">
      <w:pPr>
        <w:pStyle w:val="NoSpacing"/>
        <w:keepNext/>
        <w:keepLines/>
        <w:jc w:val="center"/>
        <w:rPr>
          <w:spacing w:val="-3"/>
          <w:szCs w:val="24"/>
        </w:rPr>
      </w:pPr>
      <w:r w:rsidRPr="00A20441">
        <w:rPr>
          <w:spacing w:val="-3"/>
          <w:szCs w:val="24"/>
        </w:rPr>
        <w:lastRenderedPageBreak/>
        <w:t>2.</w:t>
      </w:r>
    </w:p>
    <w:p w14:paraId="28EFDF25" w14:textId="77777777" w:rsidR="00577B31" w:rsidRPr="00A20441" w:rsidRDefault="00577B31" w:rsidP="001C099A">
      <w:pPr>
        <w:pStyle w:val="NoSpacing"/>
        <w:keepNext/>
        <w:keepLines/>
        <w:rPr>
          <w:spacing w:val="-3"/>
          <w:szCs w:val="24"/>
        </w:rPr>
      </w:pPr>
    </w:p>
    <w:p w14:paraId="15504478" w14:textId="2542267C" w:rsidR="00922F16" w:rsidRPr="00A20441" w:rsidRDefault="00922F16" w:rsidP="00555216">
      <w:pPr>
        <w:pStyle w:val="NoSpacing"/>
        <w:rPr>
          <w:b/>
          <w:bCs/>
          <w:i/>
          <w:iCs/>
          <w:spacing w:val="-3"/>
          <w:szCs w:val="24"/>
        </w:rPr>
      </w:pPr>
      <w:r w:rsidRPr="00A20441">
        <w:rPr>
          <w:spacing w:val="-3"/>
          <w:szCs w:val="24"/>
        </w:rPr>
        <w:t>Applicant</w:t>
      </w:r>
      <w:r w:rsidR="00577B31" w:rsidRPr="00A20441">
        <w:rPr>
          <w:spacing w:val="-3"/>
          <w:szCs w:val="24"/>
        </w:rPr>
        <w:t xml:space="preserve"> allege</w:t>
      </w:r>
      <w:r w:rsidRPr="00A20441">
        <w:rPr>
          <w:spacing w:val="-3"/>
          <w:szCs w:val="24"/>
        </w:rPr>
        <w:t>s</w:t>
      </w:r>
      <w:r w:rsidR="00577B31" w:rsidRPr="00A20441">
        <w:rPr>
          <w:spacing w:val="-3"/>
          <w:szCs w:val="24"/>
        </w:rPr>
        <w:t xml:space="preserve"> that the </w:t>
      </w:r>
      <w:r w:rsidRPr="00A20441">
        <w:rPr>
          <w:spacing w:val="-3"/>
          <w:szCs w:val="24"/>
        </w:rPr>
        <w:t>S</w:t>
      </w:r>
      <w:r w:rsidR="00577B31" w:rsidRPr="00A20441">
        <w:rPr>
          <w:spacing w:val="-3"/>
          <w:szCs w:val="24"/>
        </w:rPr>
        <w:t xml:space="preserve">ubject </w:t>
      </w:r>
      <w:r w:rsidRPr="00A20441">
        <w:rPr>
          <w:spacing w:val="-3"/>
          <w:szCs w:val="24"/>
        </w:rPr>
        <w:t>P</w:t>
      </w:r>
      <w:r w:rsidR="00577B31" w:rsidRPr="00A20441">
        <w:rPr>
          <w:spacing w:val="-3"/>
          <w:szCs w:val="24"/>
        </w:rPr>
        <w:t xml:space="preserve">roperty is occupied by </w:t>
      </w:r>
      <w:r w:rsidR="00E521E7">
        <w:rPr>
          <w:spacing w:val="-3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21E7">
        <w:rPr>
          <w:spacing w:val="-3"/>
          <w:szCs w:val="24"/>
        </w:rPr>
        <w:instrText xml:space="preserve"> FORMTEXT </w:instrText>
      </w:r>
      <w:r w:rsidR="00E521E7">
        <w:rPr>
          <w:spacing w:val="-3"/>
          <w:szCs w:val="24"/>
        </w:rPr>
      </w:r>
      <w:r w:rsidR="00E521E7">
        <w:rPr>
          <w:spacing w:val="-3"/>
          <w:szCs w:val="24"/>
        </w:rPr>
        <w:fldChar w:fldCharType="separate"/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noProof/>
          <w:spacing w:val="-3"/>
          <w:szCs w:val="24"/>
        </w:rPr>
        <w:t> </w:t>
      </w:r>
      <w:r w:rsidR="00E521E7">
        <w:rPr>
          <w:spacing w:val="-3"/>
          <w:szCs w:val="24"/>
        </w:rPr>
        <w:fldChar w:fldCharType="end"/>
      </w:r>
      <w:bookmarkEnd w:id="8"/>
      <w:r w:rsidR="00577B31" w:rsidRPr="00A20441">
        <w:rPr>
          <w:spacing w:val="-3"/>
          <w:szCs w:val="24"/>
        </w:rPr>
        <w:t xml:space="preserve">. </w:t>
      </w:r>
      <w:r w:rsidR="004568EA" w:rsidRPr="00A20441">
        <w:rPr>
          <w:spacing w:val="-3"/>
          <w:szCs w:val="24"/>
        </w:rPr>
        <w:t xml:space="preserve"> </w:t>
      </w:r>
      <w:r w:rsidR="000D0C5B" w:rsidRPr="00A20441">
        <w:rPr>
          <w:b/>
          <w:bCs/>
          <w:i/>
          <w:iCs/>
          <w:spacing w:val="-3"/>
          <w:szCs w:val="24"/>
        </w:rPr>
        <w:t xml:space="preserve">Applicant must produce evidence of occupancy </w:t>
      </w:r>
      <w:r w:rsidR="00577B31" w:rsidRPr="00A20441">
        <w:rPr>
          <w:b/>
          <w:bCs/>
          <w:i/>
          <w:iCs/>
          <w:spacing w:val="-3"/>
          <w:szCs w:val="24"/>
        </w:rPr>
        <w:t xml:space="preserve">at the </w:t>
      </w:r>
      <w:r w:rsidR="00376FDB" w:rsidRPr="00A20441">
        <w:rPr>
          <w:b/>
          <w:bCs/>
          <w:i/>
          <w:iCs/>
          <w:spacing w:val="-3"/>
          <w:szCs w:val="24"/>
        </w:rPr>
        <w:t>hearin</w:t>
      </w:r>
      <w:r w:rsidR="00376FDB">
        <w:rPr>
          <w:b/>
          <w:bCs/>
          <w:i/>
          <w:iCs/>
          <w:spacing w:val="-3"/>
          <w:szCs w:val="24"/>
        </w:rPr>
        <w:t>g,</w:t>
      </w:r>
      <w:r w:rsidR="00577B31" w:rsidRPr="00A20441">
        <w:rPr>
          <w:b/>
          <w:bCs/>
          <w:i/>
          <w:iCs/>
          <w:spacing w:val="-3"/>
          <w:szCs w:val="24"/>
        </w:rPr>
        <w:t xml:space="preserve"> as well as evidence as to whether there are any visible encroachments upon the </w:t>
      </w:r>
      <w:r w:rsidR="000D0C5B" w:rsidRPr="00A20441">
        <w:rPr>
          <w:b/>
          <w:bCs/>
          <w:i/>
          <w:iCs/>
          <w:spacing w:val="-3"/>
          <w:szCs w:val="24"/>
        </w:rPr>
        <w:t>Subject Property</w:t>
      </w:r>
      <w:r w:rsidR="00577B31" w:rsidRPr="00A20441">
        <w:rPr>
          <w:b/>
          <w:bCs/>
          <w:i/>
          <w:iCs/>
          <w:spacing w:val="-3"/>
          <w:szCs w:val="24"/>
        </w:rPr>
        <w:t>.</w:t>
      </w:r>
    </w:p>
    <w:p w14:paraId="435F61A5" w14:textId="77777777" w:rsidR="00555216" w:rsidRPr="00A20441" w:rsidRDefault="00555216" w:rsidP="00555216">
      <w:pPr>
        <w:pStyle w:val="NoSpacing"/>
        <w:rPr>
          <w:bCs/>
          <w:iCs/>
          <w:spacing w:val="-3"/>
          <w:szCs w:val="24"/>
        </w:rPr>
      </w:pPr>
    </w:p>
    <w:p w14:paraId="3D31DDAB" w14:textId="77777777" w:rsidR="00922F16" w:rsidRPr="00A20441" w:rsidRDefault="00922F16" w:rsidP="00555216">
      <w:pPr>
        <w:pStyle w:val="NoSpacing"/>
        <w:jc w:val="center"/>
        <w:rPr>
          <w:bCs/>
          <w:iCs/>
          <w:spacing w:val="-3"/>
          <w:szCs w:val="24"/>
        </w:rPr>
      </w:pPr>
      <w:r w:rsidRPr="00A20441">
        <w:rPr>
          <w:bCs/>
          <w:iCs/>
          <w:spacing w:val="-3"/>
          <w:szCs w:val="24"/>
        </w:rPr>
        <w:t>3.</w:t>
      </w:r>
    </w:p>
    <w:p w14:paraId="3D11C416" w14:textId="77777777" w:rsidR="00555216" w:rsidRPr="00A20441" w:rsidRDefault="00555216" w:rsidP="00555216">
      <w:pPr>
        <w:pStyle w:val="NoSpacing"/>
        <w:jc w:val="center"/>
        <w:rPr>
          <w:bCs/>
          <w:iCs/>
          <w:spacing w:val="-3"/>
          <w:szCs w:val="24"/>
        </w:rPr>
      </w:pPr>
    </w:p>
    <w:p w14:paraId="6D9C4719" w14:textId="77777777" w:rsidR="005777AC" w:rsidRPr="00A20441" w:rsidRDefault="005777AC" w:rsidP="00555216">
      <w:pPr>
        <w:pStyle w:val="NoSpacing"/>
        <w:rPr>
          <w:spacing w:val="-3"/>
          <w:szCs w:val="24"/>
        </w:rPr>
      </w:pPr>
      <w:r w:rsidRPr="00A20441">
        <w:rPr>
          <w:spacing w:val="-3"/>
          <w:szCs w:val="24"/>
        </w:rPr>
        <w:t>The mortgages</w:t>
      </w:r>
      <w:r w:rsidR="003957E1" w:rsidRPr="00A20441">
        <w:rPr>
          <w:spacing w:val="-3"/>
          <w:szCs w:val="24"/>
        </w:rPr>
        <w:t xml:space="preserve">, </w:t>
      </w:r>
      <w:proofErr w:type="gramStart"/>
      <w:r w:rsidR="003957E1" w:rsidRPr="00A20441">
        <w:rPr>
          <w:spacing w:val="-3"/>
          <w:szCs w:val="24"/>
        </w:rPr>
        <w:t>liens</w:t>
      </w:r>
      <w:proofErr w:type="gramEnd"/>
      <w:r w:rsidR="003957E1" w:rsidRPr="00A20441">
        <w:rPr>
          <w:spacing w:val="-3"/>
          <w:szCs w:val="24"/>
        </w:rPr>
        <w:t xml:space="preserve"> and other interests</w:t>
      </w:r>
      <w:r w:rsidRPr="00A20441">
        <w:rPr>
          <w:spacing w:val="-3"/>
          <w:szCs w:val="24"/>
        </w:rPr>
        <w:t xml:space="preserve"> </w:t>
      </w:r>
      <w:r w:rsidR="003957E1" w:rsidRPr="00A20441">
        <w:rPr>
          <w:spacing w:val="-3"/>
          <w:szCs w:val="24"/>
        </w:rPr>
        <w:t>i</w:t>
      </w:r>
      <w:r w:rsidRPr="00A20441">
        <w:rPr>
          <w:spacing w:val="-3"/>
          <w:szCs w:val="24"/>
        </w:rPr>
        <w:t xml:space="preserve">n </w:t>
      </w:r>
      <w:r w:rsidR="00555216" w:rsidRPr="00A20441">
        <w:rPr>
          <w:spacing w:val="-3"/>
          <w:szCs w:val="24"/>
        </w:rPr>
        <w:t xml:space="preserve">the Subject Property </w:t>
      </w:r>
      <w:r w:rsidR="000D0C5B" w:rsidRPr="00A20441">
        <w:rPr>
          <w:spacing w:val="-3"/>
          <w:szCs w:val="24"/>
        </w:rPr>
        <w:t xml:space="preserve">which Applicant concedes are encumbrances on the Subject Property, </w:t>
      </w:r>
      <w:r w:rsidRPr="00A20441">
        <w:rPr>
          <w:spacing w:val="-3"/>
          <w:szCs w:val="24"/>
        </w:rPr>
        <w:t>and</w:t>
      </w:r>
      <w:r w:rsidR="000D0C5B" w:rsidRPr="00A20441">
        <w:rPr>
          <w:spacing w:val="-3"/>
          <w:szCs w:val="24"/>
        </w:rPr>
        <w:t xml:space="preserve"> </w:t>
      </w:r>
      <w:r w:rsidR="000D0C5B" w:rsidRPr="00A20441">
        <w:rPr>
          <w:b/>
          <w:bCs/>
          <w:i/>
          <w:iCs/>
          <w:spacing w:val="-3"/>
          <w:szCs w:val="24"/>
        </w:rPr>
        <w:t>which s</w:t>
      </w:r>
      <w:r w:rsidRPr="00A20441">
        <w:rPr>
          <w:b/>
          <w:bCs/>
          <w:i/>
          <w:iCs/>
          <w:spacing w:val="-3"/>
          <w:szCs w:val="24"/>
        </w:rPr>
        <w:t>hould be shown in the “subject to” clause on the Order and Decree of Registration</w:t>
      </w:r>
      <w:r w:rsidR="000A47FD">
        <w:rPr>
          <w:b/>
          <w:bCs/>
          <w:i/>
          <w:iCs/>
          <w:spacing w:val="-3"/>
          <w:szCs w:val="24"/>
        </w:rPr>
        <w:t xml:space="preserve"> and as recitals on the First Certificate of Title</w:t>
      </w:r>
      <w:r w:rsidR="000D0C5B" w:rsidRPr="00A20441">
        <w:rPr>
          <w:spacing w:val="-3"/>
          <w:szCs w:val="24"/>
        </w:rPr>
        <w:t>, are as follows:</w:t>
      </w:r>
    </w:p>
    <w:p w14:paraId="1F607262" w14:textId="77777777" w:rsidR="00555216" w:rsidRPr="00A20441" w:rsidRDefault="00555216" w:rsidP="00555216">
      <w:pPr>
        <w:pStyle w:val="NoSpacing"/>
        <w:rPr>
          <w:b/>
          <w:bCs/>
          <w:i/>
          <w:iCs/>
          <w:spacing w:val="-3"/>
          <w:szCs w:val="24"/>
        </w:rPr>
      </w:pPr>
    </w:p>
    <w:p w14:paraId="5210ED72" w14:textId="77777777" w:rsidR="00555216" w:rsidRPr="00A20441" w:rsidRDefault="00E521E7" w:rsidP="001C099A">
      <w:pPr>
        <w:pStyle w:val="NoSpacing"/>
        <w:ind w:left="720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9"/>
    </w:p>
    <w:p w14:paraId="6E721211" w14:textId="77777777" w:rsidR="001F2AE0" w:rsidRPr="00A20441" w:rsidRDefault="001F2AE0" w:rsidP="00555216">
      <w:pPr>
        <w:pStyle w:val="NoSpacing"/>
        <w:jc w:val="center"/>
        <w:rPr>
          <w:spacing w:val="-2"/>
          <w:szCs w:val="24"/>
        </w:rPr>
      </w:pPr>
      <w:r w:rsidRPr="00A20441">
        <w:rPr>
          <w:spacing w:val="-2"/>
          <w:szCs w:val="24"/>
        </w:rPr>
        <w:t>4.</w:t>
      </w:r>
    </w:p>
    <w:p w14:paraId="292C0658" w14:textId="77777777" w:rsidR="001F2AE0" w:rsidRPr="00A20441" w:rsidRDefault="001F2AE0" w:rsidP="00555216">
      <w:pPr>
        <w:pStyle w:val="NoSpacing"/>
        <w:rPr>
          <w:spacing w:val="-2"/>
          <w:szCs w:val="24"/>
        </w:rPr>
      </w:pPr>
    </w:p>
    <w:p w14:paraId="18FC34AA" w14:textId="77777777" w:rsidR="004568EA" w:rsidRPr="00A20441" w:rsidRDefault="000D0C5B" w:rsidP="00555216">
      <w:pPr>
        <w:pStyle w:val="NoSpacing"/>
        <w:rPr>
          <w:szCs w:val="24"/>
        </w:rPr>
      </w:pPr>
      <w:r w:rsidRPr="00A20441">
        <w:rPr>
          <w:szCs w:val="24"/>
        </w:rPr>
        <w:t>The interests, recorded or unrecorded, for which A</w:t>
      </w:r>
      <w:r w:rsidR="00B570C1" w:rsidRPr="00A20441">
        <w:rPr>
          <w:szCs w:val="24"/>
        </w:rPr>
        <w:t xml:space="preserve">pplicant </w:t>
      </w:r>
      <w:r w:rsidRPr="00A20441">
        <w:rPr>
          <w:szCs w:val="24"/>
        </w:rPr>
        <w:t>seeks a determination t</w:t>
      </w:r>
      <w:r w:rsidR="00B570C1" w:rsidRPr="00A20441">
        <w:rPr>
          <w:szCs w:val="24"/>
        </w:rPr>
        <w:t>erminatin</w:t>
      </w:r>
      <w:r w:rsidRPr="00A20441">
        <w:rPr>
          <w:szCs w:val="24"/>
        </w:rPr>
        <w:t xml:space="preserve">g or modifying the interest, and the reason for the request, </w:t>
      </w:r>
      <w:r w:rsidR="00B570C1" w:rsidRPr="00A20441">
        <w:rPr>
          <w:szCs w:val="24"/>
        </w:rPr>
        <w:t>are as follows:</w:t>
      </w:r>
    </w:p>
    <w:p w14:paraId="1E7D174E" w14:textId="77777777" w:rsidR="004568EA" w:rsidRPr="00A20441" w:rsidRDefault="004568EA" w:rsidP="00555216">
      <w:pPr>
        <w:pStyle w:val="NoSpacing"/>
        <w:rPr>
          <w:szCs w:val="24"/>
        </w:rPr>
      </w:pPr>
    </w:p>
    <w:p w14:paraId="3FF3D1FE" w14:textId="77777777" w:rsidR="00922F16" w:rsidRPr="00A20441" w:rsidRDefault="00E521E7" w:rsidP="001C099A">
      <w:pPr>
        <w:pStyle w:val="NoSpacing"/>
        <w:ind w:left="720"/>
        <w:rPr>
          <w:szCs w:val="24"/>
        </w:rPr>
      </w:pPr>
      <w:r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"/>
    </w:p>
    <w:p w14:paraId="07CBE221" w14:textId="77777777" w:rsidR="000D0C5B" w:rsidRPr="00A20441" w:rsidRDefault="000D0C5B" w:rsidP="00555216">
      <w:pPr>
        <w:pStyle w:val="NoSpacing"/>
        <w:rPr>
          <w:szCs w:val="24"/>
        </w:rPr>
      </w:pPr>
    </w:p>
    <w:p w14:paraId="33AED232" w14:textId="77777777" w:rsidR="000D0C5B" w:rsidRPr="00A20441" w:rsidRDefault="000D0C5B" w:rsidP="00555216">
      <w:pPr>
        <w:pStyle w:val="NoSpacing"/>
        <w:jc w:val="center"/>
        <w:rPr>
          <w:szCs w:val="24"/>
        </w:rPr>
      </w:pPr>
      <w:r w:rsidRPr="00A20441">
        <w:rPr>
          <w:szCs w:val="24"/>
        </w:rPr>
        <w:t>5.</w:t>
      </w:r>
    </w:p>
    <w:p w14:paraId="54C2A992" w14:textId="77777777" w:rsidR="000D0C5B" w:rsidRPr="00A20441" w:rsidRDefault="000D0C5B" w:rsidP="00555216">
      <w:pPr>
        <w:pStyle w:val="NoSpacing"/>
        <w:rPr>
          <w:szCs w:val="24"/>
        </w:rPr>
      </w:pPr>
    </w:p>
    <w:p w14:paraId="4AF024F9" w14:textId="77777777" w:rsidR="00555216" w:rsidRPr="00A20441" w:rsidRDefault="000D0C5B" w:rsidP="00555216">
      <w:pPr>
        <w:pStyle w:val="NoSpacing"/>
        <w:rPr>
          <w:szCs w:val="24"/>
        </w:rPr>
      </w:pPr>
      <w:r w:rsidRPr="00A20441">
        <w:rPr>
          <w:szCs w:val="24"/>
        </w:rPr>
        <w:t>Other i</w:t>
      </w:r>
      <w:r w:rsidR="00B570C1" w:rsidRPr="00A20441">
        <w:rPr>
          <w:szCs w:val="24"/>
        </w:rPr>
        <w:t xml:space="preserve">nterests </w:t>
      </w:r>
      <w:r w:rsidRPr="00A20441">
        <w:rPr>
          <w:szCs w:val="24"/>
        </w:rPr>
        <w:t xml:space="preserve">that </w:t>
      </w:r>
      <w:r w:rsidR="00B570C1" w:rsidRPr="00A20441">
        <w:rPr>
          <w:szCs w:val="24"/>
        </w:rPr>
        <w:t>require adjudication of their validity and priority</w:t>
      </w:r>
      <w:r w:rsidR="00555216" w:rsidRPr="00A20441">
        <w:rPr>
          <w:szCs w:val="24"/>
        </w:rPr>
        <w:t>, or affect this action (</w:t>
      </w:r>
      <w:r w:rsidR="00555216" w:rsidRPr="00A20441">
        <w:rPr>
          <w:i/>
          <w:szCs w:val="24"/>
        </w:rPr>
        <w:t xml:space="preserve">example: changed legal description, </w:t>
      </w:r>
      <w:r w:rsidR="00117FFD">
        <w:rPr>
          <w:i/>
          <w:szCs w:val="24"/>
        </w:rPr>
        <w:t xml:space="preserve">riparian rights, </w:t>
      </w:r>
      <w:r w:rsidR="00C250E0">
        <w:rPr>
          <w:i/>
          <w:szCs w:val="24"/>
        </w:rPr>
        <w:t xml:space="preserve">boundary, </w:t>
      </w:r>
      <w:r w:rsidR="00117FFD">
        <w:rPr>
          <w:i/>
          <w:szCs w:val="24"/>
        </w:rPr>
        <w:t xml:space="preserve">survey, </w:t>
      </w:r>
      <w:r w:rsidR="00555216" w:rsidRPr="00A20441">
        <w:rPr>
          <w:i/>
          <w:szCs w:val="24"/>
        </w:rPr>
        <w:t>combine certificates</w:t>
      </w:r>
      <w:r w:rsidR="00555216" w:rsidRPr="00A20441">
        <w:rPr>
          <w:szCs w:val="24"/>
        </w:rPr>
        <w:t>)</w:t>
      </w:r>
    </w:p>
    <w:p w14:paraId="79C7439D" w14:textId="77777777" w:rsidR="00555216" w:rsidRPr="00A20441" w:rsidRDefault="00555216" w:rsidP="00555216">
      <w:pPr>
        <w:pStyle w:val="NoSpacing"/>
        <w:rPr>
          <w:szCs w:val="24"/>
        </w:rPr>
      </w:pPr>
    </w:p>
    <w:p w14:paraId="6C79D219" w14:textId="77777777" w:rsidR="00681C1A" w:rsidRPr="00A20441" w:rsidRDefault="00E521E7" w:rsidP="001C099A">
      <w:pPr>
        <w:pStyle w:val="NoSpacing"/>
        <w:ind w:left="720"/>
        <w:rPr>
          <w:szCs w:val="24"/>
        </w:rPr>
      </w:pPr>
      <w:r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1"/>
    </w:p>
    <w:p w14:paraId="187DF0DC" w14:textId="77777777" w:rsidR="00B570C1" w:rsidRPr="00A20441" w:rsidRDefault="00B570C1" w:rsidP="00555216">
      <w:pPr>
        <w:pStyle w:val="NoSpacing"/>
        <w:rPr>
          <w:szCs w:val="24"/>
        </w:rPr>
      </w:pPr>
    </w:p>
    <w:p w14:paraId="328DF16D" w14:textId="77777777" w:rsidR="001F2AE0" w:rsidRPr="00A20441" w:rsidRDefault="000D0C5B" w:rsidP="00555216">
      <w:pPr>
        <w:pStyle w:val="NoSpacing"/>
        <w:jc w:val="center"/>
        <w:rPr>
          <w:spacing w:val="-2"/>
          <w:szCs w:val="24"/>
        </w:rPr>
      </w:pPr>
      <w:r w:rsidRPr="00A20441">
        <w:rPr>
          <w:spacing w:val="-2"/>
          <w:szCs w:val="24"/>
        </w:rPr>
        <w:t>6</w:t>
      </w:r>
      <w:r w:rsidR="001F2AE0" w:rsidRPr="00A20441">
        <w:rPr>
          <w:spacing w:val="-2"/>
          <w:szCs w:val="24"/>
        </w:rPr>
        <w:t>.</w:t>
      </w:r>
    </w:p>
    <w:p w14:paraId="0A73C3B5" w14:textId="77777777" w:rsidR="001F2AE0" w:rsidRPr="00A20441" w:rsidRDefault="001F2AE0" w:rsidP="00555216">
      <w:pPr>
        <w:pStyle w:val="NoSpacing"/>
        <w:rPr>
          <w:spacing w:val="-2"/>
          <w:szCs w:val="24"/>
        </w:rPr>
      </w:pPr>
    </w:p>
    <w:p w14:paraId="1627B9D1" w14:textId="77777777" w:rsidR="004568EA" w:rsidRPr="00A20441" w:rsidRDefault="000A47FD" w:rsidP="00555216">
      <w:pPr>
        <w:pStyle w:val="NoSpacing"/>
        <w:rPr>
          <w:spacing w:val="-2"/>
          <w:szCs w:val="24"/>
        </w:rPr>
      </w:pPr>
      <w:r>
        <w:rPr>
          <w:spacing w:val="-2"/>
          <w:szCs w:val="24"/>
        </w:rPr>
        <w:t xml:space="preserve">Pursuant to Minn. Stat. 508.15, the </w:t>
      </w:r>
      <w:r w:rsidR="006C41A7" w:rsidRPr="00A20441">
        <w:rPr>
          <w:spacing w:val="-2"/>
          <w:szCs w:val="24"/>
        </w:rPr>
        <w:t>persons to be served as D</w:t>
      </w:r>
      <w:r w:rsidR="005777AC" w:rsidRPr="00A20441">
        <w:rPr>
          <w:spacing w:val="-2"/>
          <w:szCs w:val="24"/>
        </w:rPr>
        <w:t>efendant should be:</w:t>
      </w:r>
      <w:r w:rsidR="000D0C5B" w:rsidRPr="00A20441">
        <w:rPr>
          <w:spacing w:val="-2"/>
          <w:szCs w:val="24"/>
        </w:rPr>
        <w:t xml:space="preserve"> </w:t>
      </w:r>
    </w:p>
    <w:p w14:paraId="0D105036" w14:textId="77777777" w:rsidR="004568EA" w:rsidRPr="00A20441" w:rsidRDefault="004568EA" w:rsidP="00555216">
      <w:pPr>
        <w:pStyle w:val="NoSpacing"/>
        <w:rPr>
          <w:spacing w:val="-2"/>
          <w:szCs w:val="24"/>
        </w:rPr>
      </w:pPr>
    </w:p>
    <w:p w14:paraId="45E1CD75" w14:textId="77777777" w:rsidR="00681C1A" w:rsidRPr="00A20441" w:rsidRDefault="00E521E7" w:rsidP="001C099A">
      <w:pPr>
        <w:pStyle w:val="NoSpacing"/>
        <w:ind w:left="630"/>
        <w:rPr>
          <w:spacing w:val="-2"/>
          <w:szCs w:val="24"/>
        </w:rPr>
      </w:pPr>
      <w:r>
        <w:rPr>
          <w:spacing w:val="-2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pacing w:val="-2"/>
          <w:szCs w:val="24"/>
        </w:rPr>
        <w:instrText xml:space="preserve"> FORMTEXT </w:instrText>
      </w:r>
      <w:r>
        <w:rPr>
          <w:spacing w:val="-2"/>
          <w:szCs w:val="24"/>
        </w:rPr>
      </w:r>
      <w:r>
        <w:rPr>
          <w:spacing w:val="-2"/>
          <w:szCs w:val="24"/>
        </w:rPr>
        <w:fldChar w:fldCharType="separate"/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noProof/>
          <w:spacing w:val="-2"/>
          <w:szCs w:val="24"/>
        </w:rPr>
        <w:t> </w:t>
      </w:r>
      <w:r>
        <w:rPr>
          <w:spacing w:val="-2"/>
          <w:szCs w:val="24"/>
        </w:rPr>
        <w:fldChar w:fldCharType="end"/>
      </w:r>
      <w:bookmarkEnd w:id="12"/>
    </w:p>
    <w:p w14:paraId="0293D0EF" w14:textId="77777777" w:rsidR="005777AC" w:rsidRPr="00A20441" w:rsidRDefault="005777AC" w:rsidP="00555216">
      <w:pPr>
        <w:pStyle w:val="NoSpacing"/>
        <w:rPr>
          <w:spacing w:val="-2"/>
          <w:szCs w:val="24"/>
        </w:rPr>
      </w:pPr>
      <w:r w:rsidRPr="00A20441">
        <w:rPr>
          <w:spacing w:val="-2"/>
          <w:szCs w:val="24"/>
        </w:rPr>
        <w:tab/>
      </w:r>
    </w:p>
    <w:p w14:paraId="7BC3029D" w14:textId="5350D1EE" w:rsidR="004568EA" w:rsidRPr="00A20441" w:rsidRDefault="005777AC" w:rsidP="00555216">
      <w:pPr>
        <w:pStyle w:val="NoSpacing"/>
        <w:rPr>
          <w:spacing w:val="-2"/>
          <w:szCs w:val="24"/>
        </w:rPr>
      </w:pPr>
      <w:r w:rsidRPr="00A20441">
        <w:rPr>
          <w:spacing w:val="-2"/>
          <w:szCs w:val="24"/>
        </w:rPr>
        <w:t>"</w:t>
      </w:r>
      <w:proofErr w:type="gramStart"/>
      <w:r w:rsidRPr="00A20441">
        <w:rPr>
          <w:spacing w:val="-2"/>
          <w:szCs w:val="24"/>
        </w:rPr>
        <w:t>and</w:t>
      </w:r>
      <w:proofErr w:type="gramEnd"/>
      <w:r w:rsidRPr="00A20441">
        <w:rPr>
          <w:spacing w:val="-2"/>
          <w:szCs w:val="24"/>
        </w:rPr>
        <w:t xml:space="preserve"> all other persons or parties unknown claiming any right, title, estate, lien or interest in the real estate described in the application or amendments herein".</w:t>
      </w:r>
    </w:p>
    <w:p w14:paraId="03483E2C" w14:textId="77777777" w:rsidR="00555216" w:rsidRPr="00A20441" w:rsidRDefault="00555216" w:rsidP="00555216">
      <w:pPr>
        <w:pStyle w:val="NoSpacing"/>
        <w:rPr>
          <w:spacing w:val="-2"/>
          <w:szCs w:val="24"/>
        </w:rPr>
      </w:pPr>
    </w:p>
    <w:p w14:paraId="0585CF37" w14:textId="77777777" w:rsidR="001F2AE0" w:rsidRPr="00A20441" w:rsidRDefault="000D0C5B" w:rsidP="00555216">
      <w:pPr>
        <w:pStyle w:val="NoSpacing"/>
        <w:jc w:val="center"/>
        <w:rPr>
          <w:spacing w:val="-2"/>
          <w:szCs w:val="24"/>
        </w:rPr>
      </w:pPr>
      <w:r w:rsidRPr="00A20441">
        <w:rPr>
          <w:spacing w:val="-2"/>
          <w:szCs w:val="24"/>
        </w:rPr>
        <w:t>7</w:t>
      </w:r>
      <w:r w:rsidR="001F2AE0" w:rsidRPr="00A20441">
        <w:rPr>
          <w:spacing w:val="-2"/>
          <w:szCs w:val="24"/>
        </w:rPr>
        <w:t>.</w:t>
      </w:r>
    </w:p>
    <w:p w14:paraId="796B316B" w14:textId="77777777" w:rsidR="004568EA" w:rsidRPr="00A20441" w:rsidRDefault="004568EA" w:rsidP="00555216">
      <w:pPr>
        <w:pStyle w:val="NoSpacing"/>
        <w:rPr>
          <w:spacing w:val="-2"/>
          <w:szCs w:val="24"/>
        </w:rPr>
      </w:pPr>
    </w:p>
    <w:p w14:paraId="2053CECC" w14:textId="77777777" w:rsidR="005777AC" w:rsidRPr="00A20441" w:rsidRDefault="000A47FD" w:rsidP="00555216">
      <w:pPr>
        <w:pStyle w:val="NoSpacing"/>
        <w:rPr>
          <w:spacing w:val="-2"/>
          <w:szCs w:val="24"/>
        </w:rPr>
      </w:pPr>
      <w:r>
        <w:rPr>
          <w:spacing w:val="-2"/>
          <w:szCs w:val="24"/>
        </w:rPr>
        <w:t>It is my opinion that Applicant has a title to the land which is proper for registration.  Applicant should now file a Petition for Order for Summons in the Court File.</w:t>
      </w:r>
    </w:p>
    <w:p w14:paraId="713825D2" w14:textId="77777777" w:rsidR="005777AC" w:rsidRPr="00A20441" w:rsidRDefault="005777AC" w:rsidP="00555216">
      <w:pPr>
        <w:pStyle w:val="NoSpacing"/>
        <w:rPr>
          <w:spacing w:val="-2"/>
          <w:szCs w:val="24"/>
        </w:rPr>
      </w:pPr>
      <w:r w:rsidRPr="00A20441">
        <w:rPr>
          <w:spacing w:val="-2"/>
          <w:szCs w:val="24"/>
        </w:rPr>
        <w:t>Respectfully submitted.</w:t>
      </w:r>
    </w:p>
    <w:p w14:paraId="120FD711" w14:textId="77777777" w:rsidR="005777AC" w:rsidRPr="00A20441" w:rsidRDefault="005777AC" w:rsidP="00555216">
      <w:pPr>
        <w:pStyle w:val="NoSpacing"/>
        <w:rPr>
          <w:spacing w:val="-2"/>
          <w:szCs w:val="24"/>
        </w:rPr>
      </w:pPr>
    </w:p>
    <w:p w14:paraId="04BA4F44" w14:textId="3469F263" w:rsidR="005777AC" w:rsidRPr="00A20441" w:rsidRDefault="00681C1A" w:rsidP="00555216">
      <w:pPr>
        <w:pStyle w:val="NoSpacing"/>
        <w:rPr>
          <w:spacing w:val="-2"/>
          <w:szCs w:val="24"/>
        </w:rPr>
      </w:pPr>
      <w:r w:rsidRPr="00A20441">
        <w:rPr>
          <w:spacing w:val="-2"/>
          <w:szCs w:val="24"/>
        </w:rPr>
        <w:tab/>
      </w:r>
      <w:r w:rsidRPr="00A20441">
        <w:rPr>
          <w:spacing w:val="-2"/>
          <w:szCs w:val="24"/>
        </w:rPr>
        <w:tab/>
      </w:r>
      <w:r w:rsidRPr="00A20441">
        <w:rPr>
          <w:spacing w:val="-2"/>
          <w:szCs w:val="24"/>
        </w:rPr>
        <w:tab/>
      </w:r>
      <w:r w:rsidRPr="00A20441">
        <w:rPr>
          <w:spacing w:val="-2"/>
          <w:szCs w:val="24"/>
        </w:rPr>
        <w:tab/>
      </w:r>
      <w:r w:rsidR="00B33F5F">
        <w:rPr>
          <w:spacing w:val="-2"/>
          <w:szCs w:val="24"/>
        </w:rPr>
        <w:t>WAYNE D. ANDERSON</w:t>
      </w:r>
      <w:r w:rsidR="005777AC" w:rsidRPr="00A20441">
        <w:rPr>
          <w:spacing w:val="-2"/>
          <w:szCs w:val="24"/>
        </w:rPr>
        <w:t>, EXAMINER OF TITLES</w:t>
      </w:r>
    </w:p>
    <w:p w14:paraId="7A7F9DFE" w14:textId="77777777" w:rsidR="00C50331" w:rsidRPr="00A20441" w:rsidRDefault="00C50331" w:rsidP="00555216">
      <w:pPr>
        <w:pStyle w:val="NoSpacing"/>
        <w:rPr>
          <w:spacing w:val="-2"/>
          <w:szCs w:val="24"/>
        </w:rPr>
      </w:pPr>
    </w:p>
    <w:p w14:paraId="0CDD259E" w14:textId="77777777" w:rsidR="00C50331" w:rsidRPr="001C099A" w:rsidRDefault="00C50331" w:rsidP="00555216">
      <w:pPr>
        <w:pStyle w:val="NoSpacing"/>
        <w:rPr>
          <w:spacing w:val="-2"/>
          <w:sz w:val="16"/>
          <w:szCs w:val="16"/>
        </w:rPr>
      </w:pPr>
    </w:p>
    <w:p w14:paraId="1AF8DA1E" w14:textId="77777777" w:rsidR="005777AC" w:rsidRPr="00A20441" w:rsidRDefault="005777AC" w:rsidP="00555216">
      <w:pPr>
        <w:pStyle w:val="NoSpacing"/>
        <w:rPr>
          <w:spacing w:val="-2"/>
          <w:szCs w:val="24"/>
        </w:rPr>
      </w:pPr>
    </w:p>
    <w:p w14:paraId="57D481D2" w14:textId="43D0FC4D" w:rsidR="005777AC" w:rsidRPr="00A20441" w:rsidRDefault="00681C1A" w:rsidP="00555216">
      <w:pPr>
        <w:pStyle w:val="NoSpacing"/>
        <w:rPr>
          <w:spacing w:val="-2"/>
          <w:szCs w:val="24"/>
          <w:u w:val="single"/>
        </w:rPr>
      </w:pPr>
      <w:r w:rsidRPr="00A20441">
        <w:rPr>
          <w:spacing w:val="-2"/>
          <w:szCs w:val="24"/>
        </w:rPr>
        <w:tab/>
      </w:r>
      <w:r w:rsidRPr="00A20441">
        <w:rPr>
          <w:spacing w:val="-2"/>
          <w:szCs w:val="24"/>
        </w:rPr>
        <w:tab/>
      </w:r>
      <w:r w:rsidRPr="00A20441">
        <w:rPr>
          <w:spacing w:val="-2"/>
          <w:szCs w:val="24"/>
        </w:rPr>
        <w:tab/>
      </w:r>
      <w:r w:rsidRPr="00A20441">
        <w:rPr>
          <w:spacing w:val="-2"/>
          <w:szCs w:val="24"/>
        </w:rPr>
        <w:tab/>
      </w:r>
      <w:r w:rsidR="00B33F5F">
        <w:rPr>
          <w:spacing w:val="-2"/>
          <w:szCs w:val="24"/>
        </w:rPr>
        <w:t>By</w:t>
      </w:r>
      <w:r w:rsidR="005777AC" w:rsidRPr="00A20441">
        <w:rPr>
          <w:spacing w:val="-2"/>
          <w:szCs w:val="24"/>
          <w:u w:val="single"/>
        </w:rPr>
        <w:tab/>
      </w:r>
      <w:r w:rsidR="005777AC" w:rsidRPr="00A20441">
        <w:rPr>
          <w:spacing w:val="-2"/>
          <w:szCs w:val="24"/>
          <w:u w:val="single"/>
        </w:rPr>
        <w:tab/>
      </w:r>
      <w:r w:rsidR="005777AC" w:rsidRPr="00A20441">
        <w:rPr>
          <w:spacing w:val="-2"/>
          <w:szCs w:val="24"/>
          <w:u w:val="single"/>
        </w:rPr>
        <w:tab/>
      </w:r>
      <w:r w:rsidR="005777AC" w:rsidRPr="00A20441">
        <w:rPr>
          <w:spacing w:val="-2"/>
          <w:szCs w:val="24"/>
          <w:u w:val="single"/>
        </w:rPr>
        <w:tab/>
      </w:r>
      <w:r w:rsidR="005777AC" w:rsidRPr="00A20441">
        <w:rPr>
          <w:spacing w:val="-2"/>
          <w:szCs w:val="24"/>
          <w:u w:val="single"/>
        </w:rPr>
        <w:tab/>
      </w:r>
      <w:r w:rsidR="005777AC" w:rsidRPr="00A20441">
        <w:rPr>
          <w:spacing w:val="-2"/>
          <w:szCs w:val="24"/>
          <w:u w:val="single"/>
        </w:rPr>
        <w:tab/>
      </w:r>
      <w:r w:rsidR="005777AC" w:rsidRPr="00A20441">
        <w:rPr>
          <w:spacing w:val="-2"/>
          <w:szCs w:val="24"/>
          <w:u w:val="single"/>
        </w:rPr>
        <w:tab/>
      </w:r>
    </w:p>
    <w:p w14:paraId="0E8535BA" w14:textId="1F301B79" w:rsidR="00B570C1" w:rsidRPr="00A20441" w:rsidRDefault="00B33F5F" w:rsidP="00555216">
      <w:pPr>
        <w:pStyle w:val="NoSpacing"/>
        <w:rPr>
          <w:spacing w:val="-2"/>
          <w:szCs w:val="24"/>
        </w:rPr>
      </w:pPr>
      <w:r>
        <w:rPr>
          <w:spacing w:val="-2"/>
          <w:szCs w:val="24"/>
        </w:rPr>
        <w:tab/>
      </w:r>
    </w:p>
    <w:sectPr w:rsidR="00B570C1" w:rsidRPr="00A20441" w:rsidSect="008060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D252" w14:textId="77777777" w:rsidR="009E33FA" w:rsidRDefault="009E33FA">
      <w:r>
        <w:separator/>
      </w:r>
    </w:p>
  </w:endnote>
  <w:endnote w:type="continuationSeparator" w:id="0">
    <w:p w14:paraId="4B4BAB58" w14:textId="77777777" w:rsidR="009E33FA" w:rsidRDefault="009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CB48" w14:textId="77777777" w:rsidR="009E33FA" w:rsidRDefault="009E33FA">
      <w:r>
        <w:separator/>
      </w:r>
    </w:p>
  </w:footnote>
  <w:footnote w:type="continuationSeparator" w:id="0">
    <w:p w14:paraId="32078117" w14:textId="77777777" w:rsidR="009E33FA" w:rsidRDefault="009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5562"/>
    <w:multiLevelType w:val="hybridMultilevel"/>
    <w:tmpl w:val="AC362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5252"/>
    <w:multiLevelType w:val="hybridMultilevel"/>
    <w:tmpl w:val="74D47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7543B"/>
    <w:multiLevelType w:val="hybridMultilevel"/>
    <w:tmpl w:val="E17C0134"/>
    <w:lvl w:ilvl="0" w:tplc="28EE9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6122137">
    <w:abstractNumId w:val="2"/>
  </w:num>
  <w:num w:numId="2" w16cid:durableId="44643547">
    <w:abstractNumId w:val="1"/>
  </w:num>
  <w:num w:numId="3" w16cid:durableId="86606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FA"/>
    <w:rsid w:val="00004C82"/>
    <w:rsid w:val="000A47FD"/>
    <w:rsid w:val="000D0C5B"/>
    <w:rsid w:val="00117FFD"/>
    <w:rsid w:val="001C099A"/>
    <w:rsid w:val="001F2AE0"/>
    <w:rsid w:val="00224314"/>
    <w:rsid w:val="00246585"/>
    <w:rsid w:val="002E3940"/>
    <w:rsid w:val="00376FDB"/>
    <w:rsid w:val="003957E1"/>
    <w:rsid w:val="004568EA"/>
    <w:rsid w:val="00555216"/>
    <w:rsid w:val="0056266F"/>
    <w:rsid w:val="005777AC"/>
    <w:rsid w:val="00577B31"/>
    <w:rsid w:val="005B2C00"/>
    <w:rsid w:val="005F38A4"/>
    <w:rsid w:val="006242B4"/>
    <w:rsid w:val="00681C1A"/>
    <w:rsid w:val="006C41A7"/>
    <w:rsid w:val="006F2C5F"/>
    <w:rsid w:val="00780427"/>
    <w:rsid w:val="007C7B77"/>
    <w:rsid w:val="0080608C"/>
    <w:rsid w:val="00816933"/>
    <w:rsid w:val="0090457B"/>
    <w:rsid w:val="00922F16"/>
    <w:rsid w:val="009910CF"/>
    <w:rsid w:val="009E33FA"/>
    <w:rsid w:val="009F1E1C"/>
    <w:rsid w:val="00A1565A"/>
    <w:rsid w:val="00A20441"/>
    <w:rsid w:val="00A20821"/>
    <w:rsid w:val="00A56CB9"/>
    <w:rsid w:val="00AF379C"/>
    <w:rsid w:val="00B24512"/>
    <w:rsid w:val="00B33F5F"/>
    <w:rsid w:val="00B570C1"/>
    <w:rsid w:val="00BD6200"/>
    <w:rsid w:val="00C250E0"/>
    <w:rsid w:val="00C50331"/>
    <w:rsid w:val="00CC3784"/>
    <w:rsid w:val="00CD4460"/>
    <w:rsid w:val="00DD31B6"/>
    <w:rsid w:val="00E521E7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15B48"/>
  <w15:docId w15:val="{D63CD9D0-DE5E-4012-95DD-EA3F18B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AE0"/>
    <w:rPr>
      <w:sz w:val="24"/>
    </w:rPr>
  </w:style>
  <w:style w:type="paragraph" w:styleId="ListParagraph">
    <w:name w:val="List Paragraph"/>
    <w:basedOn w:val="Normal"/>
    <w:uiPriority w:val="34"/>
    <w:qFormat/>
    <w:rsid w:val="001F2A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21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4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31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4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3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</vt:lpstr>
    </vt:vector>
  </TitlesOfParts>
  <Company>Ramsey County Courts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</dc:title>
  <dc:creator>Bissonette, Nathan</dc:creator>
  <cp:lastModifiedBy>Bissonette, Nathan</cp:lastModifiedBy>
  <cp:revision>9</cp:revision>
  <cp:lastPrinted>2012-01-17T15:54:00Z</cp:lastPrinted>
  <dcterms:created xsi:type="dcterms:W3CDTF">2019-01-03T22:01:00Z</dcterms:created>
  <dcterms:modified xsi:type="dcterms:W3CDTF">2023-03-02T15:28:00Z</dcterms:modified>
</cp:coreProperties>
</file>