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9C422" w14:textId="37537754" w:rsidR="005D6897" w:rsidRDefault="002672CF" w:rsidP="000413C5">
      <w:pPr>
        <w:jc w:val="center"/>
        <w:rPr>
          <w:rFonts w:ascii="Bernard MT Condensed" w:hAnsi="Bernard MT Condensed"/>
          <w:bCs/>
          <w:sz w:val="28"/>
          <w:szCs w:val="28"/>
        </w:rPr>
      </w:pPr>
      <w:r>
        <w:rPr>
          <w:rFonts w:ascii="Bernard MT Condensed" w:hAnsi="Bernard MT Condensed"/>
          <w:bCs/>
          <w:sz w:val="28"/>
          <w:szCs w:val="28"/>
        </w:rPr>
        <w:t>PARTICIPANT’S</w:t>
      </w:r>
      <w:r w:rsidR="000413C5" w:rsidRPr="009D3C37">
        <w:rPr>
          <w:rFonts w:ascii="Bernard MT Condensed" w:hAnsi="Bernard MT Condensed"/>
          <w:bCs/>
          <w:sz w:val="28"/>
          <w:szCs w:val="28"/>
        </w:rPr>
        <w:t xml:space="preserve"> GUIDE TO CDCS</w:t>
      </w:r>
      <w:r w:rsidR="00362C7F" w:rsidRPr="009D3C37">
        <w:rPr>
          <w:rFonts w:ascii="Bernard MT Condensed" w:hAnsi="Bernard MT Condensed"/>
          <w:bCs/>
          <w:sz w:val="28"/>
          <w:szCs w:val="28"/>
        </w:rPr>
        <w:t xml:space="preserve"> </w:t>
      </w:r>
    </w:p>
    <w:p w14:paraId="2666AE46" w14:textId="77777777" w:rsidR="008A664F" w:rsidRDefault="008A664F" w:rsidP="005D1A35">
      <w:pPr>
        <w:spacing w:after="0"/>
        <w:rPr>
          <w:rFonts w:cstheme="minorHAnsi"/>
          <w:b/>
          <w:sz w:val="24"/>
          <w:szCs w:val="24"/>
        </w:rPr>
      </w:pPr>
    </w:p>
    <w:p w14:paraId="65560226" w14:textId="774ED5A2" w:rsidR="000413C5" w:rsidRPr="008A2ADC" w:rsidRDefault="009A344B" w:rsidP="005D1A35">
      <w:pPr>
        <w:spacing w:after="0"/>
        <w:rPr>
          <w:rFonts w:ascii="Bernard MT Condensed" w:hAnsi="Bernard MT Condensed" w:cstheme="minorHAnsi"/>
          <w:bCs/>
        </w:rPr>
      </w:pPr>
      <w:r w:rsidRPr="008A2ADC">
        <w:rPr>
          <w:rFonts w:ascii="Bernard MT Condensed" w:hAnsi="Bernard MT Condensed" w:cstheme="minorHAnsi"/>
          <w:bCs/>
        </w:rPr>
        <w:t xml:space="preserve">PRIOR TO </w:t>
      </w:r>
      <w:r w:rsidR="0019265F" w:rsidRPr="008A2ADC">
        <w:rPr>
          <w:rFonts w:ascii="Bernard MT Condensed" w:hAnsi="Bernard MT Condensed" w:cstheme="minorHAnsi"/>
          <w:bCs/>
        </w:rPr>
        <w:t>STARTING CDCS</w:t>
      </w:r>
      <w:r w:rsidR="00652528" w:rsidRPr="008A2ADC">
        <w:rPr>
          <w:rFonts w:ascii="Bernard MT Condensed" w:hAnsi="Bernard MT Condensed" w:cstheme="minorHAnsi"/>
          <w:bCs/>
        </w:rPr>
        <w:t xml:space="preserve">: </w:t>
      </w:r>
    </w:p>
    <w:tbl>
      <w:tblPr>
        <w:tblStyle w:val="TableGrid"/>
        <w:tblW w:w="0" w:type="auto"/>
        <w:tblInd w:w="720" w:type="dxa"/>
        <w:tblLayout w:type="fixed"/>
        <w:tblLook w:val="04A0" w:firstRow="1" w:lastRow="0" w:firstColumn="1" w:lastColumn="0" w:noHBand="0" w:noVBand="1"/>
      </w:tblPr>
      <w:tblGrid>
        <w:gridCol w:w="8725"/>
        <w:gridCol w:w="1345"/>
      </w:tblGrid>
      <w:tr w:rsidR="000D566F" w:rsidRPr="008A2ADC" w14:paraId="07728B38" w14:textId="77777777" w:rsidTr="00D41DCD">
        <w:tc>
          <w:tcPr>
            <w:tcW w:w="8725" w:type="dxa"/>
            <w:shd w:val="clear" w:color="auto" w:fill="D9E2F3" w:themeFill="accent5" w:themeFillTint="33"/>
          </w:tcPr>
          <w:p w14:paraId="311E0B94" w14:textId="729D03BA" w:rsidR="00F632B3" w:rsidRPr="00F632B3" w:rsidRDefault="002672CF" w:rsidP="00807666">
            <w:pPr>
              <w:pStyle w:val="ListParagraph"/>
              <w:numPr>
                <w:ilvl w:val="0"/>
                <w:numId w:val="6"/>
              </w:numPr>
              <w:rPr>
                <w:rFonts w:eastAsia="Calibri" w:cstheme="minorHAnsi"/>
              </w:rPr>
            </w:pPr>
            <w:r>
              <w:rPr>
                <w:rFonts w:cstheme="minorHAnsi"/>
                <w:b/>
                <w:bCs/>
              </w:rPr>
              <w:t>Case manager will verify eligibility for CDCS</w:t>
            </w:r>
            <w:r w:rsidR="00445CAB" w:rsidRPr="00F632B3">
              <w:rPr>
                <w:rFonts w:cstheme="minorHAnsi"/>
              </w:rPr>
              <w:t xml:space="preserve">- </w:t>
            </w:r>
            <w:r>
              <w:rPr>
                <w:rFonts w:eastAsia="Calibri" w:cstheme="minorHAnsi"/>
              </w:rPr>
              <w:t xml:space="preserve">You </w:t>
            </w:r>
            <w:r w:rsidR="00F632B3" w:rsidRPr="00F632B3">
              <w:rPr>
                <w:rFonts w:eastAsia="Calibri" w:cstheme="minorHAnsi"/>
              </w:rPr>
              <w:t xml:space="preserve"> must meet the following </w:t>
            </w:r>
            <w:hyperlink r:id="rId7" w:history="1">
              <w:r w:rsidR="00F632B3" w:rsidRPr="00086C65">
                <w:rPr>
                  <w:rStyle w:val="Hyperlink"/>
                  <w:rFonts w:eastAsia="Calibri" w:cstheme="minorHAnsi"/>
                  <w:b/>
                  <w:bCs/>
                </w:rPr>
                <w:t>eligibility criteria</w:t>
              </w:r>
            </w:hyperlink>
            <w:r>
              <w:rPr>
                <w:rFonts w:eastAsia="Calibri" w:cstheme="minorHAnsi"/>
              </w:rPr>
              <w:t xml:space="preserve"> to be eligible for CDCS: </w:t>
            </w:r>
            <w:r w:rsidR="00F632B3" w:rsidRPr="00F632B3">
              <w:rPr>
                <w:rFonts w:eastAsia="Calibri" w:cstheme="minorHAnsi"/>
              </w:rPr>
              <w:t xml:space="preserve"> </w:t>
            </w:r>
          </w:p>
          <w:p w14:paraId="68AF0CAC" w14:textId="77777777" w:rsidR="00F632B3" w:rsidRPr="00F632B3" w:rsidRDefault="00F632B3" w:rsidP="00807666">
            <w:pPr>
              <w:pStyle w:val="ListParagraph"/>
              <w:numPr>
                <w:ilvl w:val="0"/>
                <w:numId w:val="7"/>
              </w:numPr>
              <w:rPr>
                <w:rFonts w:eastAsia="Calibri" w:cstheme="minorHAnsi"/>
              </w:rPr>
            </w:pPr>
            <w:r w:rsidRPr="00F632B3">
              <w:rPr>
                <w:rFonts w:eastAsia="Calibri" w:cstheme="minorHAnsi"/>
              </w:rPr>
              <w:t>Have Medical Assistance based on disability (Except for AC)</w:t>
            </w:r>
          </w:p>
          <w:p w14:paraId="1E860F82" w14:textId="77777777" w:rsidR="00F632B3" w:rsidRPr="00F632B3" w:rsidRDefault="00F632B3" w:rsidP="00807666">
            <w:pPr>
              <w:pStyle w:val="ListParagraph"/>
              <w:numPr>
                <w:ilvl w:val="0"/>
                <w:numId w:val="7"/>
              </w:numPr>
              <w:rPr>
                <w:rFonts w:eastAsia="Calibri" w:cstheme="minorHAnsi"/>
              </w:rPr>
            </w:pPr>
            <w:r w:rsidRPr="00F632B3">
              <w:rPr>
                <w:rFonts w:eastAsia="Calibri" w:cstheme="minorHAnsi"/>
              </w:rPr>
              <w:t>Have waivered services or AC services</w:t>
            </w:r>
          </w:p>
          <w:p w14:paraId="5FA7D50D" w14:textId="2D4C18CC" w:rsidR="00F632B3" w:rsidRPr="009F4827" w:rsidRDefault="002672CF" w:rsidP="00807666">
            <w:pPr>
              <w:pStyle w:val="ListParagraph"/>
              <w:numPr>
                <w:ilvl w:val="0"/>
                <w:numId w:val="7"/>
              </w:numPr>
              <w:spacing w:after="100" w:afterAutospacing="1"/>
              <w:rPr>
                <w:rFonts w:eastAsia="Calibri" w:cstheme="minorHAnsi"/>
              </w:rPr>
            </w:pPr>
            <w:r>
              <w:rPr>
                <w:rFonts w:cstheme="minorHAnsi"/>
              </w:rPr>
              <w:t>Not</w:t>
            </w:r>
            <w:r w:rsidR="00F632B3" w:rsidRPr="009F4827">
              <w:rPr>
                <w:rFonts w:cstheme="minorHAnsi"/>
              </w:rPr>
              <w:t xml:space="preserve"> receiving any of the following services:</w:t>
            </w:r>
          </w:p>
          <w:p w14:paraId="44A53521" w14:textId="77777777" w:rsidR="00F632B3" w:rsidRPr="009F4827" w:rsidRDefault="00F632B3" w:rsidP="00807666">
            <w:pPr>
              <w:pStyle w:val="ListParagraph"/>
              <w:numPr>
                <w:ilvl w:val="0"/>
                <w:numId w:val="8"/>
              </w:numPr>
              <w:spacing w:after="100" w:afterAutospacing="1"/>
              <w:rPr>
                <w:rFonts w:cstheme="minorHAnsi"/>
              </w:rPr>
            </w:pPr>
            <w:r w:rsidRPr="009F4827">
              <w:rPr>
                <w:rFonts w:cstheme="minorHAnsi"/>
              </w:rPr>
              <w:t>Licensed foster care while residing in a residential setting licensed by DHS</w:t>
            </w:r>
          </w:p>
          <w:p w14:paraId="10F411ED" w14:textId="77777777" w:rsidR="00F632B3" w:rsidRPr="009F4827" w:rsidRDefault="00F632B3" w:rsidP="00807666">
            <w:pPr>
              <w:pStyle w:val="ListParagraph"/>
              <w:numPr>
                <w:ilvl w:val="0"/>
                <w:numId w:val="8"/>
              </w:numPr>
              <w:spacing w:after="100" w:afterAutospacing="1"/>
              <w:rPr>
                <w:rFonts w:cstheme="minorHAnsi"/>
              </w:rPr>
            </w:pPr>
            <w:r w:rsidRPr="009F4827">
              <w:rPr>
                <w:rFonts w:cstheme="minorHAnsi"/>
              </w:rPr>
              <w:t>Customized living services.</w:t>
            </w:r>
          </w:p>
          <w:p w14:paraId="0A65CB6A" w14:textId="6D00166E" w:rsidR="00F632B3" w:rsidRPr="009F4827" w:rsidRDefault="00F632B3" w:rsidP="00807666">
            <w:pPr>
              <w:pStyle w:val="ListParagraph"/>
              <w:numPr>
                <w:ilvl w:val="0"/>
                <w:numId w:val="8"/>
              </w:numPr>
              <w:spacing w:after="100" w:afterAutospacing="1"/>
              <w:rPr>
                <w:rFonts w:eastAsia="Calibri" w:cstheme="minorHAnsi"/>
              </w:rPr>
            </w:pPr>
            <w:r w:rsidRPr="009F4827">
              <w:rPr>
                <w:rFonts w:cstheme="minorHAnsi"/>
              </w:rPr>
              <w:t>Integrated community supports.</w:t>
            </w:r>
          </w:p>
          <w:p w14:paraId="3C33ABF1" w14:textId="237D3D87" w:rsidR="002672CF" w:rsidRPr="002672CF" w:rsidRDefault="002672CF" w:rsidP="00807666">
            <w:pPr>
              <w:pStyle w:val="ListParagraph"/>
              <w:numPr>
                <w:ilvl w:val="0"/>
                <w:numId w:val="9"/>
              </w:numPr>
              <w:spacing w:after="100" w:afterAutospacing="1"/>
              <w:rPr>
                <w:rFonts w:eastAsia="Calibri" w:cstheme="minorHAnsi"/>
              </w:rPr>
            </w:pPr>
            <w:r>
              <w:rPr>
                <w:rFonts w:cstheme="minorHAnsi"/>
              </w:rPr>
              <w:t>Not</w:t>
            </w:r>
            <w:r w:rsidR="00F632B3" w:rsidRPr="009F4827">
              <w:rPr>
                <w:rFonts w:cstheme="minorHAnsi"/>
              </w:rPr>
              <w:t xml:space="preserve"> currently on the Minnesota Restricted Recipient Program, MRRP </w:t>
            </w:r>
          </w:p>
          <w:p w14:paraId="0136270E" w14:textId="77777777" w:rsidR="002672CF" w:rsidRDefault="002672CF" w:rsidP="002672CF">
            <w:pPr>
              <w:pStyle w:val="ListParagraph"/>
              <w:spacing w:after="100" w:afterAutospacing="1"/>
              <w:ind w:left="1440"/>
              <w:rPr>
                <w:rFonts w:eastAsia="Calibri" w:cstheme="minorHAnsi"/>
                <w:b/>
                <w:bCs/>
              </w:rPr>
            </w:pPr>
          </w:p>
          <w:p w14:paraId="2F9D55AE" w14:textId="4F8D8426" w:rsidR="00445CAB" w:rsidRPr="00D41DCD" w:rsidRDefault="00F632B3" w:rsidP="002672CF">
            <w:pPr>
              <w:pStyle w:val="ListParagraph"/>
              <w:spacing w:after="100" w:afterAutospacing="1"/>
              <w:ind w:left="1440"/>
              <w:rPr>
                <w:rFonts w:eastAsia="Calibri" w:cstheme="minorHAnsi"/>
              </w:rPr>
            </w:pPr>
            <w:r w:rsidRPr="00D41DCD">
              <w:rPr>
                <w:rFonts w:eastAsia="Calibri" w:cstheme="minorHAnsi"/>
                <w:b/>
                <w:bCs/>
              </w:rPr>
              <w:t>NOTE:</w:t>
            </w:r>
            <w:r w:rsidRPr="00D41DCD">
              <w:rPr>
                <w:rFonts w:eastAsia="Calibri" w:cstheme="minorHAnsi"/>
              </w:rPr>
              <w:t xml:space="preserve"> For individuals with active child/adult protection cases, case manager </w:t>
            </w:r>
            <w:r w:rsidR="00433A5B">
              <w:rPr>
                <w:rFonts w:eastAsia="Calibri" w:cstheme="minorHAnsi"/>
              </w:rPr>
              <w:t>will</w:t>
            </w:r>
            <w:r w:rsidRPr="00D41DCD">
              <w:rPr>
                <w:rFonts w:eastAsia="Calibri" w:cstheme="minorHAnsi"/>
              </w:rPr>
              <w:t xml:space="preserve"> consult with the coordinator to ensure CDCS is a healthy/safe option.</w:t>
            </w:r>
            <w:r w:rsidRPr="00D41DCD">
              <w:rPr>
                <w:rFonts w:eastAsia="Calibri" w:cstheme="minorHAnsi"/>
                <w:sz w:val="21"/>
                <w:szCs w:val="21"/>
              </w:rPr>
              <w:t xml:space="preserve">  </w:t>
            </w:r>
          </w:p>
        </w:tc>
        <w:tc>
          <w:tcPr>
            <w:tcW w:w="1345" w:type="dxa"/>
            <w:shd w:val="clear" w:color="auto" w:fill="D9E2F3" w:themeFill="accent5" w:themeFillTint="33"/>
          </w:tcPr>
          <w:p w14:paraId="41ECC0F0" w14:textId="77777777" w:rsidR="000D566F" w:rsidRPr="008A2ADC" w:rsidRDefault="000D566F" w:rsidP="000D566F">
            <w:pPr>
              <w:rPr>
                <w:rFonts w:cstheme="minorHAnsi"/>
                <w:b/>
                <w:bCs/>
              </w:rPr>
            </w:pPr>
            <w:r w:rsidRPr="008A2ADC">
              <w:rPr>
                <w:rFonts w:cstheme="minorHAnsi"/>
                <w:b/>
                <w:bCs/>
              </w:rPr>
              <w:t>Completed:</w:t>
            </w:r>
          </w:p>
          <w:p w14:paraId="32B29107" w14:textId="22950D12" w:rsidR="00445CAB" w:rsidRPr="008A2ADC" w:rsidRDefault="00FD3B12" w:rsidP="000D566F">
            <w:pPr>
              <w:rPr>
                <w:rFonts w:cstheme="minorHAnsi"/>
              </w:rPr>
            </w:pPr>
            <w:sdt>
              <w:sdtPr>
                <w:rPr>
                  <w:rFonts w:cstheme="minorHAnsi"/>
                </w:rPr>
                <w:id w:val="-1212107356"/>
                <w:placeholder>
                  <w:docPart w:val="77742FDBED004621B67209E96627DEE5"/>
                </w:placeholder>
                <w:showingPlcHdr/>
                <w:date>
                  <w:dateFormat w:val="M/d/yyyy"/>
                  <w:lid w:val="en-US"/>
                  <w:storeMappedDataAs w:val="dateTime"/>
                  <w:calendar w:val="gregorian"/>
                </w:date>
              </w:sdtPr>
              <w:sdtEndPr/>
              <w:sdtContent>
                <w:r w:rsidR="00D41DCD" w:rsidRPr="008A2ADC">
                  <w:rPr>
                    <w:rStyle w:val="PlaceholderText"/>
                    <w:rFonts w:cstheme="minorHAnsi"/>
                  </w:rPr>
                  <w:t>Click or tap to enter a date.</w:t>
                </w:r>
              </w:sdtContent>
            </w:sdt>
            <w:r w:rsidR="000D566F" w:rsidRPr="008A2ADC">
              <w:rPr>
                <w:rFonts w:cstheme="minorHAnsi"/>
              </w:rPr>
              <w:t xml:space="preserve">              </w:t>
            </w:r>
          </w:p>
        </w:tc>
      </w:tr>
      <w:tr w:rsidR="000D566F" w:rsidRPr="008A2ADC" w14:paraId="48EF5C7C" w14:textId="77777777" w:rsidTr="00D41DCD">
        <w:tc>
          <w:tcPr>
            <w:tcW w:w="8725" w:type="dxa"/>
            <w:shd w:val="clear" w:color="auto" w:fill="EFDDEA"/>
          </w:tcPr>
          <w:p w14:paraId="777E1B07" w14:textId="71198F88" w:rsidR="0046201F" w:rsidRDefault="00445CAB" w:rsidP="00807666">
            <w:pPr>
              <w:pStyle w:val="ListParagraph"/>
              <w:numPr>
                <w:ilvl w:val="0"/>
                <w:numId w:val="6"/>
              </w:numPr>
              <w:rPr>
                <w:rFonts w:cstheme="minorHAnsi"/>
                <w:b/>
              </w:rPr>
            </w:pPr>
            <w:r w:rsidRPr="007C6A8B">
              <w:rPr>
                <w:rFonts w:cstheme="minorHAnsi"/>
                <w:b/>
                <w:bCs/>
              </w:rPr>
              <w:t>IF ELIGIBLE</w:t>
            </w:r>
            <w:r w:rsidR="00A2740F" w:rsidRPr="007C6A8B">
              <w:rPr>
                <w:rFonts w:cstheme="minorHAnsi"/>
                <w:b/>
                <w:bCs/>
              </w:rPr>
              <w:t xml:space="preserve">, </w:t>
            </w:r>
            <w:r w:rsidR="002672CF">
              <w:rPr>
                <w:rFonts w:cstheme="minorHAnsi"/>
                <w:b/>
                <w:bCs/>
              </w:rPr>
              <w:t xml:space="preserve">case manager will request the CDCS budget and provide it to you, so that you can determine if CDCS is right for you. </w:t>
            </w:r>
            <w:r w:rsidR="0046201F">
              <w:rPr>
                <w:rFonts w:cstheme="minorHAnsi"/>
                <w:bCs/>
              </w:rPr>
              <w:t xml:space="preserve">(Remember…an additional 30% MAY be available to those who meet eligibility criteria.  You can find more information </w:t>
            </w:r>
            <w:hyperlink r:id="rId8" w:history="1">
              <w:r w:rsidR="0046201F" w:rsidRPr="002672CF">
                <w:rPr>
                  <w:rStyle w:val="Hyperlink"/>
                  <w:rFonts w:cstheme="minorHAnsi"/>
                  <w:b/>
                </w:rPr>
                <w:t>HERE.</w:t>
              </w:r>
            </w:hyperlink>
            <w:r w:rsidR="0046201F">
              <w:rPr>
                <w:rFonts w:cstheme="minorHAnsi"/>
                <w:bCs/>
              </w:rPr>
              <w:t xml:space="preserve">  In addition, individuals may be eligible for a 7.5% increase to be put toward qualified staff’s wages, and you can find information </w:t>
            </w:r>
            <w:hyperlink r:id="rId9" w:history="1">
              <w:r w:rsidR="0046201F" w:rsidRPr="002672CF">
                <w:rPr>
                  <w:rStyle w:val="Hyperlink"/>
                  <w:rFonts w:cstheme="minorHAnsi"/>
                  <w:b/>
                </w:rPr>
                <w:t>HERE</w:t>
              </w:r>
            </w:hyperlink>
            <w:r w:rsidR="0046201F">
              <w:rPr>
                <w:rFonts w:cstheme="minorHAnsi"/>
                <w:bCs/>
              </w:rPr>
              <w:t xml:space="preserve"> to see if you qualify. </w:t>
            </w:r>
          </w:p>
          <w:p w14:paraId="5053965F" w14:textId="3BDFCCE9" w:rsidR="00445CAB" w:rsidRPr="007C6A8B" w:rsidRDefault="00445CAB" w:rsidP="0046201F">
            <w:pPr>
              <w:pStyle w:val="ListParagraph"/>
              <w:rPr>
                <w:rStyle w:val="Hyperlink"/>
                <w:rFonts w:cstheme="minorHAnsi"/>
                <w:b/>
                <w:color w:val="auto"/>
                <w:u w:val="none"/>
              </w:rPr>
            </w:pPr>
          </w:p>
        </w:tc>
        <w:tc>
          <w:tcPr>
            <w:tcW w:w="1345" w:type="dxa"/>
            <w:shd w:val="clear" w:color="auto" w:fill="EFDDEA"/>
          </w:tcPr>
          <w:p w14:paraId="31BC88BD" w14:textId="77777777" w:rsidR="000D566F" w:rsidRPr="008A2ADC" w:rsidRDefault="000D566F" w:rsidP="000D566F">
            <w:pPr>
              <w:rPr>
                <w:rFonts w:cstheme="minorHAnsi"/>
                <w:b/>
                <w:bCs/>
              </w:rPr>
            </w:pPr>
            <w:r w:rsidRPr="008A2ADC">
              <w:rPr>
                <w:rFonts w:cstheme="minorHAnsi"/>
                <w:b/>
                <w:bCs/>
              </w:rPr>
              <w:t>Completed:</w:t>
            </w:r>
          </w:p>
          <w:p w14:paraId="28D6866A" w14:textId="77777777" w:rsidR="00445CAB" w:rsidRPr="008A2ADC" w:rsidRDefault="00FD3B12" w:rsidP="000D566F">
            <w:pPr>
              <w:rPr>
                <w:rFonts w:cstheme="minorHAnsi"/>
              </w:rPr>
            </w:pPr>
            <w:sdt>
              <w:sdtPr>
                <w:rPr>
                  <w:rFonts w:cstheme="minorHAnsi"/>
                </w:rPr>
                <w:id w:val="-733550645"/>
                <w:placeholder>
                  <w:docPart w:val="069B5077D175402EA236C082070429BD"/>
                </w:placeholder>
                <w:showingPlcHdr/>
                <w:date>
                  <w:dateFormat w:val="M/d/yyyy"/>
                  <w:lid w:val="en-US"/>
                  <w:storeMappedDataAs w:val="dateTime"/>
                  <w:calendar w:val="gregorian"/>
                </w:date>
              </w:sdtPr>
              <w:sdtEndPr/>
              <w:sdtContent>
                <w:r w:rsidR="000D566F" w:rsidRPr="008A2ADC">
                  <w:rPr>
                    <w:rStyle w:val="PlaceholderText"/>
                    <w:rFonts w:cstheme="minorHAnsi"/>
                  </w:rPr>
                  <w:t>Click or tap to enter a date.</w:t>
                </w:r>
              </w:sdtContent>
            </w:sdt>
          </w:p>
        </w:tc>
      </w:tr>
      <w:tr w:rsidR="00A2740F" w:rsidRPr="008A2ADC" w14:paraId="32490F02" w14:textId="77777777" w:rsidTr="00D41DCD">
        <w:trPr>
          <w:trHeight w:val="683"/>
        </w:trPr>
        <w:tc>
          <w:tcPr>
            <w:tcW w:w="8725" w:type="dxa"/>
            <w:shd w:val="clear" w:color="auto" w:fill="E2EFD9" w:themeFill="accent6" w:themeFillTint="33"/>
          </w:tcPr>
          <w:p w14:paraId="49CA28CD" w14:textId="3326EDD0" w:rsidR="00DA3452" w:rsidRPr="008A2ADC" w:rsidRDefault="002672CF" w:rsidP="00807666">
            <w:pPr>
              <w:pStyle w:val="ListParagraph"/>
              <w:numPr>
                <w:ilvl w:val="0"/>
                <w:numId w:val="6"/>
              </w:numPr>
              <w:rPr>
                <w:rFonts w:cstheme="minorHAnsi"/>
              </w:rPr>
            </w:pPr>
            <w:r w:rsidRPr="008A2ADC">
              <w:rPr>
                <w:rFonts w:cstheme="minorHAnsi"/>
                <w:b/>
              </w:rPr>
              <w:t xml:space="preserve">Compare CDCS vs. Licensed option- </w:t>
            </w:r>
            <w:r w:rsidRPr="008A2ADC">
              <w:rPr>
                <w:rFonts w:cstheme="minorHAnsi"/>
                <w:bCs/>
              </w:rPr>
              <w:t xml:space="preserve">This requires service planning with </w:t>
            </w:r>
            <w:r>
              <w:rPr>
                <w:rFonts w:cstheme="minorHAnsi"/>
                <w:bCs/>
              </w:rPr>
              <w:t>your case manager</w:t>
            </w:r>
            <w:r w:rsidRPr="008A2ADC">
              <w:rPr>
                <w:rFonts w:cstheme="minorHAnsi"/>
                <w:bCs/>
              </w:rPr>
              <w:t xml:space="preserve">.  What do </w:t>
            </w:r>
            <w:r>
              <w:rPr>
                <w:rFonts w:cstheme="minorHAnsi"/>
                <w:bCs/>
              </w:rPr>
              <w:t>you</w:t>
            </w:r>
            <w:r w:rsidRPr="008A2ADC">
              <w:rPr>
                <w:rFonts w:cstheme="minorHAnsi"/>
                <w:bCs/>
              </w:rPr>
              <w:t xml:space="preserve"> need?  Will the CDCS budget meet </w:t>
            </w:r>
            <w:r>
              <w:rPr>
                <w:rFonts w:cstheme="minorHAnsi"/>
                <w:bCs/>
              </w:rPr>
              <w:t>your</w:t>
            </w:r>
            <w:r w:rsidRPr="008A2ADC">
              <w:rPr>
                <w:rFonts w:cstheme="minorHAnsi"/>
                <w:bCs/>
              </w:rPr>
              <w:t xml:space="preserve"> needs?</w:t>
            </w:r>
            <w:r>
              <w:rPr>
                <w:rFonts w:cstheme="minorHAnsi"/>
                <w:bCs/>
              </w:rPr>
              <w:t xml:space="preserve"> </w:t>
            </w:r>
          </w:p>
        </w:tc>
        <w:tc>
          <w:tcPr>
            <w:tcW w:w="1345" w:type="dxa"/>
            <w:shd w:val="clear" w:color="auto" w:fill="E2EFD9" w:themeFill="accent6" w:themeFillTint="33"/>
          </w:tcPr>
          <w:p w14:paraId="6B8C2E04" w14:textId="77777777" w:rsidR="001C1DF7" w:rsidRPr="008A2ADC" w:rsidRDefault="001C1DF7" w:rsidP="001C1DF7">
            <w:pPr>
              <w:rPr>
                <w:rFonts w:cstheme="minorHAnsi"/>
                <w:b/>
                <w:bCs/>
              </w:rPr>
            </w:pPr>
            <w:r w:rsidRPr="008A2ADC">
              <w:rPr>
                <w:rFonts w:cstheme="minorHAnsi"/>
                <w:b/>
                <w:bCs/>
              </w:rPr>
              <w:t>Completed:</w:t>
            </w:r>
          </w:p>
          <w:p w14:paraId="7BCE3EB8" w14:textId="77777777" w:rsidR="00A2740F" w:rsidRPr="008A2ADC" w:rsidRDefault="00FD3B12" w:rsidP="001C1DF7">
            <w:pPr>
              <w:rPr>
                <w:rFonts w:cstheme="minorHAnsi"/>
                <w:b/>
                <w:bCs/>
              </w:rPr>
            </w:pPr>
            <w:sdt>
              <w:sdtPr>
                <w:rPr>
                  <w:rFonts w:cstheme="minorHAnsi"/>
                </w:rPr>
                <w:id w:val="-310866735"/>
                <w:placeholder>
                  <w:docPart w:val="A9E9C6206CF641ECBA59557671F4FFA9"/>
                </w:placeholder>
                <w:showingPlcHdr/>
                <w:date>
                  <w:dateFormat w:val="M/d/yyyy"/>
                  <w:lid w:val="en-US"/>
                  <w:storeMappedDataAs w:val="dateTime"/>
                  <w:calendar w:val="gregorian"/>
                </w:date>
              </w:sdtPr>
              <w:sdtEndPr/>
              <w:sdtContent>
                <w:r w:rsidR="001C1DF7" w:rsidRPr="008A2ADC">
                  <w:rPr>
                    <w:rStyle w:val="PlaceholderText"/>
                    <w:rFonts w:cstheme="minorHAnsi"/>
                  </w:rPr>
                  <w:t>Click or tap to enter a date.</w:t>
                </w:r>
              </w:sdtContent>
            </w:sdt>
            <w:r w:rsidR="001C1DF7" w:rsidRPr="008A2ADC">
              <w:rPr>
                <w:rFonts w:cstheme="minorHAnsi"/>
              </w:rPr>
              <w:t xml:space="preserve">                </w:t>
            </w:r>
          </w:p>
        </w:tc>
      </w:tr>
      <w:tr w:rsidR="00A2740F" w:rsidRPr="008A2ADC" w14:paraId="69B12A53" w14:textId="77777777" w:rsidTr="00D41DCD">
        <w:trPr>
          <w:trHeight w:val="683"/>
        </w:trPr>
        <w:tc>
          <w:tcPr>
            <w:tcW w:w="8725" w:type="dxa"/>
            <w:shd w:val="clear" w:color="auto" w:fill="D9E2F3" w:themeFill="accent5" w:themeFillTint="33"/>
          </w:tcPr>
          <w:p w14:paraId="4A659FF5" w14:textId="54F4195A" w:rsidR="002672CF" w:rsidRPr="008A2ADC" w:rsidRDefault="002672CF" w:rsidP="00807666">
            <w:pPr>
              <w:pStyle w:val="ListParagraph"/>
              <w:numPr>
                <w:ilvl w:val="0"/>
                <w:numId w:val="6"/>
              </w:numPr>
              <w:rPr>
                <w:rFonts w:cstheme="minorHAnsi"/>
              </w:rPr>
            </w:pPr>
            <w:r w:rsidRPr="008A2ADC">
              <w:rPr>
                <w:rFonts w:cstheme="minorHAnsi"/>
                <w:b/>
              </w:rPr>
              <w:t>D</w:t>
            </w:r>
            <w:r w:rsidR="00433A5B">
              <w:rPr>
                <w:rFonts w:cstheme="minorHAnsi"/>
                <w:b/>
              </w:rPr>
              <w:t>etermine the waiver span and prorate the budget</w:t>
            </w:r>
            <w:r w:rsidRPr="008A2ADC">
              <w:rPr>
                <w:rFonts w:cstheme="minorHAnsi"/>
                <w:b/>
              </w:rPr>
              <w:t xml:space="preserve">- </w:t>
            </w:r>
            <w:r w:rsidRPr="008A664F">
              <w:rPr>
                <w:rFonts w:cstheme="minorHAnsi"/>
                <w:bCs/>
              </w:rPr>
              <w:t>If CDCS is chosen, your case manager will work with you to determine</w:t>
            </w:r>
            <w:r w:rsidR="008A664F" w:rsidRPr="008A664F">
              <w:rPr>
                <w:rFonts w:cstheme="minorHAnsi"/>
                <w:bCs/>
              </w:rPr>
              <w:t xml:space="preserve"> </w:t>
            </w:r>
            <w:r w:rsidR="008A664F">
              <w:rPr>
                <w:rFonts w:cstheme="minorHAnsi"/>
                <w:bCs/>
              </w:rPr>
              <w:t>if</w:t>
            </w:r>
            <w:r w:rsidRPr="008A2ADC">
              <w:rPr>
                <w:rFonts w:cstheme="minorHAnsi"/>
                <w:bCs/>
              </w:rPr>
              <w:t xml:space="preserve"> new screening </w:t>
            </w:r>
            <w:r w:rsidR="008A664F">
              <w:rPr>
                <w:rFonts w:cstheme="minorHAnsi"/>
                <w:bCs/>
              </w:rPr>
              <w:t>is</w:t>
            </w:r>
            <w:r w:rsidRPr="008A2ADC">
              <w:rPr>
                <w:rFonts w:cstheme="minorHAnsi"/>
                <w:bCs/>
              </w:rPr>
              <w:t xml:space="preserve"> needed, determine </w:t>
            </w:r>
            <w:r w:rsidR="008A664F">
              <w:rPr>
                <w:rFonts w:cstheme="minorHAnsi"/>
                <w:bCs/>
              </w:rPr>
              <w:t xml:space="preserve">the </w:t>
            </w:r>
            <w:r w:rsidRPr="008A2ADC">
              <w:rPr>
                <w:rFonts w:cstheme="minorHAnsi"/>
                <w:bCs/>
              </w:rPr>
              <w:t>waiver span, prorate budget if needed, and coordinate ending of existing services with opening of new services</w:t>
            </w:r>
            <w:r w:rsidR="008A664F">
              <w:rPr>
                <w:rFonts w:cstheme="minorHAnsi"/>
                <w:bCs/>
              </w:rPr>
              <w:t xml:space="preserve"> when applicable</w:t>
            </w:r>
            <w:r w:rsidRPr="008A2ADC">
              <w:rPr>
                <w:rFonts w:cstheme="minorHAnsi"/>
                <w:bCs/>
              </w:rPr>
              <w:t xml:space="preserve">. </w:t>
            </w:r>
          </w:p>
          <w:p w14:paraId="37D18470" w14:textId="257A99AE" w:rsidR="002672CF" w:rsidRPr="002672CF" w:rsidRDefault="002672CF" w:rsidP="002672CF">
            <w:pPr>
              <w:rPr>
                <w:rFonts w:cstheme="minorHAnsi"/>
                <w:b/>
              </w:rPr>
            </w:pPr>
          </w:p>
        </w:tc>
        <w:tc>
          <w:tcPr>
            <w:tcW w:w="1345" w:type="dxa"/>
            <w:shd w:val="clear" w:color="auto" w:fill="D9E2F3" w:themeFill="accent5" w:themeFillTint="33"/>
          </w:tcPr>
          <w:p w14:paraId="7BD285D0" w14:textId="77777777" w:rsidR="00A2740F" w:rsidRPr="008A2ADC" w:rsidRDefault="00A2740F" w:rsidP="00A2740F">
            <w:pPr>
              <w:rPr>
                <w:rFonts w:cstheme="minorHAnsi"/>
                <w:b/>
                <w:bCs/>
              </w:rPr>
            </w:pPr>
            <w:r w:rsidRPr="008A2ADC">
              <w:rPr>
                <w:rFonts w:cstheme="minorHAnsi"/>
                <w:b/>
                <w:bCs/>
              </w:rPr>
              <w:t>Completed:</w:t>
            </w:r>
          </w:p>
          <w:p w14:paraId="5664878E" w14:textId="77777777" w:rsidR="00A2740F" w:rsidRPr="008A2ADC" w:rsidRDefault="00A2740F" w:rsidP="00A2740F">
            <w:pPr>
              <w:rPr>
                <w:rFonts w:cstheme="minorHAnsi"/>
              </w:rPr>
            </w:pPr>
            <w:r w:rsidRPr="008A2ADC">
              <w:rPr>
                <w:rFonts w:cstheme="minorHAnsi"/>
              </w:rPr>
              <w:t xml:space="preserve"> </w:t>
            </w:r>
            <w:sdt>
              <w:sdtPr>
                <w:rPr>
                  <w:rFonts w:cstheme="minorHAnsi"/>
                </w:rPr>
                <w:id w:val="772059397"/>
                <w:placeholder>
                  <w:docPart w:val="0BA32C4941424B64A6DF8CF17AA5F1E0"/>
                </w:placeholder>
                <w:showingPlcHdr/>
                <w:date>
                  <w:dateFormat w:val="M/d/yyyy"/>
                  <w:lid w:val="en-US"/>
                  <w:storeMappedDataAs w:val="dateTime"/>
                  <w:calendar w:val="gregorian"/>
                </w:date>
              </w:sdtPr>
              <w:sdtEndPr/>
              <w:sdtContent>
                <w:r w:rsidRPr="008A2ADC">
                  <w:rPr>
                    <w:rStyle w:val="PlaceholderText"/>
                    <w:rFonts w:cstheme="minorHAnsi"/>
                  </w:rPr>
                  <w:t>Click or tap to enter a date.</w:t>
                </w:r>
              </w:sdtContent>
            </w:sdt>
            <w:r w:rsidRPr="008A2ADC">
              <w:rPr>
                <w:rFonts w:cstheme="minorHAnsi"/>
              </w:rPr>
              <w:t xml:space="preserve"> </w:t>
            </w:r>
          </w:p>
        </w:tc>
      </w:tr>
      <w:tr w:rsidR="001C1DF7" w:rsidRPr="008A2ADC" w14:paraId="141770EF" w14:textId="77777777" w:rsidTr="00D41DCD">
        <w:trPr>
          <w:trHeight w:val="683"/>
        </w:trPr>
        <w:tc>
          <w:tcPr>
            <w:tcW w:w="8725" w:type="dxa"/>
            <w:shd w:val="clear" w:color="auto" w:fill="F0DCEB"/>
          </w:tcPr>
          <w:p w14:paraId="565C5284" w14:textId="2D69F93B" w:rsidR="00D277BF" w:rsidRPr="000B7EB2" w:rsidRDefault="008A664F" w:rsidP="00807666">
            <w:pPr>
              <w:pStyle w:val="ListParagraph"/>
              <w:numPr>
                <w:ilvl w:val="0"/>
                <w:numId w:val="6"/>
              </w:numPr>
              <w:rPr>
                <w:rFonts w:cstheme="minorHAnsi"/>
                <w:b/>
                <w:bCs/>
              </w:rPr>
            </w:pPr>
            <w:r>
              <w:rPr>
                <w:rFonts w:cstheme="minorHAnsi"/>
                <w:b/>
                <w:bCs/>
              </w:rPr>
              <w:t>Case manager will send you the</w:t>
            </w:r>
            <w:r w:rsidR="001C1DF7" w:rsidRPr="008A2ADC">
              <w:rPr>
                <w:rFonts w:cstheme="minorHAnsi"/>
                <w:b/>
                <w:bCs/>
              </w:rPr>
              <w:t xml:space="preserve"> </w:t>
            </w:r>
            <w:r>
              <w:rPr>
                <w:rFonts w:cstheme="minorHAnsi"/>
                <w:b/>
                <w:bCs/>
              </w:rPr>
              <w:t xml:space="preserve">CDCS </w:t>
            </w:r>
            <w:r w:rsidR="001C1DF7" w:rsidRPr="008A2ADC">
              <w:rPr>
                <w:rFonts w:cstheme="minorHAnsi"/>
                <w:b/>
                <w:bCs/>
              </w:rPr>
              <w:t xml:space="preserve">ORIENTATION PACKET </w:t>
            </w:r>
            <w:r>
              <w:rPr>
                <w:rFonts w:cstheme="minorHAnsi"/>
                <w:b/>
                <w:bCs/>
              </w:rPr>
              <w:t>to review</w:t>
            </w:r>
            <w:r w:rsidR="001C1DF7" w:rsidRPr="008A2ADC">
              <w:rPr>
                <w:rFonts w:cstheme="minorHAnsi"/>
                <w:b/>
                <w:bCs/>
              </w:rPr>
              <w:t xml:space="preserve">.  </w:t>
            </w:r>
          </w:p>
          <w:p w14:paraId="2ED67C0E" w14:textId="10BF26AB" w:rsidR="00D277BF" w:rsidRPr="008A664F" w:rsidRDefault="008A664F" w:rsidP="008A664F">
            <w:pPr>
              <w:pStyle w:val="ListParagraph"/>
              <w:ind w:left="540"/>
              <w:rPr>
                <w:rFonts w:cstheme="minorHAnsi"/>
              </w:rPr>
            </w:pPr>
            <w:r w:rsidRPr="008A664F">
              <w:rPr>
                <w:rFonts w:cstheme="minorHAnsi"/>
              </w:rPr>
              <w:t xml:space="preserve">    </w:t>
            </w:r>
            <w:r w:rsidR="00D277BF" w:rsidRPr="008A664F">
              <w:rPr>
                <w:rFonts w:cstheme="minorHAnsi"/>
              </w:rPr>
              <w:t xml:space="preserve">                                       </w:t>
            </w:r>
          </w:p>
          <w:p w14:paraId="656C93DB" w14:textId="77777777" w:rsidR="00D526A9" w:rsidRPr="008A2ADC" w:rsidRDefault="00D526A9" w:rsidP="00D526A9">
            <w:pPr>
              <w:pStyle w:val="ListParagraph"/>
              <w:ind w:left="540"/>
              <w:rPr>
                <w:rFonts w:cstheme="minorHAnsi"/>
                <w:b/>
                <w:bCs/>
              </w:rPr>
            </w:pPr>
          </w:p>
        </w:tc>
        <w:tc>
          <w:tcPr>
            <w:tcW w:w="1345" w:type="dxa"/>
            <w:shd w:val="clear" w:color="auto" w:fill="F0DCEB"/>
          </w:tcPr>
          <w:p w14:paraId="117131F2" w14:textId="77777777" w:rsidR="001C1DF7" w:rsidRPr="008A2ADC" w:rsidRDefault="001C1DF7" w:rsidP="001C1DF7">
            <w:pPr>
              <w:rPr>
                <w:rFonts w:cstheme="minorHAnsi"/>
                <w:b/>
                <w:bCs/>
              </w:rPr>
            </w:pPr>
            <w:r w:rsidRPr="008A2ADC">
              <w:rPr>
                <w:rFonts w:cstheme="minorHAnsi"/>
                <w:b/>
                <w:bCs/>
              </w:rPr>
              <w:t>Completed:</w:t>
            </w:r>
          </w:p>
          <w:p w14:paraId="3E95CE48" w14:textId="77777777" w:rsidR="001C1DF7" w:rsidRPr="008A2ADC" w:rsidRDefault="00FD3B12" w:rsidP="001C1DF7">
            <w:pPr>
              <w:rPr>
                <w:rFonts w:cstheme="minorHAnsi"/>
              </w:rPr>
            </w:pPr>
            <w:sdt>
              <w:sdtPr>
                <w:rPr>
                  <w:rFonts w:cstheme="minorHAnsi"/>
                </w:rPr>
                <w:id w:val="971175044"/>
                <w:placeholder>
                  <w:docPart w:val="AB1D1D9F6F6648A490506F8E3007F6B9"/>
                </w:placeholder>
                <w:showingPlcHdr/>
                <w:date>
                  <w:dateFormat w:val="M/d/yyyy"/>
                  <w:lid w:val="en-US"/>
                  <w:storeMappedDataAs w:val="dateTime"/>
                  <w:calendar w:val="gregorian"/>
                </w:date>
              </w:sdtPr>
              <w:sdtEndPr/>
              <w:sdtContent>
                <w:r w:rsidR="001C1DF7" w:rsidRPr="008A2ADC">
                  <w:rPr>
                    <w:rStyle w:val="PlaceholderText"/>
                    <w:rFonts w:cstheme="minorHAnsi"/>
                  </w:rPr>
                  <w:t>Click or tap to enter a date.</w:t>
                </w:r>
              </w:sdtContent>
            </w:sdt>
          </w:p>
        </w:tc>
      </w:tr>
      <w:tr w:rsidR="001C1DF7" w:rsidRPr="008A2ADC" w14:paraId="1A9D0480" w14:textId="77777777" w:rsidTr="00D41DCD">
        <w:trPr>
          <w:trHeight w:val="683"/>
        </w:trPr>
        <w:tc>
          <w:tcPr>
            <w:tcW w:w="8725" w:type="dxa"/>
            <w:shd w:val="clear" w:color="auto" w:fill="E2EFD9" w:themeFill="accent6" w:themeFillTint="33"/>
          </w:tcPr>
          <w:p w14:paraId="62542CF5" w14:textId="5EA0675E" w:rsidR="001C1DF7" w:rsidRPr="008A2ADC" w:rsidRDefault="008A664F" w:rsidP="00807666">
            <w:pPr>
              <w:pStyle w:val="ListParagraph"/>
              <w:numPr>
                <w:ilvl w:val="0"/>
                <w:numId w:val="6"/>
              </w:numPr>
              <w:rPr>
                <w:rFonts w:cstheme="minorHAnsi"/>
                <w:b/>
                <w:bCs/>
              </w:rPr>
            </w:pPr>
            <w:r>
              <w:rPr>
                <w:rFonts w:cstheme="minorHAnsi"/>
                <w:b/>
                <w:bCs/>
              </w:rPr>
              <w:t>Complete the following online CDCS Trainings, and let your case manager know when you have completed them:</w:t>
            </w:r>
          </w:p>
          <w:p w14:paraId="524D8C51" w14:textId="70C29CB6" w:rsidR="001C1DF7" w:rsidRPr="008A2ADC" w:rsidRDefault="00FD3B12" w:rsidP="00807666">
            <w:pPr>
              <w:pStyle w:val="ListParagraph"/>
              <w:numPr>
                <w:ilvl w:val="0"/>
                <w:numId w:val="17"/>
              </w:numPr>
              <w:rPr>
                <w:rFonts w:cstheme="minorHAnsi"/>
              </w:rPr>
            </w:pPr>
            <w:hyperlink r:id="rId10" w:history="1">
              <w:r w:rsidR="001C1DF7" w:rsidRPr="00AE6DB4">
                <w:rPr>
                  <w:rStyle w:val="Hyperlink"/>
                  <w:rFonts w:cstheme="minorHAnsi"/>
                  <w:b/>
                  <w:i/>
                </w:rPr>
                <w:t>Department of Human Services CDCS Training</w:t>
              </w:r>
            </w:hyperlink>
          </w:p>
          <w:p w14:paraId="040CED0D" w14:textId="77777777" w:rsidR="001C1DF7" w:rsidRPr="008A2ADC" w:rsidRDefault="00FD3B12" w:rsidP="00807666">
            <w:pPr>
              <w:pStyle w:val="ListParagraph"/>
              <w:numPr>
                <w:ilvl w:val="0"/>
                <w:numId w:val="17"/>
              </w:numPr>
              <w:rPr>
                <w:rFonts w:cstheme="minorHAnsi"/>
                <w:b/>
                <w:i/>
              </w:rPr>
            </w:pPr>
            <w:hyperlink r:id="rId11" w:history="1">
              <w:r w:rsidR="001C1DF7" w:rsidRPr="008A2ADC">
                <w:rPr>
                  <w:rStyle w:val="Hyperlink"/>
                  <w:rFonts w:cstheme="minorHAnsi"/>
                  <w:b/>
                  <w:i/>
                </w:rPr>
                <w:t>Ramsey County CDCS Participant training</w:t>
              </w:r>
            </w:hyperlink>
            <w:r w:rsidR="001C1DF7" w:rsidRPr="008A2ADC">
              <w:rPr>
                <w:rFonts w:cstheme="minorHAnsi"/>
                <w:b/>
                <w:i/>
              </w:rPr>
              <w:t xml:space="preserve"> </w:t>
            </w:r>
          </w:p>
          <w:p w14:paraId="7EEEB53B" w14:textId="5BF7BB32" w:rsidR="001C1DF7" w:rsidRPr="008A2ADC" w:rsidRDefault="001C1DF7" w:rsidP="00AE6DB4">
            <w:pPr>
              <w:pStyle w:val="ListParagraph"/>
              <w:ind w:left="1440"/>
              <w:rPr>
                <w:rFonts w:cstheme="minorHAnsi"/>
              </w:rPr>
            </w:pPr>
            <w:r w:rsidRPr="008A2ADC">
              <w:rPr>
                <w:rFonts w:cstheme="minorHAnsi"/>
                <w:bCs/>
                <w:iCs/>
              </w:rPr>
              <w:t xml:space="preserve">Hyperlink takes </w:t>
            </w:r>
            <w:r w:rsidR="008A664F">
              <w:rPr>
                <w:rFonts w:cstheme="minorHAnsi"/>
                <w:bCs/>
                <w:iCs/>
              </w:rPr>
              <w:t>you</w:t>
            </w:r>
            <w:r w:rsidRPr="008A2ADC">
              <w:rPr>
                <w:rFonts w:cstheme="minorHAnsi"/>
                <w:bCs/>
                <w:iCs/>
              </w:rPr>
              <w:t xml:space="preserve"> to the CDCS webpage. Go to “training” and find the language </w:t>
            </w:r>
            <w:r w:rsidR="008A664F">
              <w:rPr>
                <w:rFonts w:cstheme="minorHAnsi"/>
                <w:bCs/>
                <w:iCs/>
              </w:rPr>
              <w:t>you</w:t>
            </w:r>
            <w:r w:rsidRPr="008A2ADC">
              <w:rPr>
                <w:rFonts w:cstheme="minorHAnsi"/>
                <w:bCs/>
                <w:iCs/>
              </w:rPr>
              <w:t xml:space="preserve"> need</w:t>
            </w:r>
            <w:r w:rsidRPr="000C2771">
              <w:rPr>
                <w:rFonts w:cstheme="minorHAnsi"/>
                <w:b/>
                <w:i/>
              </w:rPr>
              <w:t xml:space="preserve">. If there are not trainings in </w:t>
            </w:r>
            <w:r w:rsidR="008A664F">
              <w:rPr>
                <w:rFonts w:cstheme="minorHAnsi"/>
                <w:b/>
                <w:i/>
              </w:rPr>
              <w:t>you</w:t>
            </w:r>
            <w:r w:rsidRPr="000C2771">
              <w:rPr>
                <w:rFonts w:cstheme="minorHAnsi"/>
                <w:b/>
                <w:i/>
              </w:rPr>
              <w:t xml:space="preserve">r language, or </w:t>
            </w:r>
            <w:r w:rsidR="008A664F">
              <w:rPr>
                <w:rFonts w:cstheme="minorHAnsi"/>
                <w:b/>
                <w:i/>
              </w:rPr>
              <w:t>you</w:t>
            </w:r>
            <w:r w:rsidRPr="000C2771">
              <w:rPr>
                <w:rFonts w:cstheme="minorHAnsi"/>
                <w:b/>
                <w:i/>
              </w:rPr>
              <w:t xml:space="preserve"> can’t access the training due to lack of technology, </w:t>
            </w:r>
            <w:r w:rsidR="008A664F">
              <w:rPr>
                <w:rFonts w:cstheme="minorHAnsi"/>
                <w:b/>
                <w:i/>
              </w:rPr>
              <w:t>your case manager should provide</w:t>
            </w:r>
            <w:r w:rsidRPr="000C2771">
              <w:rPr>
                <w:rFonts w:cstheme="minorHAnsi"/>
                <w:b/>
                <w:i/>
              </w:rPr>
              <w:t xml:space="preserve"> training prior to the start of CDCS.</w:t>
            </w:r>
            <w:r w:rsidRPr="008A2ADC">
              <w:rPr>
                <w:rFonts w:cstheme="minorHAnsi"/>
              </w:rPr>
              <w:t xml:space="preserve">  </w:t>
            </w:r>
          </w:p>
        </w:tc>
        <w:tc>
          <w:tcPr>
            <w:tcW w:w="1345" w:type="dxa"/>
            <w:shd w:val="clear" w:color="auto" w:fill="E2EFD9" w:themeFill="accent6" w:themeFillTint="33"/>
          </w:tcPr>
          <w:p w14:paraId="26AB8A67" w14:textId="77777777" w:rsidR="001C1DF7" w:rsidRPr="008A2ADC" w:rsidRDefault="001C1DF7" w:rsidP="001C1DF7">
            <w:pPr>
              <w:rPr>
                <w:rFonts w:cstheme="minorHAnsi"/>
                <w:b/>
                <w:bCs/>
              </w:rPr>
            </w:pPr>
            <w:r w:rsidRPr="008A2ADC">
              <w:rPr>
                <w:rFonts w:cstheme="minorHAnsi"/>
                <w:b/>
                <w:bCs/>
              </w:rPr>
              <w:t>Completed:</w:t>
            </w:r>
          </w:p>
          <w:p w14:paraId="1DE94F89" w14:textId="77777777" w:rsidR="001C1DF7" w:rsidRPr="008A2ADC" w:rsidRDefault="001C1DF7" w:rsidP="001C1DF7">
            <w:pPr>
              <w:rPr>
                <w:rFonts w:cstheme="minorHAnsi"/>
              </w:rPr>
            </w:pPr>
            <w:r w:rsidRPr="008A2ADC">
              <w:rPr>
                <w:rFonts w:cstheme="minorHAnsi"/>
              </w:rPr>
              <w:t xml:space="preserve">  </w:t>
            </w:r>
            <w:sdt>
              <w:sdtPr>
                <w:rPr>
                  <w:rFonts w:cstheme="minorHAnsi"/>
                </w:rPr>
                <w:id w:val="251317336"/>
                <w:placeholder>
                  <w:docPart w:val="CCFB10FA7EEF4FFE9138C99AE5E663EE"/>
                </w:placeholder>
                <w:showingPlcHdr/>
                <w:date>
                  <w:dateFormat w:val="M/d/yyyy"/>
                  <w:lid w:val="en-US"/>
                  <w:storeMappedDataAs w:val="dateTime"/>
                  <w:calendar w:val="gregorian"/>
                </w:date>
              </w:sdtPr>
              <w:sdtEndPr/>
              <w:sdtContent>
                <w:r w:rsidRPr="008A2ADC">
                  <w:rPr>
                    <w:rStyle w:val="PlaceholderText"/>
                    <w:rFonts w:cstheme="minorHAnsi"/>
                  </w:rPr>
                  <w:t>Click or tap to enter a date.</w:t>
                </w:r>
              </w:sdtContent>
            </w:sdt>
          </w:p>
        </w:tc>
      </w:tr>
      <w:tr w:rsidR="001C1DF7" w:rsidRPr="008A2ADC" w14:paraId="2C107F8C" w14:textId="77777777" w:rsidTr="00D41DCD">
        <w:trPr>
          <w:trHeight w:val="683"/>
        </w:trPr>
        <w:tc>
          <w:tcPr>
            <w:tcW w:w="8725" w:type="dxa"/>
            <w:shd w:val="clear" w:color="auto" w:fill="D9E2F3" w:themeFill="accent5" w:themeFillTint="33"/>
          </w:tcPr>
          <w:p w14:paraId="02A1F8DF" w14:textId="1345C979" w:rsidR="001C1DF7" w:rsidRPr="008A2ADC" w:rsidRDefault="008A664F" w:rsidP="00807666">
            <w:pPr>
              <w:pStyle w:val="ListParagraph"/>
              <w:numPr>
                <w:ilvl w:val="0"/>
                <w:numId w:val="6"/>
              </w:numPr>
              <w:rPr>
                <w:rFonts w:cstheme="minorHAnsi"/>
              </w:rPr>
            </w:pPr>
            <w:r>
              <w:rPr>
                <w:rFonts w:cstheme="minorHAnsi"/>
                <w:b/>
                <w:bCs/>
              </w:rPr>
              <w:t>Let your case manager know if you want to move forward with CDCS!</w:t>
            </w:r>
            <w:r w:rsidR="001C1DF7" w:rsidRPr="008A2ADC">
              <w:rPr>
                <w:rFonts w:cstheme="minorHAnsi"/>
                <w:b/>
                <w:bCs/>
              </w:rPr>
              <w:t xml:space="preserve"> </w:t>
            </w:r>
            <w:r w:rsidR="001C1DF7" w:rsidRPr="008A2ADC">
              <w:rPr>
                <w:rFonts w:cstheme="minorHAnsi"/>
              </w:rPr>
              <w:t xml:space="preserve">This is very important.  </w:t>
            </w:r>
            <w:r>
              <w:rPr>
                <w:rFonts w:cstheme="minorHAnsi"/>
              </w:rPr>
              <w:t>You need a firm</w:t>
            </w:r>
            <w:r w:rsidR="001C1DF7" w:rsidRPr="008A2ADC">
              <w:rPr>
                <w:rFonts w:cstheme="minorHAnsi"/>
              </w:rPr>
              <w:t xml:space="preserve"> understanding of CDCS, the budget, etc. PRIOR to moving on to step </w:t>
            </w:r>
            <w:r w:rsidR="000B7EB2">
              <w:rPr>
                <w:rFonts w:cstheme="minorHAnsi"/>
              </w:rPr>
              <w:t>8</w:t>
            </w:r>
            <w:r w:rsidR="001C1DF7" w:rsidRPr="008A2ADC">
              <w:rPr>
                <w:rFonts w:cstheme="minorHAnsi"/>
              </w:rPr>
              <w:t xml:space="preserve"> of hiring a support planner and choosing an FMS.  </w:t>
            </w:r>
            <w:r>
              <w:rPr>
                <w:rFonts w:cstheme="minorHAnsi"/>
              </w:rPr>
              <w:t xml:space="preserve">Support planners are not paid unless CDCS opens, so you should not work with a support planner until you are sure you will be using CDCS. </w:t>
            </w:r>
          </w:p>
        </w:tc>
        <w:tc>
          <w:tcPr>
            <w:tcW w:w="1345" w:type="dxa"/>
            <w:shd w:val="clear" w:color="auto" w:fill="D9E2F3" w:themeFill="accent5" w:themeFillTint="33"/>
          </w:tcPr>
          <w:p w14:paraId="1AD5270E" w14:textId="77777777" w:rsidR="001C1DF7" w:rsidRPr="008A2ADC" w:rsidRDefault="001C1DF7" w:rsidP="001C1DF7">
            <w:pPr>
              <w:rPr>
                <w:rFonts w:cstheme="minorHAnsi"/>
                <w:b/>
                <w:bCs/>
              </w:rPr>
            </w:pPr>
            <w:r w:rsidRPr="008A2ADC">
              <w:rPr>
                <w:rFonts w:cstheme="minorHAnsi"/>
                <w:b/>
                <w:bCs/>
              </w:rPr>
              <w:t>Completed:</w:t>
            </w:r>
          </w:p>
          <w:p w14:paraId="7E4805B9" w14:textId="77777777" w:rsidR="001C1DF7" w:rsidRPr="008A2ADC" w:rsidRDefault="00FD3B12" w:rsidP="001C1DF7">
            <w:pPr>
              <w:rPr>
                <w:rFonts w:cstheme="minorHAnsi"/>
              </w:rPr>
            </w:pPr>
            <w:sdt>
              <w:sdtPr>
                <w:rPr>
                  <w:rFonts w:cstheme="minorHAnsi"/>
                </w:rPr>
                <w:id w:val="483822349"/>
                <w:placeholder>
                  <w:docPart w:val="8D59066311A8482881F72C5086C97EB7"/>
                </w:placeholder>
                <w:showingPlcHdr/>
                <w:date>
                  <w:dateFormat w:val="M/d/yyyy"/>
                  <w:lid w:val="en-US"/>
                  <w:storeMappedDataAs w:val="dateTime"/>
                  <w:calendar w:val="gregorian"/>
                </w:date>
              </w:sdtPr>
              <w:sdtEndPr/>
              <w:sdtContent>
                <w:r w:rsidR="001C1DF7" w:rsidRPr="008A2ADC">
                  <w:rPr>
                    <w:rStyle w:val="PlaceholderText"/>
                    <w:rFonts w:cstheme="minorHAnsi"/>
                  </w:rPr>
                  <w:t>Click or tap to enter a date.</w:t>
                </w:r>
              </w:sdtContent>
            </w:sdt>
          </w:p>
        </w:tc>
      </w:tr>
    </w:tbl>
    <w:p w14:paraId="0FF9E2B9" w14:textId="77777777" w:rsidR="008A2ADC" w:rsidRDefault="008A2ADC" w:rsidP="005D1A35">
      <w:pPr>
        <w:spacing w:after="0"/>
        <w:rPr>
          <w:rFonts w:cstheme="minorHAnsi"/>
          <w:b/>
        </w:rPr>
      </w:pPr>
    </w:p>
    <w:p w14:paraId="36A1F72E" w14:textId="77777777" w:rsidR="0046201F" w:rsidRDefault="0046201F" w:rsidP="005D1A35">
      <w:pPr>
        <w:spacing w:after="0"/>
        <w:rPr>
          <w:rFonts w:ascii="Bernard MT Condensed" w:hAnsi="Bernard MT Condensed" w:cstheme="minorHAnsi"/>
          <w:bCs/>
        </w:rPr>
      </w:pPr>
    </w:p>
    <w:p w14:paraId="007B83EA" w14:textId="09705CBA" w:rsidR="009D3C37" w:rsidRPr="008A2ADC" w:rsidRDefault="009D3C37" w:rsidP="005D1A35">
      <w:pPr>
        <w:spacing w:after="0"/>
        <w:rPr>
          <w:rFonts w:ascii="Bernard MT Condensed" w:hAnsi="Bernard MT Condensed" w:cstheme="minorHAnsi"/>
          <w:bCs/>
        </w:rPr>
      </w:pPr>
      <w:r w:rsidRPr="008A2ADC">
        <w:rPr>
          <w:rFonts w:ascii="Bernard MT Condensed" w:hAnsi="Bernard MT Condensed" w:cstheme="minorHAnsi"/>
          <w:bCs/>
        </w:rPr>
        <w:lastRenderedPageBreak/>
        <w:t>IF CDCS IS CHOSEN:</w:t>
      </w:r>
    </w:p>
    <w:tbl>
      <w:tblPr>
        <w:tblStyle w:val="TableGrid"/>
        <w:tblW w:w="0" w:type="auto"/>
        <w:tblInd w:w="720" w:type="dxa"/>
        <w:tblLayout w:type="fixed"/>
        <w:tblLook w:val="04A0" w:firstRow="1" w:lastRow="0" w:firstColumn="1" w:lastColumn="0" w:noHBand="0" w:noVBand="1"/>
      </w:tblPr>
      <w:tblGrid>
        <w:gridCol w:w="8545"/>
        <w:gridCol w:w="1525"/>
      </w:tblGrid>
      <w:tr w:rsidR="009D3C37" w:rsidRPr="008A2ADC" w14:paraId="29046BA2" w14:textId="77777777" w:rsidTr="001C1DF7">
        <w:tc>
          <w:tcPr>
            <w:tcW w:w="8545" w:type="dxa"/>
            <w:shd w:val="clear" w:color="auto" w:fill="F0DCEB"/>
          </w:tcPr>
          <w:p w14:paraId="3680D02D" w14:textId="57DDB8EF" w:rsidR="00EE1882" w:rsidRPr="00067E9B" w:rsidRDefault="008A664F" w:rsidP="00807666">
            <w:pPr>
              <w:pStyle w:val="ListParagraph"/>
              <w:numPr>
                <w:ilvl w:val="0"/>
                <w:numId w:val="6"/>
              </w:numPr>
              <w:rPr>
                <w:rFonts w:cstheme="minorHAnsi"/>
              </w:rPr>
            </w:pPr>
            <w:r>
              <w:rPr>
                <w:rFonts w:cstheme="minorHAnsi"/>
                <w:b/>
                <w:bCs/>
              </w:rPr>
              <w:t>Choose</w:t>
            </w:r>
            <w:r w:rsidR="009D3C37" w:rsidRPr="008A2ADC">
              <w:rPr>
                <w:rFonts w:cstheme="minorHAnsi"/>
                <w:b/>
                <w:bCs/>
              </w:rPr>
              <w:t xml:space="preserve"> a Fiscal Management Service Provider (FMS) and Support Planner</w:t>
            </w:r>
            <w:r w:rsidR="009D3C37" w:rsidRPr="00645415">
              <w:rPr>
                <w:rFonts w:cstheme="minorHAnsi"/>
                <w:b/>
                <w:bCs/>
              </w:rPr>
              <w:t xml:space="preserve">. </w:t>
            </w:r>
            <w:r w:rsidR="00645415" w:rsidRPr="00645415">
              <w:rPr>
                <w:rFonts w:cstheme="minorHAnsi"/>
                <w:b/>
                <w:bCs/>
              </w:rPr>
              <w:t xml:space="preserve"> (Forms</w:t>
            </w:r>
            <w:r>
              <w:rPr>
                <w:rFonts w:cstheme="minorHAnsi"/>
                <w:b/>
                <w:bCs/>
              </w:rPr>
              <w:t xml:space="preserve"> should be in your</w:t>
            </w:r>
            <w:r w:rsidR="00645415" w:rsidRPr="00645415">
              <w:rPr>
                <w:rFonts w:cstheme="minorHAnsi"/>
                <w:b/>
                <w:bCs/>
              </w:rPr>
              <w:t xml:space="preserve"> Orientation Packet)</w:t>
            </w:r>
          </w:p>
          <w:p w14:paraId="60A43152" w14:textId="6F2C3F82" w:rsidR="009D3C37" w:rsidRPr="008A2ADC" w:rsidRDefault="009D3C37" w:rsidP="0058268C">
            <w:pPr>
              <w:pStyle w:val="ListParagraph"/>
              <w:rPr>
                <w:rFonts w:cstheme="minorHAnsi"/>
              </w:rPr>
            </w:pPr>
            <w:r w:rsidRPr="008A2ADC">
              <w:rPr>
                <w:rFonts w:cstheme="minorHAnsi"/>
              </w:rPr>
              <w:t xml:space="preserve">Support Planners are not required, but strongly recommended at least for the </w:t>
            </w:r>
            <w:r w:rsidR="00067E9B">
              <w:rPr>
                <w:rFonts w:cstheme="minorHAnsi"/>
              </w:rPr>
              <w:t>1</w:t>
            </w:r>
            <w:r w:rsidR="00067E9B" w:rsidRPr="00067E9B">
              <w:rPr>
                <w:rFonts w:cstheme="minorHAnsi"/>
                <w:vertAlign w:val="superscript"/>
              </w:rPr>
              <w:t>st</w:t>
            </w:r>
            <w:r w:rsidR="00067E9B">
              <w:rPr>
                <w:rFonts w:cstheme="minorHAnsi"/>
              </w:rPr>
              <w:t xml:space="preserve"> yr.</w:t>
            </w:r>
            <w:r w:rsidRPr="008A2ADC">
              <w:rPr>
                <w:rFonts w:cstheme="minorHAnsi"/>
              </w:rPr>
              <w:t xml:space="preserve"> </w:t>
            </w:r>
          </w:p>
        </w:tc>
        <w:tc>
          <w:tcPr>
            <w:tcW w:w="1525" w:type="dxa"/>
            <w:shd w:val="clear" w:color="auto" w:fill="F0DCEB"/>
          </w:tcPr>
          <w:p w14:paraId="16050905" w14:textId="77777777" w:rsidR="009D3C37" w:rsidRPr="008A2ADC" w:rsidRDefault="009D3C37" w:rsidP="006A35DA">
            <w:pPr>
              <w:rPr>
                <w:rFonts w:cstheme="minorHAnsi"/>
                <w:b/>
                <w:bCs/>
              </w:rPr>
            </w:pPr>
            <w:r w:rsidRPr="008A2ADC">
              <w:rPr>
                <w:rFonts w:cstheme="minorHAnsi"/>
                <w:b/>
                <w:bCs/>
              </w:rPr>
              <w:t>Completed:</w:t>
            </w:r>
          </w:p>
          <w:p w14:paraId="5A37C81A" w14:textId="77777777" w:rsidR="009D3C37" w:rsidRPr="008A2ADC" w:rsidRDefault="00FD3B12" w:rsidP="006A35DA">
            <w:pPr>
              <w:rPr>
                <w:rFonts w:cstheme="minorHAnsi"/>
              </w:rPr>
            </w:pPr>
            <w:sdt>
              <w:sdtPr>
                <w:rPr>
                  <w:rFonts w:cstheme="minorHAnsi"/>
                </w:rPr>
                <w:id w:val="-56564856"/>
                <w:placeholder>
                  <w:docPart w:val="132E43F4532040499A199B6AE74FA7A8"/>
                </w:placeholder>
                <w:showingPlcHdr/>
                <w:date>
                  <w:dateFormat w:val="M/d/yyyy"/>
                  <w:lid w:val="en-US"/>
                  <w:storeMappedDataAs w:val="dateTime"/>
                  <w:calendar w:val="gregorian"/>
                </w:date>
              </w:sdtPr>
              <w:sdtEndPr/>
              <w:sdtContent>
                <w:r w:rsidR="009D3C37" w:rsidRPr="008A2ADC">
                  <w:rPr>
                    <w:rStyle w:val="PlaceholderText"/>
                    <w:rFonts w:cstheme="minorHAnsi"/>
                  </w:rPr>
                  <w:t>Click or tap to enter a date.</w:t>
                </w:r>
              </w:sdtContent>
            </w:sdt>
          </w:p>
        </w:tc>
      </w:tr>
      <w:tr w:rsidR="009D3C37" w:rsidRPr="008A2ADC" w14:paraId="488BCBB2" w14:textId="77777777" w:rsidTr="001C1DF7">
        <w:tc>
          <w:tcPr>
            <w:tcW w:w="8545" w:type="dxa"/>
            <w:shd w:val="clear" w:color="auto" w:fill="E2EFD9" w:themeFill="accent6" w:themeFillTint="33"/>
          </w:tcPr>
          <w:p w14:paraId="29A1E5B1" w14:textId="6BB434B3" w:rsidR="009D3C37" w:rsidRPr="008A2ADC" w:rsidRDefault="0046201F" w:rsidP="00807666">
            <w:pPr>
              <w:pStyle w:val="ListParagraph"/>
              <w:numPr>
                <w:ilvl w:val="0"/>
                <w:numId w:val="6"/>
              </w:numPr>
              <w:rPr>
                <w:rFonts w:cstheme="minorHAnsi"/>
              </w:rPr>
            </w:pPr>
            <w:r>
              <w:rPr>
                <w:rFonts w:cstheme="minorHAnsi"/>
                <w:b/>
                <w:bCs/>
              </w:rPr>
              <w:t xml:space="preserve">Your case manager should give you and your support planner the </w:t>
            </w:r>
            <w:r w:rsidR="009D3C37" w:rsidRPr="008A2ADC">
              <w:rPr>
                <w:rFonts w:cstheme="minorHAnsi"/>
                <w:b/>
                <w:bCs/>
              </w:rPr>
              <w:t xml:space="preserve">prorated budget, waiver span, </w:t>
            </w:r>
            <w:r w:rsidR="000C2771">
              <w:rPr>
                <w:rFonts w:cstheme="minorHAnsi"/>
                <w:b/>
                <w:bCs/>
              </w:rPr>
              <w:t xml:space="preserve">CSP/CSSP </w:t>
            </w:r>
            <w:r w:rsidR="009D3C37" w:rsidRPr="008A2ADC">
              <w:rPr>
                <w:rFonts w:cstheme="minorHAnsi"/>
                <w:b/>
                <w:bCs/>
              </w:rPr>
              <w:t>and Mn</w:t>
            </w:r>
            <w:r w:rsidR="006818FC">
              <w:rPr>
                <w:rFonts w:cstheme="minorHAnsi"/>
                <w:b/>
                <w:bCs/>
              </w:rPr>
              <w:t>CHOICES</w:t>
            </w:r>
            <w:r w:rsidR="009D3C37" w:rsidRPr="008A2ADC">
              <w:rPr>
                <w:rFonts w:cstheme="minorHAnsi"/>
                <w:b/>
                <w:bCs/>
              </w:rPr>
              <w:t xml:space="preserve"> Eligibility</w:t>
            </w:r>
            <w:r w:rsidR="00EE1882">
              <w:rPr>
                <w:rFonts w:cstheme="minorHAnsi"/>
                <w:b/>
                <w:bCs/>
              </w:rPr>
              <w:t xml:space="preserve"> Summary</w:t>
            </w:r>
            <w:r w:rsidR="009D3C37" w:rsidRPr="008A2ADC">
              <w:rPr>
                <w:rFonts w:cstheme="minorHAnsi"/>
              </w:rPr>
              <w:t xml:space="preserve">, </w:t>
            </w:r>
            <w:r w:rsidR="005D1A35">
              <w:rPr>
                <w:rFonts w:cstheme="minorHAnsi"/>
              </w:rPr>
              <w:t>to</w:t>
            </w:r>
            <w:r w:rsidR="009D3C37" w:rsidRPr="008A2ADC">
              <w:rPr>
                <w:rFonts w:cstheme="minorHAnsi"/>
              </w:rPr>
              <w:t xml:space="preserve"> write the plan.  (</w:t>
            </w:r>
            <w:r w:rsidR="009D3C37" w:rsidRPr="000B7EB2">
              <w:rPr>
                <w:rFonts w:cstheme="minorHAnsi"/>
                <w:b/>
                <w:bCs/>
              </w:rPr>
              <w:t>NOTE</w:t>
            </w:r>
            <w:r w:rsidR="009D3C37" w:rsidRPr="008A2ADC">
              <w:rPr>
                <w:rFonts w:cstheme="minorHAnsi"/>
              </w:rPr>
              <w:t>:</w:t>
            </w:r>
            <w:r>
              <w:rPr>
                <w:rFonts w:cstheme="minorHAnsi"/>
              </w:rPr>
              <w:t xml:space="preserve"> If you are writing the plan yourself,</w:t>
            </w:r>
            <w:r w:rsidR="009D3C37" w:rsidRPr="008A2ADC">
              <w:rPr>
                <w:rFonts w:cstheme="minorHAnsi"/>
              </w:rPr>
              <w:t xml:space="preserve"> </w:t>
            </w:r>
            <w:r>
              <w:rPr>
                <w:rFonts w:cstheme="minorHAnsi"/>
              </w:rPr>
              <w:t>t</w:t>
            </w:r>
            <w:r w:rsidRPr="008A664F">
              <w:rPr>
                <w:rFonts w:cstheme="minorHAnsi"/>
              </w:rPr>
              <w:t xml:space="preserve">he forms to write the plan, can be found on the  </w:t>
            </w:r>
            <w:hyperlink r:id="rId12" w:history="1">
              <w:r w:rsidRPr="0046201F">
                <w:rPr>
                  <w:rStyle w:val="Hyperlink"/>
                  <w:rFonts w:cstheme="minorHAnsi"/>
                  <w:b/>
                  <w:bCs/>
                </w:rPr>
                <w:t>Ramsey County CDCS Website</w:t>
              </w:r>
              <w:r w:rsidRPr="008A664F">
                <w:rPr>
                  <w:rStyle w:val="Hyperlink"/>
                  <w:rFonts w:cstheme="minorHAnsi"/>
                </w:rPr>
                <w:t xml:space="preserve"> </w:t>
              </w:r>
            </w:hyperlink>
            <w:r>
              <w:rPr>
                <w:rStyle w:val="Hyperlink"/>
                <w:rFonts w:cstheme="minorHAnsi"/>
              </w:rPr>
              <w:t>.</w:t>
            </w:r>
            <w:r w:rsidR="00EE1882">
              <w:rPr>
                <w:rStyle w:val="Hyperlink"/>
                <w:rFonts w:cstheme="minorHAnsi"/>
              </w:rPr>
              <w:t>)</w:t>
            </w:r>
          </w:p>
        </w:tc>
        <w:tc>
          <w:tcPr>
            <w:tcW w:w="1525" w:type="dxa"/>
            <w:shd w:val="clear" w:color="auto" w:fill="E2EFD9" w:themeFill="accent6" w:themeFillTint="33"/>
          </w:tcPr>
          <w:p w14:paraId="42F587D9" w14:textId="77777777" w:rsidR="009D3C37" w:rsidRPr="008A2ADC" w:rsidRDefault="009D3C37" w:rsidP="006A35DA">
            <w:pPr>
              <w:rPr>
                <w:rFonts w:cstheme="minorHAnsi"/>
                <w:b/>
                <w:bCs/>
              </w:rPr>
            </w:pPr>
            <w:r w:rsidRPr="008A2ADC">
              <w:rPr>
                <w:rFonts w:cstheme="minorHAnsi"/>
                <w:b/>
                <w:bCs/>
              </w:rPr>
              <w:t>Completed:</w:t>
            </w:r>
          </w:p>
          <w:sdt>
            <w:sdtPr>
              <w:rPr>
                <w:rFonts w:cstheme="minorHAnsi"/>
              </w:rPr>
              <w:id w:val="-1808235869"/>
              <w:placeholder>
                <w:docPart w:val="320F9D0E314348FC9E9DE8C511CAED07"/>
              </w:placeholder>
              <w:showingPlcHdr/>
              <w:date>
                <w:dateFormat w:val="M/d/yyyy"/>
                <w:lid w:val="en-US"/>
                <w:storeMappedDataAs w:val="dateTime"/>
                <w:calendar w:val="gregorian"/>
              </w:date>
            </w:sdtPr>
            <w:sdtEndPr/>
            <w:sdtContent>
              <w:p w14:paraId="606973C9" w14:textId="77777777" w:rsidR="009D3C37" w:rsidRPr="008A2ADC" w:rsidRDefault="009D3C37" w:rsidP="006A35DA">
                <w:pPr>
                  <w:rPr>
                    <w:rFonts w:cstheme="minorHAnsi"/>
                  </w:rPr>
                </w:pPr>
                <w:r w:rsidRPr="008A2ADC">
                  <w:rPr>
                    <w:rStyle w:val="PlaceholderText"/>
                    <w:rFonts w:cstheme="minorHAnsi"/>
                  </w:rPr>
                  <w:t>Click or tap to enter a date.</w:t>
                </w:r>
              </w:p>
            </w:sdtContent>
          </w:sdt>
        </w:tc>
      </w:tr>
      <w:tr w:rsidR="00BF60F6" w:rsidRPr="008A2ADC" w14:paraId="767397BF" w14:textId="77777777" w:rsidTr="001C1DF7">
        <w:tc>
          <w:tcPr>
            <w:tcW w:w="8545" w:type="dxa"/>
            <w:shd w:val="clear" w:color="auto" w:fill="D9E2F3" w:themeFill="accent5" w:themeFillTint="33"/>
          </w:tcPr>
          <w:p w14:paraId="122BE8C2" w14:textId="63F5B98E" w:rsidR="00BF60F6" w:rsidRPr="00EE1882" w:rsidRDefault="00BF60F6" w:rsidP="00807666">
            <w:pPr>
              <w:pStyle w:val="Default"/>
              <w:numPr>
                <w:ilvl w:val="0"/>
                <w:numId w:val="6"/>
              </w:numPr>
              <w:rPr>
                <w:rFonts w:asciiTheme="minorHAnsi" w:hAnsiTheme="minorHAnsi" w:cstheme="minorHAnsi"/>
                <w:sz w:val="22"/>
                <w:szCs w:val="22"/>
              </w:rPr>
            </w:pPr>
            <w:r w:rsidRPr="00EE1882">
              <w:rPr>
                <w:rFonts w:asciiTheme="minorHAnsi" w:hAnsiTheme="minorHAnsi" w:cstheme="minorHAnsi"/>
                <w:b/>
                <w:bCs/>
                <w:sz w:val="22"/>
                <w:szCs w:val="22"/>
              </w:rPr>
              <w:t xml:space="preserve">Review </w:t>
            </w:r>
            <w:r w:rsidR="0046201F" w:rsidRPr="00EE1882">
              <w:rPr>
                <w:rFonts w:asciiTheme="minorHAnsi" w:hAnsiTheme="minorHAnsi" w:cstheme="minorHAnsi"/>
                <w:b/>
                <w:bCs/>
                <w:sz w:val="22"/>
                <w:szCs w:val="22"/>
              </w:rPr>
              <w:t>your</w:t>
            </w:r>
            <w:r w:rsidRPr="00EE1882">
              <w:rPr>
                <w:rFonts w:asciiTheme="minorHAnsi" w:hAnsiTheme="minorHAnsi" w:cstheme="minorHAnsi"/>
                <w:b/>
                <w:bCs/>
                <w:sz w:val="22"/>
                <w:szCs w:val="22"/>
              </w:rPr>
              <w:t xml:space="preserve"> Mn</w:t>
            </w:r>
            <w:r w:rsidR="006818FC" w:rsidRPr="00EE1882">
              <w:rPr>
                <w:rFonts w:asciiTheme="minorHAnsi" w:hAnsiTheme="minorHAnsi" w:cstheme="minorHAnsi"/>
                <w:b/>
                <w:bCs/>
                <w:sz w:val="22"/>
                <w:szCs w:val="22"/>
              </w:rPr>
              <w:t>CHOICES</w:t>
            </w:r>
            <w:r w:rsidRPr="00EE1882">
              <w:rPr>
                <w:rFonts w:asciiTheme="minorHAnsi" w:hAnsiTheme="minorHAnsi" w:cstheme="minorHAnsi"/>
                <w:b/>
                <w:bCs/>
                <w:sz w:val="22"/>
                <w:szCs w:val="22"/>
              </w:rPr>
              <w:t xml:space="preserve"> Assessment - </w:t>
            </w:r>
            <w:r w:rsidR="00EE1882" w:rsidRPr="00EE1882">
              <w:rPr>
                <w:rFonts w:asciiTheme="minorHAnsi" w:hAnsiTheme="minorHAnsi" w:cstheme="minorHAnsi"/>
                <w:sz w:val="22"/>
                <w:szCs w:val="22"/>
              </w:rPr>
              <w:t>Assessed needs from the MnCHOICES assessment</w:t>
            </w:r>
            <w:r w:rsidR="00EE1882">
              <w:rPr>
                <w:rFonts w:asciiTheme="minorHAnsi" w:hAnsiTheme="minorHAnsi" w:cstheme="minorHAnsi"/>
                <w:sz w:val="22"/>
                <w:szCs w:val="22"/>
              </w:rPr>
              <w:t xml:space="preserve"> need to be reflected in your CDCS plan, </w:t>
            </w:r>
            <w:r w:rsidR="00EE1882" w:rsidRPr="00EE1882">
              <w:rPr>
                <w:rFonts w:asciiTheme="minorHAnsi" w:hAnsiTheme="minorHAnsi" w:cstheme="minorHAnsi"/>
                <w:sz w:val="22"/>
                <w:szCs w:val="22"/>
              </w:rPr>
              <w:t xml:space="preserve">and how services/items requested will meet those needs. </w:t>
            </w:r>
          </w:p>
        </w:tc>
        <w:tc>
          <w:tcPr>
            <w:tcW w:w="1525" w:type="dxa"/>
            <w:shd w:val="clear" w:color="auto" w:fill="D9E2F3" w:themeFill="accent5" w:themeFillTint="33"/>
          </w:tcPr>
          <w:p w14:paraId="72156298" w14:textId="77777777" w:rsidR="00BF60F6" w:rsidRDefault="00BF60F6" w:rsidP="00BF60F6">
            <w:pPr>
              <w:rPr>
                <w:rFonts w:cstheme="minorHAnsi"/>
                <w:b/>
                <w:bCs/>
              </w:rPr>
            </w:pPr>
            <w:r>
              <w:rPr>
                <w:rFonts w:cstheme="minorHAnsi"/>
                <w:b/>
                <w:bCs/>
              </w:rPr>
              <w:t>Completed:</w:t>
            </w:r>
          </w:p>
          <w:sdt>
            <w:sdtPr>
              <w:rPr>
                <w:rFonts w:cstheme="minorHAnsi"/>
                <w:b/>
                <w:bCs/>
              </w:rPr>
              <w:id w:val="-1888868195"/>
              <w:placeholder>
                <w:docPart w:val="DefaultPlaceholder_-1854013437"/>
              </w:placeholder>
              <w:showingPlcHdr/>
              <w:date>
                <w:dateFormat w:val="M/d/yyyy"/>
                <w:lid w:val="en-US"/>
                <w:storeMappedDataAs w:val="dateTime"/>
                <w:calendar w:val="gregorian"/>
              </w:date>
            </w:sdtPr>
            <w:sdtEndPr/>
            <w:sdtContent>
              <w:p w14:paraId="398D228F" w14:textId="2B8CB384" w:rsidR="00BF60F6" w:rsidRPr="00BF60F6" w:rsidRDefault="00BF60F6" w:rsidP="00BF60F6">
                <w:pPr>
                  <w:rPr>
                    <w:rFonts w:cstheme="minorHAnsi"/>
                    <w:b/>
                    <w:bCs/>
                  </w:rPr>
                </w:pPr>
                <w:r w:rsidRPr="00AD3C8D">
                  <w:rPr>
                    <w:rStyle w:val="PlaceholderText"/>
                  </w:rPr>
                  <w:t>Click or tap to enter a date.</w:t>
                </w:r>
              </w:p>
            </w:sdtContent>
          </w:sdt>
        </w:tc>
      </w:tr>
      <w:tr w:rsidR="00E10B01" w:rsidRPr="008A2ADC" w14:paraId="65E39094" w14:textId="77777777" w:rsidTr="00BF60F6">
        <w:tc>
          <w:tcPr>
            <w:tcW w:w="8545" w:type="dxa"/>
            <w:shd w:val="clear" w:color="auto" w:fill="EDDBEA"/>
          </w:tcPr>
          <w:p w14:paraId="36125829" w14:textId="0B220CF0" w:rsidR="00221AD2" w:rsidRPr="008A2ADC" w:rsidRDefault="007D63B6" w:rsidP="00807666">
            <w:pPr>
              <w:pStyle w:val="ListParagraph"/>
              <w:numPr>
                <w:ilvl w:val="0"/>
                <w:numId w:val="6"/>
              </w:numPr>
              <w:rPr>
                <w:rFonts w:cstheme="minorHAnsi"/>
                <w:b/>
                <w:bCs/>
              </w:rPr>
            </w:pPr>
            <w:r>
              <w:rPr>
                <w:rFonts w:cstheme="minorHAnsi"/>
                <w:b/>
                <w:bCs/>
              </w:rPr>
              <w:t>Together with your case manager, n</w:t>
            </w:r>
            <w:r w:rsidR="00221AD2" w:rsidRPr="008A2ADC">
              <w:rPr>
                <w:rFonts w:cstheme="minorHAnsi"/>
                <w:b/>
                <w:bCs/>
              </w:rPr>
              <w:t>otify other providers if services will be ending</w:t>
            </w:r>
            <w:r>
              <w:rPr>
                <w:rFonts w:cstheme="minorHAnsi"/>
                <w:b/>
                <w:bCs/>
              </w:rPr>
              <w:t xml:space="preserve"> (if applicable).  </w:t>
            </w:r>
          </w:p>
          <w:p w14:paraId="78CCF754" w14:textId="352A5C4C" w:rsidR="00E10B01" w:rsidRPr="008A2ADC" w:rsidRDefault="00221AD2" w:rsidP="00807666">
            <w:pPr>
              <w:pStyle w:val="ListParagraph"/>
              <w:numPr>
                <w:ilvl w:val="0"/>
                <w:numId w:val="3"/>
              </w:numPr>
              <w:rPr>
                <w:rFonts w:cstheme="minorHAnsi"/>
              </w:rPr>
            </w:pPr>
            <w:r w:rsidRPr="008A2ADC">
              <w:rPr>
                <w:rFonts w:cstheme="minorHAnsi"/>
                <w:b/>
                <w:bCs/>
              </w:rPr>
              <w:t>Licensed Waiver Services</w:t>
            </w:r>
            <w:r w:rsidRPr="008A2ADC">
              <w:rPr>
                <w:rFonts w:cstheme="minorHAnsi"/>
              </w:rPr>
              <w:t xml:space="preserve">- </w:t>
            </w:r>
            <w:r w:rsidR="00E10B01" w:rsidRPr="008A2ADC">
              <w:rPr>
                <w:rFonts w:cstheme="minorHAnsi"/>
              </w:rPr>
              <w:t xml:space="preserve">If licensed services were in place, </w:t>
            </w:r>
            <w:r w:rsidRPr="008A2ADC">
              <w:rPr>
                <w:rFonts w:cstheme="minorHAnsi"/>
              </w:rPr>
              <w:t xml:space="preserve">and are not continuing with CDCS, notify the providers of the end date. </w:t>
            </w:r>
            <w:r w:rsidR="00E10B01" w:rsidRPr="008A2ADC">
              <w:rPr>
                <w:rFonts w:cstheme="minorHAnsi"/>
              </w:rPr>
              <w:t xml:space="preserve">If licensed services are continuing within the CDCS plan, </w:t>
            </w:r>
            <w:r w:rsidRPr="008A2ADC">
              <w:rPr>
                <w:rFonts w:cstheme="minorHAnsi"/>
              </w:rPr>
              <w:t xml:space="preserve">these services go IN THE </w:t>
            </w:r>
            <w:r w:rsidR="0046201F">
              <w:rPr>
                <w:rFonts w:cstheme="minorHAnsi"/>
              </w:rPr>
              <w:t xml:space="preserve">CDCS </w:t>
            </w:r>
            <w:r w:rsidRPr="008A2ADC">
              <w:rPr>
                <w:rFonts w:cstheme="minorHAnsi"/>
              </w:rPr>
              <w:t>PLAN</w:t>
            </w:r>
            <w:r w:rsidR="0046201F">
              <w:rPr>
                <w:rFonts w:cstheme="minorHAnsi"/>
              </w:rPr>
              <w:t>.</w:t>
            </w:r>
          </w:p>
          <w:p w14:paraId="6A395AEF" w14:textId="6EE3FC66" w:rsidR="00A16EE2" w:rsidRPr="008A2ADC" w:rsidRDefault="00221AD2" w:rsidP="00807666">
            <w:pPr>
              <w:pStyle w:val="ListParagraph"/>
              <w:numPr>
                <w:ilvl w:val="0"/>
                <w:numId w:val="3"/>
              </w:numPr>
              <w:rPr>
                <w:rFonts w:cstheme="minorHAnsi"/>
                <w:b/>
                <w:bCs/>
              </w:rPr>
            </w:pPr>
            <w:r w:rsidRPr="008A2ADC">
              <w:rPr>
                <w:rFonts w:cstheme="minorHAnsi"/>
                <w:b/>
                <w:bCs/>
              </w:rPr>
              <w:t>MA Homecare Services (PCA, NURSING, RN SUP)</w:t>
            </w:r>
            <w:r w:rsidRPr="008A2ADC">
              <w:rPr>
                <w:rFonts w:cstheme="minorHAnsi"/>
              </w:rPr>
              <w:t xml:space="preserve">- Notify agency if these services are ending.  </w:t>
            </w:r>
            <w:r w:rsidR="0046201F">
              <w:rPr>
                <w:rFonts w:cstheme="minorHAnsi"/>
              </w:rPr>
              <w:t>If these services will continue</w:t>
            </w:r>
            <w:r w:rsidRPr="008A2ADC">
              <w:rPr>
                <w:rFonts w:cstheme="minorHAnsi"/>
              </w:rPr>
              <w:t xml:space="preserve">, they need to go IN THE </w:t>
            </w:r>
            <w:r w:rsidR="0046201F">
              <w:rPr>
                <w:rFonts w:cstheme="minorHAnsi"/>
              </w:rPr>
              <w:t xml:space="preserve">CDCS </w:t>
            </w:r>
            <w:r w:rsidRPr="008A2ADC">
              <w:rPr>
                <w:rFonts w:cstheme="minorHAnsi"/>
              </w:rPr>
              <w:t xml:space="preserve">PLAN. </w:t>
            </w:r>
          </w:p>
          <w:p w14:paraId="1A4D2EA3" w14:textId="28DD142B" w:rsidR="00FD2916" w:rsidRPr="007D63B6" w:rsidRDefault="00221AD2" w:rsidP="00807666">
            <w:pPr>
              <w:pStyle w:val="ListParagraph"/>
              <w:numPr>
                <w:ilvl w:val="0"/>
                <w:numId w:val="3"/>
              </w:numPr>
              <w:rPr>
                <w:rFonts w:cstheme="minorHAnsi"/>
                <w:b/>
                <w:bCs/>
                <w:i/>
                <w:iCs/>
                <w:u w:val="single"/>
              </w:rPr>
            </w:pPr>
            <w:r w:rsidRPr="008A2ADC">
              <w:rPr>
                <w:rFonts w:cstheme="minorHAnsi"/>
                <w:b/>
                <w:bCs/>
              </w:rPr>
              <w:t xml:space="preserve">CSG- </w:t>
            </w:r>
            <w:r w:rsidR="0046201F">
              <w:rPr>
                <w:rFonts w:cstheme="minorHAnsi"/>
              </w:rPr>
              <w:t>If you are moving from CSG to CDCS</w:t>
            </w:r>
            <w:r w:rsidR="007D63B6">
              <w:rPr>
                <w:rFonts w:cstheme="minorHAnsi"/>
              </w:rPr>
              <w:t xml:space="preserve"> and are going to continue with the same FMS, </w:t>
            </w:r>
            <w:r w:rsidR="00CE1FDB" w:rsidRPr="007D63B6">
              <w:rPr>
                <w:rFonts w:cstheme="minorHAnsi"/>
              </w:rPr>
              <w:t xml:space="preserve">let them know that </w:t>
            </w:r>
            <w:r w:rsidR="007D63B6">
              <w:rPr>
                <w:rFonts w:cstheme="minorHAnsi"/>
              </w:rPr>
              <w:t xml:space="preserve">you </w:t>
            </w:r>
            <w:r w:rsidR="00CE1FDB" w:rsidRPr="007D63B6">
              <w:rPr>
                <w:rFonts w:cstheme="minorHAnsi"/>
              </w:rPr>
              <w:t xml:space="preserve">are switching programs, give them the effective date, and ask that they initiate any further BG checks/hires needed. If </w:t>
            </w:r>
            <w:r w:rsidR="007D63B6">
              <w:rPr>
                <w:rFonts w:cstheme="minorHAnsi"/>
              </w:rPr>
              <w:t xml:space="preserve">you </w:t>
            </w:r>
            <w:r w:rsidR="00CE1FDB" w:rsidRPr="007D63B6">
              <w:rPr>
                <w:rFonts w:cstheme="minorHAnsi"/>
              </w:rPr>
              <w:t xml:space="preserve">are using a different FMS, let the FMS know that </w:t>
            </w:r>
            <w:r w:rsidR="007D63B6">
              <w:rPr>
                <w:rFonts w:cstheme="minorHAnsi"/>
              </w:rPr>
              <w:t xml:space="preserve">you </w:t>
            </w:r>
            <w:r w:rsidR="00CE1FDB" w:rsidRPr="007D63B6">
              <w:rPr>
                <w:rFonts w:cstheme="minorHAnsi"/>
              </w:rPr>
              <w:t>are ending CSG</w:t>
            </w:r>
          </w:p>
          <w:p w14:paraId="1E02F0EB" w14:textId="0F4D40C6" w:rsidR="0041241A" w:rsidRPr="007D63B6" w:rsidRDefault="003A6B6B" w:rsidP="00807666">
            <w:pPr>
              <w:pStyle w:val="ListParagraph"/>
              <w:numPr>
                <w:ilvl w:val="0"/>
                <w:numId w:val="3"/>
              </w:numPr>
              <w:rPr>
                <w:rFonts w:cstheme="minorHAnsi"/>
                <w:b/>
                <w:bCs/>
                <w:i/>
                <w:iCs/>
                <w:u w:val="single"/>
              </w:rPr>
            </w:pPr>
            <w:r w:rsidRPr="007D63B6">
              <w:rPr>
                <w:rFonts w:cstheme="minorHAnsi"/>
                <w:b/>
                <w:bCs/>
              </w:rPr>
              <w:t>FSG</w:t>
            </w:r>
            <w:r w:rsidR="007D63B6" w:rsidRPr="007D63B6">
              <w:rPr>
                <w:rFonts w:cstheme="minorHAnsi"/>
                <w:b/>
                <w:bCs/>
              </w:rPr>
              <w:t>-</w:t>
            </w:r>
            <w:r w:rsidR="007D63B6" w:rsidRPr="007D63B6">
              <w:rPr>
                <w:rFonts w:cstheme="minorHAnsi"/>
              </w:rPr>
              <w:t xml:space="preserve"> If</w:t>
            </w:r>
            <w:r w:rsidR="007D63B6">
              <w:rPr>
                <w:rFonts w:cstheme="minorHAnsi"/>
              </w:rPr>
              <w:t xml:space="preserve"> opening a waiver, FSG will end, and the case manager will </w:t>
            </w:r>
            <w:r w:rsidR="00067E9B">
              <w:rPr>
                <w:rFonts w:cstheme="minorHAnsi"/>
              </w:rPr>
              <w:t>close</w:t>
            </w:r>
            <w:r w:rsidR="007D63B6">
              <w:rPr>
                <w:rFonts w:cstheme="minorHAnsi"/>
              </w:rPr>
              <w:t xml:space="preserve"> this for you.  </w:t>
            </w:r>
          </w:p>
        </w:tc>
        <w:tc>
          <w:tcPr>
            <w:tcW w:w="1525" w:type="dxa"/>
            <w:shd w:val="clear" w:color="auto" w:fill="EDDBEA"/>
          </w:tcPr>
          <w:p w14:paraId="792636CC" w14:textId="77777777" w:rsidR="001834E4" w:rsidRDefault="001834E4" w:rsidP="001834E4">
            <w:pPr>
              <w:rPr>
                <w:rFonts w:cstheme="minorHAnsi"/>
                <w:b/>
                <w:bCs/>
              </w:rPr>
            </w:pPr>
            <w:r>
              <w:rPr>
                <w:rFonts w:cstheme="minorHAnsi"/>
                <w:b/>
                <w:bCs/>
              </w:rPr>
              <w:t>Completed:</w:t>
            </w:r>
          </w:p>
          <w:sdt>
            <w:sdtPr>
              <w:rPr>
                <w:rFonts w:cstheme="minorHAnsi"/>
                <w:b/>
                <w:bCs/>
              </w:rPr>
              <w:id w:val="2027593110"/>
              <w:placeholder>
                <w:docPart w:val="588A2586204E4B599B1579A11E6F7CF6"/>
              </w:placeholder>
              <w:showingPlcHdr/>
              <w:date>
                <w:dateFormat w:val="M/d/yyyy"/>
                <w:lid w:val="en-US"/>
                <w:storeMappedDataAs w:val="dateTime"/>
                <w:calendar w:val="gregorian"/>
              </w:date>
            </w:sdtPr>
            <w:sdtEndPr/>
            <w:sdtContent>
              <w:p w14:paraId="71E128B5" w14:textId="4A11382E" w:rsidR="00E10B01" w:rsidRPr="008A2ADC" w:rsidRDefault="001834E4" w:rsidP="001834E4">
                <w:pPr>
                  <w:rPr>
                    <w:rFonts w:cstheme="minorHAnsi"/>
                    <w:b/>
                    <w:bCs/>
                  </w:rPr>
                </w:pPr>
                <w:r w:rsidRPr="00AD3C8D">
                  <w:rPr>
                    <w:rStyle w:val="PlaceholderText"/>
                  </w:rPr>
                  <w:t>Click or tap to enter a date.</w:t>
                </w:r>
              </w:p>
            </w:sdtContent>
          </w:sdt>
        </w:tc>
      </w:tr>
      <w:tr w:rsidR="009D3C37" w:rsidRPr="008A2ADC" w14:paraId="030A9604" w14:textId="77777777" w:rsidTr="00BF60F6">
        <w:tc>
          <w:tcPr>
            <w:tcW w:w="8545" w:type="dxa"/>
            <w:shd w:val="clear" w:color="auto" w:fill="E2EFD9" w:themeFill="accent6" w:themeFillTint="33"/>
          </w:tcPr>
          <w:p w14:paraId="75BB7F35" w14:textId="7F8702BA" w:rsidR="00DD20AE" w:rsidRPr="00067E9B" w:rsidRDefault="007D63B6" w:rsidP="00DD20AE">
            <w:pPr>
              <w:pStyle w:val="ListParagraph"/>
              <w:numPr>
                <w:ilvl w:val="0"/>
                <w:numId w:val="6"/>
              </w:numPr>
              <w:rPr>
                <w:rFonts w:cstheme="minorHAnsi"/>
              </w:rPr>
            </w:pPr>
            <w:bookmarkStart w:id="0" w:name="_Hlk129183882"/>
            <w:r w:rsidRPr="00914093">
              <w:rPr>
                <w:rFonts w:cstheme="minorHAnsi"/>
                <w:b/>
                <w:bCs/>
              </w:rPr>
              <w:t xml:space="preserve">Write your CDCS </w:t>
            </w:r>
            <w:r w:rsidR="001834E4" w:rsidRPr="00914093">
              <w:rPr>
                <w:rFonts w:cstheme="minorHAnsi"/>
                <w:b/>
                <w:bCs/>
              </w:rPr>
              <w:t>plan</w:t>
            </w:r>
            <w:r w:rsidR="00AE6DB4">
              <w:rPr>
                <w:rFonts w:cstheme="minorHAnsi"/>
                <w:b/>
                <w:bCs/>
              </w:rPr>
              <w:t xml:space="preserve"> or meet with your support planner to write the plan</w:t>
            </w:r>
            <w:r w:rsidR="00914093" w:rsidRPr="00914093">
              <w:rPr>
                <w:rFonts w:cstheme="minorHAnsi"/>
                <w:b/>
                <w:bCs/>
              </w:rPr>
              <w:t xml:space="preserve">, referencing your MnCHOICES assessment and the </w:t>
            </w:r>
            <w:r w:rsidR="00914093" w:rsidRPr="00041FC9">
              <w:rPr>
                <w:rFonts w:cstheme="minorHAnsi"/>
                <w:b/>
                <w:bCs/>
              </w:rPr>
              <w:t>RC Policy Guidelines</w:t>
            </w:r>
            <w:r w:rsidR="00914093" w:rsidRPr="00995BE4">
              <w:rPr>
                <w:rFonts w:cstheme="minorHAnsi"/>
              </w:rPr>
              <w:t xml:space="preserve">. </w:t>
            </w:r>
            <w:r w:rsidR="001834E4" w:rsidRPr="00995BE4">
              <w:rPr>
                <w:rFonts w:cstheme="minorHAnsi"/>
              </w:rPr>
              <w:t xml:space="preserve"> </w:t>
            </w:r>
            <w:r w:rsidR="00914093" w:rsidRPr="00995BE4">
              <w:rPr>
                <w:rFonts w:cstheme="minorHAnsi"/>
              </w:rPr>
              <w:t xml:space="preserve">Again, If you are writing the plan yourself, </w:t>
            </w:r>
            <w:r w:rsidR="00DD20AE">
              <w:rPr>
                <w:rFonts w:cstheme="minorHAnsi"/>
              </w:rPr>
              <w:t xml:space="preserve">reference the </w:t>
            </w:r>
            <w:hyperlink r:id="rId13" w:history="1">
              <w:r w:rsidR="00DD20AE" w:rsidRPr="00FD3B12">
                <w:rPr>
                  <w:rStyle w:val="Hyperlink"/>
                  <w:rFonts w:cstheme="minorHAnsi"/>
                  <w:b/>
                  <w:bCs/>
                </w:rPr>
                <w:t>Participant’s guide to Completing the CDCS Plan</w:t>
              </w:r>
            </w:hyperlink>
            <w:r w:rsidR="00DD20AE">
              <w:rPr>
                <w:rFonts w:cstheme="minorHAnsi"/>
              </w:rPr>
              <w:t xml:space="preserve"> document. </w:t>
            </w:r>
            <w:r w:rsidR="00AE6DB4">
              <w:rPr>
                <w:rFonts w:cstheme="minorHAnsi"/>
              </w:rPr>
              <w:t>T</w:t>
            </w:r>
            <w:r w:rsidR="00914093" w:rsidRPr="00995BE4">
              <w:rPr>
                <w:rFonts w:cstheme="minorHAnsi"/>
              </w:rPr>
              <w:t xml:space="preserve">he </w:t>
            </w:r>
            <w:r w:rsidR="00041FC9">
              <w:rPr>
                <w:rFonts w:cstheme="minorHAnsi"/>
              </w:rPr>
              <w:t xml:space="preserve">Policy Guidelines and </w:t>
            </w:r>
            <w:r w:rsidR="00914093" w:rsidRPr="00995BE4">
              <w:rPr>
                <w:rFonts w:cstheme="minorHAnsi"/>
              </w:rPr>
              <w:t>forms to write the plan, can be found on the</w:t>
            </w:r>
            <w:r w:rsidR="00914093" w:rsidRPr="00914093">
              <w:rPr>
                <w:rFonts w:cstheme="minorHAnsi"/>
                <w:b/>
                <w:bCs/>
              </w:rPr>
              <w:t xml:space="preserve"> </w:t>
            </w:r>
            <w:r w:rsidR="00914093" w:rsidRPr="00914093">
              <w:rPr>
                <w:rFonts w:cstheme="minorHAnsi"/>
              </w:rPr>
              <w:t xml:space="preserve"> </w:t>
            </w:r>
            <w:hyperlink r:id="rId14" w:history="1">
              <w:r w:rsidR="00914093" w:rsidRPr="00914093">
                <w:rPr>
                  <w:rStyle w:val="Hyperlink"/>
                  <w:rFonts w:cstheme="minorHAnsi"/>
                  <w:b/>
                  <w:bCs/>
                </w:rPr>
                <w:t>Ramsey County CDCS Website</w:t>
              </w:r>
              <w:r w:rsidR="00914093" w:rsidRPr="00914093">
                <w:rPr>
                  <w:rStyle w:val="Hyperlink"/>
                  <w:rFonts w:cstheme="minorHAnsi"/>
                </w:rPr>
                <w:t xml:space="preserve"> </w:t>
              </w:r>
            </w:hyperlink>
            <w:bookmarkEnd w:id="0"/>
            <w:r w:rsidR="00041FC9">
              <w:rPr>
                <w:rStyle w:val="Hyperlink"/>
                <w:rFonts w:cstheme="minorHAnsi"/>
              </w:rPr>
              <w:t>.</w:t>
            </w:r>
          </w:p>
          <w:p w14:paraId="662E5C19" w14:textId="1494612F" w:rsidR="007D63B6" w:rsidRPr="00067E9B" w:rsidRDefault="007D63B6" w:rsidP="00DD20AE">
            <w:pPr>
              <w:pStyle w:val="Default"/>
              <w:ind w:left="720"/>
              <w:rPr>
                <w:rFonts w:asciiTheme="minorHAnsi" w:hAnsiTheme="minorHAnsi" w:cstheme="minorHAnsi"/>
                <w:sz w:val="22"/>
                <w:szCs w:val="22"/>
              </w:rPr>
            </w:pPr>
          </w:p>
        </w:tc>
        <w:tc>
          <w:tcPr>
            <w:tcW w:w="1525" w:type="dxa"/>
            <w:shd w:val="clear" w:color="auto" w:fill="E2EFD9" w:themeFill="accent6" w:themeFillTint="33"/>
          </w:tcPr>
          <w:p w14:paraId="6BCE5166" w14:textId="77777777" w:rsidR="001834E4" w:rsidRDefault="001834E4" w:rsidP="001834E4">
            <w:pPr>
              <w:rPr>
                <w:rFonts w:cstheme="minorHAnsi"/>
                <w:b/>
                <w:bCs/>
              </w:rPr>
            </w:pPr>
            <w:r>
              <w:rPr>
                <w:rFonts w:cstheme="minorHAnsi"/>
                <w:b/>
                <w:bCs/>
              </w:rPr>
              <w:t>Completed:</w:t>
            </w:r>
          </w:p>
          <w:sdt>
            <w:sdtPr>
              <w:rPr>
                <w:rFonts w:cstheme="minorHAnsi"/>
                <w:b/>
                <w:bCs/>
              </w:rPr>
              <w:id w:val="1739127140"/>
              <w:placeholder>
                <w:docPart w:val="E34E476847844A61A481F5118C6B45B4"/>
              </w:placeholder>
              <w:showingPlcHdr/>
              <w:date>
                <w:dateFormat w:val="M/d/yyyy"/>
                <w:lid w:val="en-US"/>
                <w:storeMappedDataAs w:val="dateTime"/>
                <w:calendar w:val="gregorian"/>
              </w:date>
            </w:sdtPr>
            <w:sdtEndPr/>
            <w:sdtContent>
              <w:p w14:paraId="1B901F39" w14:textId="651599EF" w:rsidR="009D3C37" w:rsidRPr="008A2ADC" w:rsidRDefault="001834E4" w:rsidP="001834E4">
                <w:pPr>
                  <w:ind w:left="90"/>
                  <w:rPr>
                    <w:rFonts w:cstheme="minorHAnsi"/>
                  </w:rPr>
                </w:pPr>
                <w:r w:rsidRPr="00AD3C8D">
                  <w:rPr>
                    <w:rStyle w:val="PlaceholderText"/>
                  </w:rPr>
                  <w:t>Click or tap to enter a date.</w:t>
                </w:r>
              </w:p>
            </w:sdtContent>
          </w:sdt>
        </w:tc>
      </w:tr>
      <w:tr w:rsidR="001834E4" w:rsidRPr="008A2ADC" w14:paraId="0038B459" w14:textId="77777777" w:rsidTr="001834E4">
        <w:tc>
          <w:tcPr>
            <w:tcW w:w="8545" w:type="dxa"/>
            <w:shd w:val="clear" w:color="auto" w:fill="D9E2F3" w:themeFill="accent5" w:themeFillTint="33"/>
          </w:tcPr>
          <w:p w14:paraId="0269A0AF" w14:textId="33BA172C" w:rsidR="001834E4" w:rsidRPr="008A2ADC" w:rsidRDefault="001834E4" w:rsidP="00807666">
            <w:pPr>
              <w:pStyle w:val="ListParagraph"/>
              <w:numPr>
                <w:ilvl w:val="0"/>
                <w:numId w:val="6"/>
              </w:numPr>
              <w:rPr>
                <w:rFonts w:cstheme="minorHAnsi"/>
                <w:b/>
                <w:bCs/>
              </w:rPr>
            </w:pPr>
            <w:r>
              <w:rPr>
                <w:rFonts w:cstheme="minorHAnsi"/>
                <w:b/>
                <w:bCs/>
              </w:rPr>
              <w:t xml:space="preserve">Submit your CDCS plan to your case manager for review/approval.  </w:t>
            </w:r>
          </w:p>
        </w:tc>
        <w:tc>
          <w:tcPr>
            <w:tcW w:w="1525" w:type="dxa"/>
            <w:shd w:val="clear" w:color="auto" w:fill="D9E2F3" w:themeFill="accent5" w:themeFillTint="33"/>
          </w:tcPr>
          <w:p w14:paraId="7F507146" w14:textId="77777777" w:rsidR="001834E4" w:rsidRDefault="001834E4" w:rsidP="001834E4">
            <w:pPr>
              <w:rPr>
                <w:rFonts w:cstheme="minorHAnsi"/>
                <w:b/>
                <w:bCs/>
              </w:rPr>
            </w:pPr>
            <w:r>
              <w:rPr>
                <w:rFonts w:cstheme="minorHAnsi"/>
                <w:b/>
                <w:bCs/>
              </w:rPr>
              <w:t>Completed:</w:t>
            </w:r>
          </w:p>
          <w:sdt>
            <w:sdtPr>
              <w:rPr>
                <w:rFonts w:cstheme="minorHAnsi"/>
                <w:b/>
                <w:bCs/>
              </w:rPr>
              <w:id w:val="103244235"/>
              <w:placeholder>
                <w:docPart w:val="0BC00E4DE8ED4A5AA112BC2F174818B6"/>
              </w:placeholder>
              <w:showingPlcHdr/>
              <w:date>
                <w:dateFormat w:val="M/d/yyyy"/>
                <w:lid w:val="en-US"/>
                <w:storeMappedDataAs w:val="dateTime"/>
                <w:calendar w:val="gregorian"/>
              </w:date>
            </w:sdtPr>
            <w:sdtEndPr/>
            <w:sdtContent>
              <w:p w14:paraId="2946124C" w14:textId="4C1693FF" w:rsidR="001834E4" w:rsidRPr="008A2ADC" w:rsidRDefault="001834E4" w:rsidP="001834E4">
                <w:pPr>
                  <w:ind w:left="90"/>
                  <w:rPr>
                    <w:rFonts w:cstheme="minorHAnsi"/>
                  </w:rPr>
                </w:pPr>
                <w:r w:rsidRPr="00AD3C8D">
                  <w:rPr>
                    <w:rStyle w:val="PlaceholderText"/>
                  </w:rPr>
                  <w:t>Click or tap to enter a date.</w:t>
                </w:r>
              </w:p>
            </w:sdtContent>
          </w:sdt>
        </w:tc>
      </w:tr>
    </w:tbl>
    <w:p w14:paraId="07FBAB63" w14:textId="77777777" w:rsidR="00652528" w:rsidRPr="008A2ADC" w:rsidRDefault="00094BFA" w:rsidP="005D1A35">
      <w:pPr>
        <w:spacing w:after="0"/>
        <w:rPr>
          <w:rFonts w:ascii="Bernard MT Condensed" w:hAnsi="Bernard MT Condensed" w:cstheme="minorHAnsi"/>
          <w:bCs/>
        </w:rPr>
      </w:pPr>
      <w:r w:rsidRPr="008A2ADC">
        <w:rPr>
          <w:rFonts w:ascii="Bernard MT Condensed" w:hAnsi="Bernard MT Condensed" w:cstheme="minorHAnsi"/>
          <w:bCs/>
        </w:rPr>
        <w:t xml:space="preserve">CDCS RENEWALS: </w:t>
      </w:r>
    </w:p>
    <w:tbl>
      <w:tblPr>
        <w:tblStyle w:val="TableGrid"/>
        <w:tblW w:w="0" w:type="auto"/>
        <w:tblInd w:w="720" w:type="dxa"/>
        <w:tblLook w:val="04A0" w:firstRow="1" w:lastRow="0" w:firstColumn="1" w:lastColumn="0" w:noHBand="0" w:noVBand="1"/>
      </w:tblPr>
      <w:tblGrid>
        <w:gridCol w:w="8545"/>
        <w:gridCol w:w="1525"/>
      </w:tblGrid>
      <w:tr w:rsidR="00E36B4A" w:rsidRPr="008A2ADC" w14:paraId="14543024" w14:textId="77777777" w:rsidTr="00E47D8C">
        <w:tc>
          <w:tcPr>
            <w:tcW w:w="8545" w:type="dxa"/>
            <w:shd w:val="clear" w:color="auto" w:fill="ECDCE7"/>
          </w:tcPr>
          <w:p w14:paraId="1602F0CD" w14:textId="552543DC" w:rsidR="00E36B4A" w:rsidRPr="008A2ADC" w:rsidRDefault="006818FC" w:rsidP="00BF2AE4">
            <w:pPr>
              <w:pStyle w:val="ListParagraph"/>
              <w:numPr>
                <w:ilvl w:val="0"/>
                <w:numId w:val="1"/>
              </w:numPr>
              <w:rPr>
                <w:rFonts w:cstheme="minorHAnsi"/>
              </w:rPr>
            </w:pPr>
            <w:bookmarkStart w:id="1" w:name="_Hlk141868897"/>
            <w:r w:rsidRPr="0047737A">
              <w:rPr>
                <w:b/>
                <w:bCs/>
              </w:rPr>
              <w:t>MnCHOICES</w:t>
            </w:r>
            <w:r w:rsidR="00E36B4A" w:rsidRPr="0047737A">
              <w:rPr>
                <w:rFonts w:cstheme="minorHAnsi"/>
                <w:b/>
                <w:bCs/>
              </w:rPr>
              <w:t xml:space="preserve"> </w:t>
            </w:r>
            <w:r w:rsidR="0047737A" w:rsidRPr="0047737A">
              <w:rPr>
                <w:rFonts w:cstheme="minorHAnsi"/>
                <w:b/>
                <w:bCs/>
              </w:rPr>
              <w:t>Reassessment</w:t>
            </w:r>
            <w:r w:rsidR="0047737A">
              <w:rPr>
                <w:rFonts w:cstheme="minorHAnsi"/>
              </w:rPr>
              <w:t xml:space="preserve">- MnCHOICES </w:t>
            </w:r>
            <w:r w:rsidR="00E36B4A" w:rsidRPr="008A2ADC">
              <w:rPr>
                <w:rFonts w:cstheme="minorHAnsi"/>
              </w:rPr>
              <w:t xml:space="preserve">will </w:t>
            </w:r>
            <w:r w:rsidR="001834E4">
              <w:rPr>
                <w:rFonts w:cstheme="minorHAnsi"/>
              </w:rPr>
              <w:t>complete your reassessment</w:t>
            </w:r>
            <w:r w:rsidR="00E36B4A" w:rsidRPr="008A2ADC">
              <w:rPr>
                <w:rFonts w:cstheme="minorHAnsi"/>
              </w:rPr>
              <w:t xml:space="preserve"> 60-45 days before the start </w:t>
            </w:r>
            <w:r w:rsidR="001834E4">
              <w:rPr>
                <w:rFonts w:cstheme="minorHAnsi"/>
              </w:rPr>
              <w:t>of the new waiver span.</w:t>
            </w:r>
            <w:r w:rsidR="00E36B4A" w:rsidRPr="008A2ADC">
              <w:rPr>
                <w:rFonts w:cstheme="minorHAnsi"/>
              </w:rPr>
              <w:t xml:space="preserve"> </w:t>
            </w:r>
            <w:bookmarkStart w:id="2" w:name="_Hlk141869366"/>
            <w:r w:rsidR="00FB6781">
              <w:rPr>
                <w:rFonts w:cstheme="minorHAnsi"/>
              </w:rPr>
              <w:t>It is important to be responsive to the assessor to get the reassessment scheduled.</w:t>
            </w:r>
            <w:bookmarkEnd w:id="2"/>
          </w:p>
        </w:tc>
        <w:tc>
          <w:tcPr>
            <w:tcW w:w="1525" w:type="dxa"/>
            <w:shd w:val="clear" w:color="auto" w:fill="ECDCE7"/>
          </w:tcPr>
          <w:p w14:paraId="09DC9D00" w14:textId="77777777" w:rsidR="00E36B4A" w:rsidRPr="008A2ADC" w:rsidRDefault="00B97F45" w:rsidP="00B97F45">
            <w:pPr>
              <w:rPr>
                <w:rFonts w:cstheme="minorHAnsi"/>
              </w:rPr>
            </w:pPr>
            <w:r w:rsidRPr="008A2ADC">
              <w:rPr>
                <w:rFonts w:cstheme="minorHAnsi"/>
                <w:b/>
                <w:bCs/>
              </w:rPr>
              <w:t>Completed</w:t>
            </w:r>
            <w:r w:rsidRPr="008A2ADC">
              <w:rPr>
                <w:rFonts w:cstheme="minorHAnsi"/>
              </w:rPr>
              <w:t>:</w:t>
            </w:r>
          </w:p>
          <w:sdt>
            <w:sdtPr>
              <w:rPr>
                <w:rFonts w:cstheme="minorHAnsi"/>
              </w:rPr>
              <w:id w:val="1126897088"/>
              <w:placeholder>
                <w:docPart w:val="DefaultPlaceholder_-1854013437"/>
              </w:placeholder>
              <w:showingPlcHdr/>
              <w:date>
                <w:dateFormat w:val="M/d/yyyy"/>
                <w:lid w:val="en-US"/>
                <w:storeMappedDataAs w:val="dateTime"/>
                <w:calendar w:val="gregorian"/>
              </w:date>
            </w:sdtPr>
            <w:sdtEndPr/>
            <w:sdtContent>
              <w:p w14:paraId="6F7FC923" w14:textId="77777777" w:rsidR="00A76F7F" w:rsidRPr="008A2ADC" w:rsidRDefault="00A76F7F" w:rsidP="00B97F45">
                <w:pPr>
                  <w:rPr>
                    <w:rFonts w:cstheme="minorHAnsi"/>
                  </w:rPr>
                </w:pPr>
                <w:r w:rsidRPr="008A2ADC">
                  <w:rPr>
                    <w:rStyle w:val="PlaceholderText"/>
                    <w:rFonts w:cstheme="minorHAnsi"/>
                  </w:rPr>
                  <w:t>Click or tap to enter a date.</w:t>
                </w:r>
              </w:p>
            </w:sdtContent>
          </w:sdt>
        </w:tc>
      </w:tr>
      <w:tr w:rsidR="000F7F67" w:rsidRPr="008A2ADC" w14:paraId="728AE0AF" w14:textId="77777777" w:rsidTr="00F21BE9">
        <w:tc>
          <w:tcPr>
            <w:tcW w:w="8545" w:type="dxa"/>
            <w:shd w:val="clear" w:color="auto" w:fill="D9E2F3" w:themeFill="accent5" w:themeFillTint="33"/>
          </w:tcPr>
          <w:p w14:paraId="2F037996" w14:textId="79A13476" w:rsidR="000F7F67" w:rsidRPr="008A2ADC" w:rsidRDefault="001834E4" w:rsidP="00BF2AE4">
            <w:pPr>
              <w:pStyle w:val="ListParagraph"/>
              <w:numPr>
                <w:ilvl w:val="0"/>
                <w:numId w:val="1"/>
              </w:numPr>
              <w:rPr>
                <w:rFonts w:cstheme="minorHAnsi"/>
              </w:rPr>
            </w:pPr>
            <w:r w:rsidRPr="0047737A">
              <w:rPr>
                <w:rFonts w:cstheme="minorHAnsi"/>
                <w:b/>
                <w:bCs/>
              </w:rPr>
              <w:t>Begin writing your plan</w:t>
            </w:r>
            <w:r w:rsidR="003421CF">
              <w:rPr>
                <w:rFonts w:cstheme="minorHAnsi"/>
                <w:b/>
                <w:bCs/>
              </w:rPr>
              <w:t xml:space="preserve"> 60 days prior to renewal</w:t>
            </w:r>
            <w:r w:rsidR="0047737A">
              <w:rPr>
                <w:rFonts w:cstheme="minorHAnsi"/>
                <w:b/>
                <w:bCs/>
              </w:rPr>
              <w:t xml:space="preserve">- </w:t>
            </w:r>
            <w:r w:rsidR="0047737A" w:rsidRPr="003421CF">
              <w:rPr>
                <w:rFonts w:cstheme="minorHAnsi"/>
              </w:rPr>
              <w:t xml:space="preserve">Meet </w:t>
            </w:r>
            <w:r w:rsidR="003421CF" w:rsidRPr="003421CF">
              <w:rPr>
                <w:rFonts w:cstheme="minorHAnsi"/>
              </w:rPr>
              <w:t xml:space="preserve">with </w:t>
            </w:r>
            <w:r w:rsidR="0047737A" w:rsidRPr="003421CF">
              <w:rPr>
                <w:rFonts w:cstheme="minorHAnsi"/>
              </w:rPr>
              <w:t>your support planner (if you use one).  You can use</w:t>
            </w:r>
            <w:r w:rsidR="0047737A">
              <w:rPr>
                <w:rFonts w:cstheme="minorHAnsi"/>
              </w:rPr>
              <w:t xml:space="preserve"> the</w:t>
            </w:r>
            <w:r>
              <w:rPr>
                <w:rFonts w:cstheme="minorHAnsi"/>
              </w:rPr>
              <w:t xml:space="preserve"> previous year’s budget</w:t>
            </w:r>
            <w:r w:rsidR="0047737A">
              <w:rPr>
                <w:rFonts w:cstheme="minorHAnsi"/>
              </w:rPr>
              <w:t>, until the actual budget is received</w:t>
            </w:r>
            <w:r>
              <w:rPr>
                <w:rFonts w:cstheme="minorHAnsi"/>
              </w:rPr>
              <w:t xml:space="preserve">. </w:t>
            </w:r>
            <w:bookmarkStart w:id="3" w:name="_Hlk141870438"/>
            <w:r w:rsidR="00DD20AE">
              <w:rPr>
                <w:rFonts w:cstheme="minorHAnsi"/>
              </w:rPr>
              <w:t xml:space="preserve">If writing your own plan, refer to the </w:t>
            </w:r>
            <w:hyperlink r:id="rId15" w:history="1">
              <w:r w:rsidR="00AE6DB4" w:rsidRPr="00FD3B12">
                <w:rPr>
                  <w:rStyle w:val="Hyperlink"/>
                  <w:rFonts w:cstheme="minorHAnsi"/>
                  <w:b/>
                  <w:bCs/>
                </w:rPr>
                <w:t>Participant’s guide to Completing the CDCS Plan</w:t>
              </w:r>
            </w:hyperlink>
            <w:r w:rsidR="00AE6DB4">
              <w:rPr>
                <w:rFonts w:cstheme="minorHAnsi"/>
              </w:rPr>
              <w:t xml:space="preserve"> document.</w:t>
            </w:r>
            <w:bookmarkEnd w:id="3"/>
          </w:p>
        </w:tc>
        <w:tc>
          <w:tcPr>
            <w:tcW w:w="1525" w:type="dxa"/>
            <w:shd w:val="clear" w:color="auto" w:fill="D9E2F3" w:themeFill="accent5" w:themeFillTint="33"/>
          </w:tcPr>
          <w:p w14:paraId="7ED248D1" w14:textId="77777777" w:rsidR="000F7F67" w:rsidRPr="008A2ADC" w:rsidRDefault="000F7F67" w:rsidP="000F7F67">
            <w:pPr>
              <w:rPr>
                <w:rFonts w:cstheme="minorHAnsi"/>
              </w:rPr>
            </w:pPr>
            <w:r w:rsidRPr="008A2ADC">
              <w:rPr>
                <w:rFonts w:cstheme="minorHAnsi"/>
                <w:b/>
                <w:bCs/>
              </w:rPr>
              <w:t>Completed</w:t>
            </w:r>
            <w:r w:rsidRPr="008A2ADC">
              <w:rPr>
                <w:rFonts w:cstheme="minorHAnsi"/>
              </w:rPr>
              <w:t>:</w:t>
            </w:r>
          </w:p>
          <w:sdt>
            <w:sdtPr>
              <w:rPr>
                <w:rFonts w:cstheme="minorHAnsi"/>
              </w:rPr>
              <w:id w:val="1832023357"/>
              <w:placeholder>
                <w:docPart w:val="309928B9348C4D9D809994EB513933E9"/>
              </w:placeholder>
              <w:showingPlcHdr/>
              <w:date>
                <w:dateFormat w:val="M/d/yyyy"/>
                <w:lid w:val="en-US"/>
                <w:storeMappedDataAs w:val="dateTime"/>
                <w:calendar w:val="gregorian"/>
              </w:date>
            </w:sdtPr>
            <w:sdtEndPr/>
            <w:sdtContent>
              <w:p w14:paraId="335C2F2F" w14:textId="6440812B" w:rsidR="000F7F67" w:rsidRPr="008A2ADC" w:rsidRDefault="000F7F67" w:rsidP="000F7F67">
                <w:pPr>
                  <w:rPr>
                    <w:rFonts w:cstheme="minorHAnsi"/>
                    <w:b/>
                    <w:bCs/>
                  </w:rPr>
                </w:pPr>
                <w:r w:rsidRPr="008A2ADC">
                  <w:rPr>
                    <w:rStyle w:val="PlaceholderText"/>
                    <w:rFonts w:cstheme="minorHAnsi"/>
                  </w:rPr>
                  <w:t>Click or tap to enter a date.</w:t>
                </w:r>
              </w:p>
            </w:sdtContent>
          </w:sdt>
        </w:tc>
      </w:tr>
      <w:tr w:rsidR="00E36B4A" w:rsidRPr="008A2ADC" w14:paraId="48C74515" w14:textId="77777777" w:rsidTr="00E47D8C">
        <w:tc>
          <w:tcPr>
            <w:tcW w:w="8545" w:type="dxa"/>
            <w:shd w:val="clear" w:color="auto" w:fill="E2EFD9" w:themeFill="accent6" w:themeFillTint="33"/>
          </w:tcPr>
          <w:p w14:paraId="7CC78242" w14:textId="7DE765E0" w:rsidR="00E36B4A" w:rsidRPr="008A2ADC" w:rsidRDefault="001118E6" w:rsidP="00BF2AE4">
            <w:pPr>
              <w:pStyle w:val="ListParagraph"/>
              <w:numPr>
                <w:ilvl w:val="0"/>
                <w:numId w:val="1"/>
              </w:numPr>
              <w:rPr>
                <w:rFonts w:cstheme="minorHAnsi"/>
              </w:rPr>
            </w:pPr>
            <w:r w:rsidRPr="008A2ADC">
              <w:rPr>
                <w:rFonts w:cstheme="minorHAnsi"/>
                <w:b/>
                <w:bCs/>
              </w:rPr>
              <w:t>Compete the</w:t>
            </w:r>
            <w:r w:rsidR="00E36B4A" w:rsidRPr="008A2ADC">
              <w:rPr>
                <w:rFonts w:cstheme="minorHAnsi"/>
                <w:b/>
                <w:bCs/>
              </w:rPr>
              <w:t xml:space="preserve"> </w:t>
            </w:r>
            <w:r w:rsidRPr="008A2ADC">
              <w:rPr>
                <w:rFonts w:cstheme="minorHAnsi"/>
                <w:b/>
                <w:bCs/>
              </w:rPr>
              <w:t>a</w:t>
            </w:r>
            <w:r w:rsidR="00E36B4A" w:rsidRPr="008A2ADC">
              <w:rPr>
                <w:rFonts w:cstheme="minorHAnsi"/>
                <w:b/>
                <w:bCs/>
              </w:rPr>
              <w:t>nnual meeting</w:t>
            </w:r>
            <w:r w:rsidR="00E36B4A" w:rsidRPr="008A2ADC">
              <w:rPr>
                <w:rFonts w:cstheme="minorHAnsi"/>
              </w:rPr>
              <w:t xml:space="preserve"> </w:t>
            </w:r>
            <w:r w:rsidR="001834E4">
              <w:rPr>
                <w:rFonts w:cstheme="minorHAnsi"/>
              </w:rPr>
              <w:t>with your case manage</w:t>
            </w:r>
            <w:r w:rsidR="003421CF">
              <w:rPr>
                <w:rFonts w:cstheme="minorHAnsi"/>
              </w:rPr>
              <w:t xml:space="preserve">r </w:t>
            </w:r>
            <w:r w:rsidR="00E36B4A" w:rsidRPr="008A2ADC">
              <w:rPr>
                <w:rFonts w:cstheme="minorHAnsi"/>
              </w:rPr>
              <w:t xml:space="preserve">following the </w:t>
            </w:r>
            <w:r w:rsidR="006818FC">
              <w:t>MnCHOICES</w:t>
            </w:r>
            <w:r w:rsidR="00E36B4A" w:rsidRPr="008A2ADC">
              <w:rPr>
                <w:rFonts w:cstheme="minorHAnsi"/>
              </w:rPr>
              <w:t xml:space="preserve"> assessment and discusses assessed needs and items to be addressed in </w:t>
            </w:r>
            <w:r w:rsidR="0047737A">
              <w:rPr>
                <w:rFonts w:cstheme="minorHAnsi"/>
              </w:rPr>
              <w:t>CDCS plan.</w:t>
            </w:r>
            <w:r w:rsidR="00E36B4A" w:rsidRPr="008A2ADC">
              <w:rPr>
                <w:rFonts w:cstheme="minorHAnsi"/>
              </w:rPr>
              <w:t xml:space="preserve">  </w:t>
            </w:r>
          </w:p>
        </w:tc>
        <w:tc>
          <w:tcPr>
            <w:tcW w:w="1525" w:type="dxa"/>
            <w:shd w:val="clear" w:color="auto" w:fill="E2EFD9" w:themeFill="accent6" w:themeFillTint="33"/>
          </w:tcPr>
          <w:p w14:paraId="0CDD0C20" w14:textId="77777777" w:rsidR="00E36B4A" w:rsidRPr="008A2ADC" w:rsidRDefault="00B97F45" w:rsidP="00B97F45">
            <w:pPr>
              <w:rPr>
                <w:rFonts w:cstheme="minorHAnsi"/>
              </w:rPr>
            </w:pPr>
            <w:r w:rsidRPr="008A2ADC">
              <w:rPr>
                <w:rFonts w:cstheme="minorHAnsi"/>
                <w:b/>
                <w:bCs/>
              </w:rPr>
              <w:t>Completed</w:t>
            </w:r>
            <w:r w:rsidRPr="008A2ADC">
              <w:rPr>
                <w:rFonts w:cstheme="minorHAnsi"/>
              </w:rPr>
              <w:t>:</w:t>
            </w:r>
          </w:p>
          <w:sdt>
            <w:sdtPr>
              <w:rPr>
                <w:rFonts w:cstheme="minorHAnsi"/>
              </w:rPr>
              <w:id w:val="-991641021"/>
              <w:placeholder>
                <w:docPart w:val="DefaultPlaceholder_-1854013437"/>
              </w:placeholder>
              <w:showingPlcHdr/>
              <w:date>
                <w:dateFormat w:val="M/d/yyyy"/>
                <w:lid w:val="en-US"/>
                <w:storeMappedDataAs w:val="dateTime"/>
                <w:calendar w:val="gregorian"/>
              </w:date>
            </w:sdtPr>
            <w:sdtEndPr/>
            <w:sdtContent>
              <w:p w14:paraId="1726DBB4" w14:textId="77777777" w:rsidR="00A76F7F" w:rsidRPr="008A2ADC" w:rsidRDefault="00A76F7F" w:rsidP="00B97F45">
                <w:pPr>
                  <w:rPr>
                    <w:rFonts w:cstheme="minorHAnsi"/>
                  </w:rPr>
                </w:pPr>
                <w:r w:rsidRPr="008A2ADC">
                  <w:rPr>
                    <w:rStyle w:val="PlaceholderText"/>
                    <w:rFonts w:cstheme="minorHAnsi"/>
                  </w:rPr>
                  <w:t>Click or tap to enter a date.</w:t>
                </w:r>
              </w:p>
            </w:sdtContent>
          </w:sdt>
        </w:tc>
      </w:tr>
      <w:tr w:rsidR="00784B32" w:rsidRPr="008A2ADC" w14:paraId="1E19FB54" w14:textId="77777777" w:rsidTr="00E47D8C">
        <w:tc>
          <w:tcPr>
            <w:tcW w:w="8545" w:type="dxa"/>
            <w:shd w:val="clear" w:color="auto" w:fill="D9E2F3" w:themeFill="accent5" w:themeFillTint="33"/>
          </w:tcPr>
          <w:p w14:paraId="7678241B" w14:textId="77E059B3" w:rsidR="00BF60F6" w:rsidRPr="00BF60F6" w:rsidRDefault="001118E6" w:rsidP="00BF2AE4">
            <w:pPr>
              <w:pStyle w:val="ListParagraph"/>
              <w:numPr>
                <w:ilvl w:val="0"/>
                <w:numId w:val="1"/>
              </w:numPr>
              <w:rPr>
                <w:rFonts w:cstheme="minorHAnsi"/>
                <w:b/>
                <w:bCs/>
              </w:rPr>
            </w:pPr>
            <w:r w:rsidRPr="008A2ADC">
              <w:rPr>
                <w:rFonts w:cstheme="minorHAnsi"/>
                <w:b/>
                <w:bCs/>
              </w:rPr>
              <w:t>Review</w:t>
            </w:r>
            <w:r w:rsidR="00784B32" w:rsidRPr="008A2ADC">
              <w:rPr>
                <w:rFonts w:cstheme="minorHAnsi"/>
                <w:b/>
                <w:bCs/>
              </w:rPr>
              <w:t xml:space="preserve"> </w:t>
            </w:r>
            <w:r w:rsidR="00784B32" w:rsidRPr="003421CF">
              <w:rPr>
                <w:rFonts w:cstheme="minorHAnsi"/>
                <w:b/>
                <w:bCs/>
              </w:rPr>
              <w:t xml:space="preserve">the </w:t>
            </w:r>
            <w:r w:rsidR="006818FC" w:rsidRPr="003421CF">
              <w:rPr>
                <w:b/>
                <w:bCs/>
              </w:rPr>
              <w:t>MnCHOICES</w:t>
            </w:r>
            <w:r w:rsidR="00784B32" w:rsidRPr="008A2ADC">
              <w:rPr>
                <w:rFonts w:cstheme="minorHAnsi"/>
                <w:b/>
                <w:bCs/>
              </w:rPr>
              <w:t xml:space="preserve"> </w:t>
            </w:r>
            <w:r w:rsidR="005A1B92">
              <w:rPr>
                <w:rFonts w:cstheme="minorHAnsi"/>
                <w:b/>
                <w:bCs/>
              </w:rPr>
              <w:t>a</w:t>
            </w:r>
            <w:r w:rsidR="00784B32" w:rsidRPr="008A2ADC">
              <w:rPr>
                <w:rFonts w:cstheme="minorHAnsi"/>
                <w:b/>
                <w:bCs/>
              </w:rPr>
              <w:t>ssessment</w:t>
            </w:r>
            <w:r w:rsidR="00FB6781">
              <w:rPr>
                <w:rFonts w:cstheme="minorHAnsi"/>
                <w:b/>
                <w:bCs/>
              </w:rPr>
              <w:t xml:space="preserve"> </w:t>
            </w:r>
            <w:r w:rsidR="005A1B92">
              <w:rPr>
                <w:rFonts w:cstheme="minorHAnsi"/>
                <w:b/>
                <w:bCs/>
              </w:rPr>
              <w:t>w</w:t>
            </w:r>
            <w:r w:rsidR="00FB6781">
              <w:rPr>
                <w:rFonts w:cstheme="minorHAnsi"/>
                <w:b/>
                <w:bCs/>
              </w:rPr>
              <w:t xml:space="preserve">hen </w:t>
            </w:r>
            <w:r w:rsidR="005A1B92">
              <w:rPr>
                <w:rFonts w:cstheme="minorHAnsi"/>
                <w:b/>
                <w:bCs/>
              </w:rPr>
              <w:t>r</w:t>
            </w:r>
            <w:r w:rsidR="00FB6781">
              <w:rPr>
                <w:rFonts w:cstheme="minorHAnsi"/>
                <w:b/>
                <w:bCs/>
              </w:rPr>
              <w:t>eceived</w:t>
            </w:r>
            <w:r w:rsidR="00BF60F6">
              <w:rPr>
                <w:rFonts w:cstheme="minorHAnsi"/>
                <w:b/>
                <w:bCs/>
              </w:rPr>
              <w:t xml:space="preserve"> </w:t>
            </w:r>
            <w:r w:rsidR="006170C0" w:rsidRPr="008A2ADC">
              <w:rPr>
                <w:rFonts w:cstheme="minorHAnsi"/>
                <w:b/>
                <w:bCs/>
              </w:rPr>
              <w:t xml:space="preserve">- </w:t>
            </w:r>
          </w:p>
          <w:p w14:paraId="78D34C2A" w14:textId="1511BE35" w:rsidR="001C1F57" w:rsidRPr="001C1F57" w:rsidRDefault="00BF60F6" w:rsidP="00807666">
            <w:pPr>
              <w:pStyle w:val="ListParagraph"/>
              <w:numPr>
                <w:ilvl w:val="0"/>
                <w:numId w:val="5"/>
              </w:numPr>
              <w:rPr>
                <w:rFonts w:cstheme="minorHAnsi"/>
                <w:b/>
                <w:bCs/>
              </w:rPr>
            </w:pPr>
            <w:r>
              <w:rPr>
                <w:rFonts w:cstheme="minorHAnsi"/>
              </w:rPr>
              <w:t>If</w:t>
            </w:r>
            <w:r w:rsidR="006170C0" w:rsidRPr="008A2ADC">
              <w:rPr>
                <w:rFonts w:cstheme="minorHAnsi"/>
              </w:rPr>
              <w:t xml:space="preserve"> </w:t>
            </w:r>
            <w:r w:rsidR="001834E4">
              <w:rPr>
                <w:rFonts w:cstheme="minorHAnsi"/>
              </w:rPr>
              <w:t xml:space="preserve">you are </w:t>
            </w:r>
            <w:r w:rsidR="006170C0" w:rsidRPr="008A2ADC">
              <w:rPr>
                <w:rFonts w:cstheme="minorHAnsi"/>
              </w:rPr>
              <w:t>eligible for 1</w:t>
            </w:r>
            <w:r>
              <w:rPr>
                <w:rFonts w:cstheme="minorHAnsi"/>
              </w:rPr>
              <w:t>0</w:t>
            </w:r>
            <w:r w:rsidR="006170C0" w:rsidRPr="008A2ADC">
              <w:rPr>
                <w:rFonts w:cstheme="minorHAnsi"/>
              </w:rPr>
              <w:t xml:space="preserve"> or more hours of PCA services and/or have a HC rating of EN, </w:t>
            </w:r>
            <w:r w:rsidR="001834E4">
              <w:rPr>
                <w:rFonts w:cstheme="minorHAnsi"/>
              </w:rPr>
              <w:t>you are</w:t>
            </w:r>
            <w:r w:rsidR="005D1A35">
              <w:rPr>
                <w:rFonts w:cstheme="minorHAnsi"/>
              </w:rPr>
              <w:t xml:space="preserve"> eligible to apply for the</w:t>
            </w:r>
            <w:r w:rsidR="006170C0" w:rsidRPr="008A2ADC">
              <w:rPr>
                <w:rFonts w:cstheme="minorHAnsi"/>
              </w:rPr>
              <w:t xml:space="preserve"> 7.5% CDCS</w:t>
            </w:r>
            <w:r w:rsidR="006170C0" w:rsidRPr="008A2ADC">
              <w:rPr>
                <w:rFonts w:cstheme="minorHAnsi"/>
                <w:b/>
                <w:bCs/>
              </w:rPr>
              <w:t xml:space="preserve"> </w:t>
            </w:r>
            <w:hyperlink r:id="rId16" w:history="1">
              <w:r w:rsidR="006170C0" w:rsidRPr="008A2ADC">
                <w:rPr>
                  <w:rStyle w:val="Hyperlink"/>
                  <w:rFonts w:cstheme="minorHAnsi"/>
                  <w:b/>
                  <w:bCs/>
                </w:rPr>
                <w:t>Budget Enhancement</w:t>
              </w:r>
            </w:hyperlink>
            <w:r w:rsidR="006170C0" w:rsidRPr="001834E4">
              <w:rPr>
                <w:rFonts w:cstheme="minorHAnsi"/>
              </w:rPr>
              <w:t>.</w:t>
            </w:r>
            <w:r w:rsidR="00645415" w:rsidRPr="001834E4">
              <w:rPr>
                <w:rFonts w:cstheme="minorHAnsi"/>
              </w:rPr>
              <w:t xml:space="preserve"> </w:t>
            </w:r>
            <w:r w:rsidR="001834E4" w:rsidRPr="001834E4">
              <w:rPr>
                <w:rFonts w:cstheme="minorHAnsi"/>
              </w:rPr>
              <w:t>Talk to your case manager if this applies to you.</w:t>
            </w:r>
            <w:r w:rsidR="001834E4">
              <w:rPr>
                <w:rFonts w:cstheme="minorHAnsi"/>
                <w:b/>
                <w:bCs/>
              </w:rPr>
              <w:t xml:space="preserve"> </w:t>
            </w:r>
          </w:p>
          <w:p w14:paraId="1FB2156A" w14:textId="24DEE6E0" w:rsidR="00BF60F6" w:rsidRPr="008A2ADC" w:rsidRDefault="00BF60F6" w:rsidP="00807666">
            <w:pPr>
              <w:pStyle w:val="ListParagraph"/>
              <w:numPr>
                <w:ilvl w:val="0"/>
                <w:numId w:val="5"/>
              </w:numPr>
              <w:rPr>
                <w:rFonts w:cstheme="minorHAnsi"/>
                <w:b/>
                <w:bCs/>
              </w:rPr>
            </w:pPr>
            <w:r w:rsidRPr="008A2ADC">
              <w:rPr>
                <w:rFonts w:cstheme="minorHAnsi"/>
              </w:rPr>
              <w:t xml:space="preserve">Pay attention to the assessed needs…the CDCS plan you </w:t>
            </w:r>
            <w:r w:rsidR="0047737A">
              <w:rPr>
                <w:rFonts w:cstheme="minorHAnsi"/>
              </w:rPr>
              <w:t>write</w:t>
            </w:r>
            <w:r w:rsidRPr="008A2ADC">
              <w:rPr>
                <w:rFonts w:cstheme="minorHAnsi"/>
              </w:rPr>
              <w:t>, will need to address these assessed needs.</w:t>
            </w:r>
          </w:p>
        </w:tc>
        <w:tc>
          <w:tcPr>
            <w:tcW w:w="1525" w:type="dxa"/>
            <w:shd w:val="clear" w:color="auto" w:fill="D9E2F3" w:themeFill="accent5" w:themeFillTint="33"/>
          </w:tcPr>
          <w:p w14:paraId="0DEC54BC" w14:textId="77777777" w:rsidR="00784B32" w:rsidRPr="008A2ADC" w:rsidRDefault="00784B32" w:rsidP="00784B32">
            <w:pPr>
              <w:rPr>
                <w:rFonts w:cstheme="minorHAnsi"/>
              </w:rPr>
            </w:pPr>
            <w:r w:rsidRPr="008A2ADC">
              <w:rPr>
                <w:rFonts w:cstheme="minorHAnsi"/>
                <w:b/>
                <w:bCs/>
              </w:rPr>
              <w:t>Completed</w:t>
            </w:r>
            <w:r w:rsidRPr="008A2ADC">
              <w:rPr>
                <w:rFonts w:cstheme="minorHAnsi"/>
              </w:rPr>
              <w:t>:</w:t>
            </w:r>
          </w:p>
          <w:sdt>
            <w:sdtPr>
              <w:rPr>
                <w:rFonts w:cstheme="minorHAnsi"/>
              </w:rPr>
              <w:id w:val="-919100156"/>
              <w:placeholder>
                <w:docPart w:val="F8F0EF1BA7D6447B889BE3633508F63D"/>
              </w:placeholder>
              <w:showingPlcHdr/>
              <w:date>
                <w:dateFormat w:val="M/d/yyyy"/>
                <w:lid w:val="en-US"/>
                <w:storeMappedDataAs w:val="dateTime"/>
                <w:calendar w:val="gregorian"/>
              </w:date>
            </w:sdtPr>
            <w:sdtEndPr/>
            <w:sdtContent>
              <w:p w14:paraId="3E7B5FE0" w14:textId="77777777" w:rsidR="00784B32" w:rsidRPr="008A2ADC" w:rsidRDefault="00784B32" w:rsidP="00784B32">
                <w:pPr>
                  <w:rPr>
                    <w:rFonts w:cstheme="minorHAnsi"/>
                  </w:rPr>
                </w:pPr>
                <w:r w:rsidRPr="008A2ADC">
                  <w:rPr>
                    <w:rStyle w:val="PlaceholderText"/>
                    <w:rFonts w:cstheme="minorHAnsi"/>
                  </w:rPr>
                  <w:t>Click or tap to enter a date.</w:t>
                </w:r>
              </w:p>
            </w:sdtContent>
          </w:sdt>
        </w:tc>
      </w:tr>
      <w:tr w:rsidR="00784B32" w:rsidRPr="008A2ADC" w14:paraId="34AB242D" w14:textId="77777777" w:rsidTr="00E47D8C">
        <w:tc>
          <w:tcPr>
            <w:tcW w:w="8545" w:type="dxa"/>
            <w:shd w:val="clear" w:color="auto" w:fill="E2EFD9" w:themeFill="accent6" w:themeFillTint="33"/>
          </w:tcPr>
          <w:p w14:paraId="2537BF94" w14:textId="5F6B1859" w:rsidR="00F21BE9" w:rsidRPr="00F21BE9" w:rsidRDefault="001118E6" w:rsidP="006F3902">
            <w:pPr>
              <w:pStyle w:val="ListParagraph"/>
              <w:numPr>
                <w:ilvl w:val="0"/>
                <w:numId w:val="1"/>
              </w:numPr>
              <w:rPr>
                <w:rFonts w:cstheme="minorHAnsi"/>
              </w:rPr>
            </w:pPr>
            <w:r w:rsidRPr="008A2ADC">
              <w:rPr>
                <w:rFonts w:cstheme="minorHAnsi"/>
                <w:b/>
                <w:bCs/>
              </w:rPr>
              <w:t>Get the</w:t>
            </w:r>
            <w:r w:rsidR="00255B08" w:rsidRPr="008A2ADC">
              <w:rPr>
                <w:rFonts w:cstheme="minorHAnsi"/>
                <w:b/>
                <w:bCs/>
              </w:rPr>
              <w:t xml:space="preserve"> CDCS Budget. </w:t>
            </w:r>
          </w:p>
          <w:p w14:paraId="65CB8F05" w14:textId="08BF02EE" w:rsidR="00784B32" w:rsidRPr="006F3902" w:rsidRDefault="006F3902" w:rsidP="006F3902">
            <w:pPr>
              <w:pStyle w:val="ListParagraph"/>
              <w:shd w:val="clear" w:color="auto" w:fill="E2EFD9" w:themeFill="accent6" w:themeFillTint="33"/>
              <w:spacing w:after="160"/>
              <w:rPr>
                <w:rFonts w:cstheme="minorHAnsi"/>
              </w:rPr>
            </w:pPr>
            <w:r>
              <w:rPr>
                <w:rFonts w:cstheme="minorHAnsi"/>
              </w:rPr>
              <w:lastRenderedPageBreak/>
              <w:t xml:space="preserve">The month before the renewal (around the second week), you should receive the budget or instructions to continue with the temporary amount. </w:t>
            </w:r>
            <w:r w:rsidR="003421CF" w:rsidRPr="006F3902">
              <w:rPr>
                <w:rFonts w:cstheme="minorHAnsi"/>
              </w:rPr>
              <w:t>If you do not hear from your case manager by the 12</w:t>
            </w:r>
            <w:r w:rsidR="003421CF" w:rsidRPr="006F3902">
              <w:rPr>
                <w:rFonts w:cstheme="minorHAnsi"/>
                <w:vertAlign w:val="superscript"/>
              </w:rPr>
              <w:t>th</w:t>
            </w:r>
            <w:r w:rsidR="003421CF" w:rsidRPr="006F3902">
              <w:rPr>
                <w:rFonts w:cstheme="minorHAnsi"/>
              </w:rPr>
              <w:t xml:space="preserve"> of the month prior to renewal, please contact them for the budget.</w:t>
            </w:r>
            <w:r w:rsidR="003421CF" w:rsidRPr="006F3902">
              <w:rPr>
                <w:rFonts w:cstheme="minorHAnsi"/>
                <w:b/>
                <w:bCs/>
              </w:rPr>
              <w:t xml:space="preserve"> </w:t>
            </w:r>
          </w:p>
        </w:tc>
        <w:tc>
          <w:tcPr>
            <w:tcW w:w="1525" w:type="dxa"/>
            <w:shd w:val="clear" w:color="auto" w:fill="E2EFD9" w:themeFill="accent6" w:themeFillTint="33"/>
          </w:tcPr>
          <w:p w14:paraId="4D3A93EC" w14:textId="77777777" w:rsidR="00784B32" w:rsidRPr="008A2ADC" w:rsidRDefault="00784B32" w:rsidP="00784B32">
            <w:pPr>
              <w:rPr>
                <w:rFonts w:cstheme="minorHAnsi"/>
              </w:rPr>
            </w:pPr>
            <w:r w:rsidRPr="008A2ADC">
              <w:rPr>
                <w:rFonts w:cstheme="minorHAnsi"/>
                <w:b/>
                <w:bCs/>
              </w:rPr>
              <w:lastRenderedPageBreak/>
              <w:t>Completed</w:t>
            </w:r>
            <w:r w:rsidRPr="008A2ADC">
              <w:rPr>
                <w:rFonts w:cstheme="minorHAnsi"/>
              </w:rPr>
              <w:t>:</w:t>
            </w:r>
          </w:p>
          <w:sdt>
            <w:sdtPr>
              <w:rPr>
                <w:rFonts w:cstheme="minorHAnsi"/>
              </w:rPr>
              <w:id w:val="-211891108"/>
              <w:placeholder>
                <w:docPart w:val="03042CA819E54D96A061002B7EFC24AD"/>
              </w:placeholder>
              <w:showingPlcHdr/>
              <w:date>
                <w:dateFormat w:val="M/d/yyyy"/>
                <w:lid w:val="en-US"/>
                <w:storeMappedDataAs w:val="dateTime"/>
                <w:calendar w:val="gregorian"/>
              </w:date>
            </w:sdtPr>
            <w:sdtEndPr/>
            <w:sdtContent>
              <w:p w14:paraId="5B49AE28" w14:textId="77777777" w:rsidR="00784B32" w:rsidRPr="008A2ADC" w:rsidRDefault="00784B32" w:rsidP="00784B32">
                <w:pPr>
                  <w:rPr>
                    <w:rFonts w:cstheme="minorHAnsi"/>
                  </w:rPr>
                </w:pPr>
                <w:r w:rsidRPr="008A2ADC">
                  <w:rPr>
                    <w:rStyle w:val="PlaceholderText"/>
                    <w:rFonts w:cstheme="minorHAnsi"/>
                  </w:rPr>
                  <w:t>Click or tap to enter a date.</w:t>
                </w:r>
              </w:p>
            </w:sdtContent>
          </w:sdt>
        </w:tc>
      </w:tr>
      <w:tr w:rsidR="00784B32" w:rsidRPr="008A2ADC" w14:paraId="5EF813A2" w14:textId="77777777" w:rsidTr="00E47D8C">
        <w:tc>
          <w:tcPr>
            <w:tcW w:w="8545" w:type="dxa"/>
            <w:shd w:val="clear" w:color="auto" w:fill="ECDCE7"/>
          </w:tcPr>
          <w:p w14:paraId="5C800DF7" w14:textId="7D42835B" w:rsidR="0047737A" w:rsidRPr="0047737A" w:rsidRDefault="00067E9B" w:rsidP="00BF2AE4">
            <w:pPr>
              <w:pStyle w:val="ListParagraph"/>
              <w:numPr>
                <w:ilvl w:val="0"/>
                <w:numId w:val="1"/>
              </w:numPr>
              <w:rPr>
                <w:rFonts w:cstheme="minorHAnsi"/>
              </w:rPr>
            </w:pPr>
            <w:bookmarkStart w:id="4" w:name="_Hlk141869837"/>
            <w:r>
              <w:rPr>
                <w:rFonts w:cstheme="minorHAnsi"/>
                <w:b/>
                <w:bCs/>
              </w:rPr>
              <w:lastRenderedPageBreak/>
              <w:t>When you receive the</w:t>
            </w:r>
            <w:r w:rsidR="0047737A">
              <w:rPr>
                <w:rFonts w:cstheme="minorHAnsi"/>
                <w:b/>
                <w:bCs/>
              </w:rPr>
              <w:t xml:space="preserve"> </w:t>
            </w:r>
            <w:r w:rsidR="00FB6781">
              <w:rPr>
                <w:rFonts w:cstheme="minorHAnsi"/>
                <w:b/>
                <w:bCs/>
              </w:rPr>
              <w:t xml:space="preserve">CDCS budget (or instructions to submit using last year’s amount) finalize the plan by: </w:t>
            </w:r>
          </w:p>
          <w:p w14:paraId="52877A40" w14:textId="12244D10" w:rsidR="00784B32" w:rsidRPr="0047737A" w:rsidRDefault="0047737A" w:rsidP="00807666">
            <w:pPr>
              <w:pStyle w:val="ListParagraph"/>
              <w:numPr>
                <w:ilvl w:val="0"/>
                <w:numId w:val="13"/>
              </w:numPr>
              <w:rPr>
                <w:rFonts w:cstheme="minorHAnsi"/>
              </w:rPr>
            </w:pPr>
            <w:r>
              <w:rPr>
                <w:rFonts w:cstheme="minorHAnsi"/>
                <w:b/>
                <w:bCs/>
              </w:rPr>
              <w:t>Adjusting the budget if the budget amount changed (</w:t>
            </w:r>
            <w:r w:rsidR="00784B32" w:rsidRPr="008A2ADC">
              <w:rPr>
                <w:rFonts w:cstheme="minorHAnsi"/>
                <w:i/>
              </w:rPr>
              <w:t xml:space="preserve">If your screening was entered late, you will </w:t>
            </w:r>
            <w:r w:rsidR="00EE1882">
              <w:rPr>
                <w:rFonts w:cstheme="minorHAnsi"/>
                <w:i/>
              </w:rPr>
              <w:t>submit the plan using last year’s</w:t>
            </w:r>
            <w:r w:rsidR="00784B32" w:rsidRPr="008A2ADC">
              <w:rPr>
                <w:rFonts w:cstheme="minorHAnsi"/>
                <w:i/>
              </w:rPr>
              <w:t xml:space="preserve"> amount</w:t>
            </w:r>
            <w:r>
              <w:rPr>
                <w:rFonts w:cstheme="minorHAnsi"/>
                <w:i/>
              </w:rPr>
              <w:t xml:space="preserve"> </w:t>
            </w:r>
            <w:r w:rsidR="00EE1882">
              <w:rPr>
                <w:rFonts w:cstheme="minorHAnsi"/>
                <w:i/>
              </w:rPr>
              <w:t xml:space="preserve">as a temporary budget, </w:t>
            </w:r>
            <w:r w:rsidR="00784B32" w:rsidRPr="008A2ADC">
              <w:rPr>
                <w:rFonts w:cstheme="minorHAnsi"/>
                <w:i/>
              </w:rPr>
              <w:t>until the new amount comes in.</w:t>
            </w:r>
            <w:r>
              <w:rPr>
                <w:rFonts w:cstheme="minorHAnsi"/>
                <w:i/>
              </w:rPr>
              <w:t>)</w:t>
            </w:r>
          </w:p>
          <w:p w14:paraId="0ED54C6A" w14:textId="02090ED0" w:rsidR="005A1B92" w:rsidRPr="005A1B92" w:rsidRDefault="0047737A" w:rsidP="005A1B92">
            <w:pPr>
              <w:pStyle w:val="ListParagraph"/>
              <w:numPr>
                <w:ilvl w:val="0"/>
                <w:numId w:val="13"/>
              </w:numPr>
              <w:rPr>
                <w:rFonts w:cstheme="minorHAnsi"/>
              </w:rPr>
            </w:pPr>
            <w:r w:rsidRPr="0047737A">
              <w:rPr>
                <w:rFonts w:cstheme="minorHAnsi"/>
                <w:b/>
                <w:bCs/>
                <w:iCs/>
              </w:rPr>
              <w:t>Making sure assessed needs are addressed in the plan</w:t>
            </w:r>
            <w:r>
              <w:rPr>
                <w:rFonts w:cstheme="minorHAnsi"/>
                <w:i/>
              </w:rPr>
              <w:t>. (</w:t>
            </w:r>
            <w:r w:rsidRPr="008A2ADC">
              <w:rPr>
                <w:rFonts w:cstheme="minorHAnsi"/>
                <w:i/>
              </w:rPr>
              <w:t xml:space="preserve">If </w:t>
            </w:r>
            <w:r w:rsidR="00FB6781">
              <w:rPr>
                <w:rFonts w:cstheme="minorHAnsi"/>
                <w:i/>
              </w:rPr>
              <w:t>you have not received the</w:t>
            </w:r>
            <w:r w:rsidRPr="008A2ADC">
              <w:rPr>
                <w:rFonts w:cstheme="minorHAnsi"/>
                <w:i/>
              </w:rPr>
              <w:t xml:space="preserve"> </w:t>
            </w:r>
            <w:r w:rsidRPr="006818FC">
              <w:rPr>
                <w:i/>
                <w:iCs/>
              </w:rPr>
              <w:t>MnCHOICES</w:t>
            </w:r>
            <w:r w:rsidRPr="008A2ADC">
              <w:rPr>
                <w:rFonts w:cstheme="minorHAnsi"/>
                <w:i/>
              </w:rPr>
              <w:t xml:space="preserve"> </w:t>
            </w:r>
            <w:r w:rsidR="00FB6781">
              <w:rPr>
                <w:rFonts w:cstheme="minorHAnsi"/>
                <w:i/>
              </w:rPr>
              <w:t xml:space="preserve">assessment documents yet, </w:t>
            </w:r>
            <w:r>
              <w:rPr>
                <w:rFonts w:cstheme="minorHAnsi"/>
                <w:i/>
              </w:rPr>
              <w:t xml:space="preserve">go </w:t>
            </w:r>
            <w:r w:rsidR="005A1B92">
              <w:rPr>
                <w:rFonts w:cstheme="minorHAnsi"/>
                <w:i/>
              </w:rPr>
              <w:t>off</w:t>
            </w:r>
            <w:r>
              <w:rPr>
                <w:rFonts w:cstheme="minorHAnsi"/>
                <w:i/>
              </w:rPr>
              <w:t xml:space="preserve"> </w:t>
            </w:r>
            <w:r w:rsidRPr="008A2ADC">
              <w:rPr>
                <w:rFonts w:cstheme="minorHAnsi"/>
                <w:i/>
              </w:rPr>
              <w:t>last years.</w:t>
            </w:r>
            <w:r w:rsidR="00FB6781">
              <w:rPr>
                <w:rFonts w:cstheme="minorHAnsi"/>
                <w:i/>
              </w:rPr>
              <w:t xml:space="preserve">  Do not wait for the MnCHOICES assessment to submit the plan!</w:t>
            </w:r>
            <w:r w:rsidRPr="008A2ADC">
              <w:rPr>
                <w:rFonts w:cstheme="minorHAnsi"/>
                <w:i/>
              </w:rPr>
              <w:t>)</w:t>
            </w:r>
            <w:bookmarkEnd w:id="4"/>
          </w:p>
          <w:p w14:paraId="24979E8D" w14:textId="4D38CADD" w:rsidR="005A1B92" w:rsidRPr="005A1B92" w:rsidRDefault="005A1B92" w:rsidP="005A1B92">
            <w:pPr>
              <w:rPr>
                <w:rFonts w:cstheme="minorHAnsi"/>
              </w:rPr>
            </w:pPr>
          </w:p>
        </w:tc>
        <w:tc>
          <w:tcPr>
            <w:tcW w:w="1525" w:type="dxa"/>
            <w:shd w:val="clear" w:color="auto" w:fill="ECDCE7"/>
          </w:tcPr>
          <w:p w14:paraId="67AA56A5" w14:textId="77777777" w:rsidR="00784B32" w:rsidRPr="008A2ADC" w:rsidRDefault="00784B32" w:rsidP="00784B32">
            <w:pPr>
              <w:rPr>
                <w:rFonts w:cstheme="minorHAnsi"/>
              </w:rPr>
            </w:pPr>
            <w:r w:rsidRPr="008A2ADC">
              <w:rPr>
                <w:rFonts w:cstheme="minorHAnsi"/>
                <w:b/>
                <w:bCs/>
              </w:rPr>
              <w:t>Completed</w:t>
            </w:r>
            <w:r w:rsidRPr="008A2ADC">
              <w:rPr>
                <w:rFonts w:cstheme="minorHAnsi"/>
              </w:rPr>
              <w:t>:</w:t>
            </w:r>
          </w:p>
          <w:sdt>
            <w:sdtPr>
              <w:rPr>
                <w:rFonts w:cstheme="minorHAnsi"/>
              </w:rPr>
              <w:id w:val="1090206014"/>
              <w:placeholder>
                <w:docPart w:val="03042CA819E54D96A061002B7EFC24AD"/>
              </w:placeholder>
              <w:showingPlcHdr/>
              <w:date>
                <w:dateFormat w:val="M/d/yyyy"/>
                <w:lid w:val="en-US"/>
                <w:storeMappedDataAs w:val="dateTime"/>
                <w:calendar w:val="gregorian"/>
              </w:date>
            </w:sdtPr>
            <w:sdtEndPr/>
            <w:sdtContent>
              <w:p w14:paraId="0CCAE677" w14:textId="77777777" w:rsidR="00784B32" w:rsidRPr="008A2ADC" w:rsidRDefault="00784B32" w:rsidP="00784B32">
                <w:pPr>
                  <w:rPr>
                    <w:rFonts w:cstheme="minorHAnsi"/>
                  </w:rPr>
                </w:pPr>
                <w:r w:rsidRPr="008A2ADC">
                  <w:rPr>
                    <w:rStyle w:val="PlaceholderText"/>
                    <w:rFonts w:cstheme="minorHAnsi"/>
                  </w:rPr>
                  <w:t>Click or tap to enter a date.</w:t>
                </w:r>
              </w:p>
            </w:sdtContent>
          </w:sdt>
        </w:tc>
      </w:tr>
      <w:tr w:rsidR="00784B32" w:rsidRPr="008A2ADC" w14:paraId="2EB93CD3" w14:textId="77777777" w:rsidTr="00E47D8C">
        <w:tc>
          <w:tcPr>
            <w:tcW w:w="8545" w:type="dxa"/>
            <w:shd w:val="clear" w:color="auto" w:fill="D9E2F3" w:themeFill="accent5" w:themeFillTint="33"/>
          </w:tcPr>
          <w:p w14:paraId="3620229A" w14:textId="46AE76C0" w:rsidR="005A1B92" w:rsidRPr="005A1B92" w:rsidRDefault="003421CF" w:rsidP="00E47D8C">
            <w:pPr>
              <w:pStyle w:val="ListParagraph"/>
              <w:numPr>
                <w:ilvl w:val="0"/>
                <w:numId w:val="1"/>
              </w:numPr>
              <w:rPr>
                <w:rFonts w:cstheme="minorHAnsi"/>
                <w:b/>
                <w:bCs/>
              </w:rPr>
            </w:pPr>
            <w:bookmarkStart w:id="5" w:name="_Hlk141869863"/>
            <w:r>
              <w:rPr>
                <w:rFonts w:cstheme="minorHAnsi"/>
                <w:b/>
                <w:bCs/>
              </w:rPr>
              <w:t xml:space="preserve">Submit the plan to your case manager- </w:t>
            </w:r>
            <w:r w:rsidRPr="006F3902">
              <w:rPr>
                <w:rFonts w:cstheme="minorHAnsi"/>
              </w:rPr>
              <w:t xml:space="preserve">This can be done by you or your support </w:t>
            </w:r>
            <w:r w:rsidR="006F3902" w:rsidRPr="006F3902">
              <w:rPr>
                <w:rFonts w:cstheme="minorHAnsi"/>
              </w:rPr>
              <w:t>planner if</w:t>
            </w:r>
            <w:r w:rsidRPr="006F3902">
              <w:rPr>
                <w:rFonts w:cstheme="minorHAnsi"/>
              </w:rPr>
              <w:t xml:space="preserve"> you have one. </w:t>
            </w:r>
          </w:p>
          <w:p w14:paraId="2E0E8F80" w14:textId="1BB545B9" w:rsidR="005A1B92" w:rsidRPr="005A1B92" w:rsidRDefault="005A1B92" w:rsidP="005A1B92">
            <w:pPr>
              <w:pStyle w:val="ListParagraph"/>
              <w:numPr>
                <w:ilvl w:val="0"/>
                <w:numId w:val="25"/>
              </w:numPr>
              <w:rPr>
                <w:rFonts w:cstheme="minorHAnsi"/>
              </w:rPr>
            </w:pPr>
            <w:bookmarkStart w:id="6" w:name="_Hlk141870346"/>
            <w:r w:rsidRPr="005A1B92">
              <w:rPr>
                <w:rFonts w:cstheme="minorHAnsi"/>
              </w:rPr>
              <w:t xml:space="preserve">Don’t hold up submission of the plan if missing documentation for something that can be pended until received.  </w:t>
            </w:r>
          </w:p>
          <w:bookmarkEnd w:id="6"/>
          <w:p w14:paraId="6E1614BA" w14:textId="3089EB99" w:rsidR="00784B32" w:rsidRPr="00E47D8C" w:rsidRDefault="006F3902" w:rsidP="005A1B92">
            <w:pPr>
              <w:pStyle w:val="ListParagraph"/>
              <w:numPr>
                <w:ilvl w:val="0"/>
                <w:numId w:val="24"/>
              </w:numPr>
              <w:rPr>
                <w:rFonts w:cstheme="minorHAnsi"/>
                <w:b/>
                <w:bCs/>
              </w:rPr>
            </w:pPr>
            <w:r w:rsidRPr="006F3902">
              <w:rPr>
                <w:rFonts w:cstheme="minorHAnsi"/>
                <w:b/>
                <w:bCs/>
                <w:i/>
                <w:iCs/>
                <w:u w:val="single"/>
              </w:rPr>
              <w:t>Aim to have your plan submitted by the 15</w:t>
            </w:r>
            <w:r w:rsidRPr="006F3902">
              <w:rPr>
                <w:rFonts w:cstheme="minorHAnsi"/>
                <w:b/>
                <w:bCs/>
                <w:i/>
                <w:iCs/>
                <w:u w:val="single"/>
                <w:vertAlign w:val="superscript"/>
              </w:rPr>
              <w:t>th</w:t>
            </w:r>
            <w:r w:rsidRPr="006F3902">
              <w:rPr>
                <w:rFonts w:cstheme="minorHAnsi"/>
                <w:b/>
                <w:bCs/>
                <w:i/>
                <w:iCs/>
                <w:u w:val="single"/>
              </w:rPr>
              <w:t xml:space="preserve"> of the month</w:t>
            </w:r>
            <w:r w:rsidRPr="006F3902">
              <w:rPr>
                <w:rFonts w:cstheme="minorHAnsi"/>
              </w:rPr>
              <w:t xml:space="preserve"> prior to renewal.</w:t>
            </w:r>
            <w:r>
              <w:rPr>
                <w:rFonts w:cstheme="minorHAnsi"/>
                <w:b/>
                <w:bCs/>
              </w:rPr>
              <w:t xml:space="preserve"> </w:t>
            </w:r>
            <w:bookmarkEnd w:id="5"/>
          </w:p>
        </w:tc>
        <w:tc>
          <w:tcPr>
            <w:tcW w:w="1525" w:type="dxa"/>
            <w:shd w:val="clear" w:color="auto" w:fill="D9E2F3" w:themeFill="accent5" w:themeFillTint="33"/>
          </w:tcPr>
          <w:p w14:paraId="60260C78" w14:textId="77777777" w:rsidR="00784B32" w:rsidRPr="008A2ADC" w:rsidRDefault="00784B32" w:rsidP="00784B32">
            <w:pPr>
              <w:pStyle w:val="ListParagraph"/>
              <w:ind w:left="450"/>
              <w:rPr>
                <w:rFonts w:cstheme="minorHAnsi"/>
              </w:rPr>
            </w:pPr>
          </w:p>
        </w:tc>
      </w:tr>
      <w:tr w:rsidR="003421CF" w:rsidRPr="008A2ADC" w14:paraId="65D674D0" w14:textId="77777777" w:rsidTr="00E47D8C">
        <w:tc>
          <w:tcPr>
            <w:tcW w:w="8545" w:type="dxa"/>
            <w:shd w:val="clear" w:color="auto" w:fill="D9E2F3" w:themeFill="accent5" w:themeFillTint="33"/>
          </w:tcPr>
          <w:p w14:paraId="296CA858" w14:textId="3491EC6E" w:rsidR="003421CF" w:rsidRPr="00E47D8C" w:rsidRDefault="003421CF" w:rsidP="00E47D8C">
            <w:pPr>
              <w:pStyle w:val="ListParagraph"/>
              <w:numPr>
                <w:ilvl w:val="0"/>
                <w:numId w:val="1"/>
              </w:numPr>
              <w:rPr>
                <w:rFonts w:cstheme="minorHAnsi"/>
              </w:rPr>
            </w:pPr>
            <w:r w:rsidRPr="00E47D8C">
              <w:rPr>
                <w:rFonts w:cstheme="minorHAnsi"/>
                <w:b/>
                <w:bCs/>
              </w:rPr>
              <w:t>GO TO APPROVAL OF THE PLAN</w:t>
            </w:r>
            <w:proofErr w:type="gramStart"/>
            <w:r w:rsidRPr="00E47D8C">
              <w:rPr>
                <w:rFonts w:cstheme="minorHAnsi"/>
                <w:b/>
                <w:bCs/>
              </w:rPr>
              <w:t>…..</w:t>
            </w:r>
            <w:proofErr w:type="gramEnd"/>
          </w:p>
        </w:tc>
        <w:tc>
          <w:tcPr>
            <w:tcW w:w="1525" w:type="dxa"/>
            <w:shd w:val="clear" w:color="auto" w:fill="D9E2F3" w:themeFill="accent5" w:themeFillTint="33"/>
          </w:tcPr>
          <w:p w14:paraId="488307FE" w14:textId="77777777" w:rsidR="003421CF" w:rsidRPr="008A2ADC" w:rsidRDefault="003421CF" w:rsidP="00784B32">
            <w:pPr>
              <w:pStyle w:val="ListParagraph"/>
              <w:ind w:left="450"/>
              <w:rPr>
                <w:rFonts w:cstheme="minorHAnsi"/>
              </w:rPr>
            </w:pPr>
          </w:p>
        </w:tc>
      </w:tr>
      <w:bookmarkEnd w:id="1"/>
    </w:tbl>
    <w:p w14:paraId="6EA09F8A" w14:textId="77777777" w:rsidR="00681BD2" w:rsidRDefault="00681BD2" w:rsidP="00685C6D">
      <w:pPr>
        <w:rPr>
          <w:rFonts w:ascii="Bernard MT Condensed" w:hAnsi="Bernard MT Condensed" w:cstheme="minorHAnsi"/>
          <w:bCs/>
        </w:rPr>
      </w:pPr>
    </w:p>
    <w:p w14:paraId="455B2F68" w14:textId="5BABF346" w:rsidR="00685C6D" w:rsidRPr="008A2ADC" w:rsidRDefault="00685C6D" w:rsidP="00681BD2">
      <w:pPr>
        <w:spacing w:after="0"/>
        <w:rPr>
          <w:rFonts w:ascii="Bernard MT Condensed" w:hAnsi="Bernard MT Condensed" w:cstheme="minorHAnsi"/>
          <w:bCs/>
        </w:rPr>
      </w:pPr>
      <w:r w:rsidRPr="008A2ADC">
        <w:rPr>
          <w:rFonts w:ascii="Bernard MT Condensed" w:hAnsi="Bernard MT Condensed" w:cstheme="minorHAnsi"/>
          <w:bCs/>
        </w:rPr>
        <w:t xml:space="preserve">APPROVAL OF THE PLAN: </w:t>
      </w:r>
    </w:p>
    <w:tbl>
      <w:tblPr>
        <w:tblStyle w:val="TableGrid"/>
        <w:tblW w:w="0" w:type="auto"/>
        <w:tblInd w:w="720" w:type="dxa"/>
        <w:tblLook w:val="04A0" w:firstRow="1" w:lastRow="0" w:firstColumn="1" w:lastColumn="0" w:noHBand="0" w:noVBand="1"/>
      </w:tblPr>
      <w:tblGrid>
        <w:gridCol w:w="8545"/>
        <w:gridCol w:w="1525"/>
      </w:tblGrid>
      <w:tr w:rsidR="00B97F45" w:rsidRPr="008A2ADC" w14:paraId="6B102390" w14:textId="77777777" w:rsidTr="00E47D8C">
        <w:tc>
          <w:tcPr>
            <w:tcW w:w="8545" w:type="dxa"/>
            <w:shd w:val="clear" w:color="auto" w:fill="E2EFD9" w:themeFill="accent6" w:themeFillTint="33"/>
          </w:tcPr>
          <w:p w14:paraId="56368996" w14:textId="2AC45489" w:rsidR="00F4548B" w:rsidRPr="00F4548B" w:rsidRDefault="001118E6" w:rsidP="00F4548B">
            <w:pPr>
              <w:pStyle w:val="ListParagraph"/>
              <w:numPr>
                <w:ilvl w:val="0"/>
                <w:numId w:val="2"/>
              </w:numPr>
              <w:rPr>
                <w:rFonts w:cstheme="minorHAnsi"/>
              </w:rPr>
            </w:pPr>
            <w:r w:rsidRPr="008A2ADC">
              <w:rPr>
                <w:rFonts w:cstheme="minorHAnsi"/>
                <w:b/>
              </w:rPr>
              <w:t>Once the plan is received,</w:t>
            </w:r>
            <w:r w:rsidR="00A76F7F" w:rsidRPr="008A2ADC">
              <w:rPr>
                <w:rFonts w:cstheme="minorHAnsi"/>
                <w:b/>
              </w:rPr>
              <w:t xml:space="preserve"> </w:t>
            </w:r>
            <w:r w:rsidR="0047737A">
              <w:rPr>
                <w:rFonts w:cstheme="minorHAnsi"/>
                <w:b/>
              </w:rPr>
              <w:t xml:space="preserve">your case manager will </w:t>
            </w:r>
            <w:r w:rsidR="00A76F7F" w:rsidRPr="008A2ADC">
              <w:rPr>
                <w:rFonts w:cstheme="minorHAnsi"/>
                <w:b/>
              </w:rPr>
              <w:t>review</w:t>
            </w:r>
            <w:r w:rsidR="00B97F45" w:rsidRPr="008A2ADC">
              <w:rPr>
                <w:rFonts w:cstheme="minorHAnsi"/>
                <w:b/>
              </w:rPr>
              <w:t xml:space="preserve"> the </w:t>
            </w:r>
            <w:r w:rsidR="00A76F7F" w:rsidRPr="008A2ADC">
              <w:rPr>
                <w:rFonts w:cstheme="minorHAnsi"/>
                <w:b/>
              </w:rPr>
              <w:t>plan</w:t>
            </w:r>
            <w:r w:rsidR="00067E9B" w:rsidRPr="00067E9B">
              <w:rPr>
                <w:rFonts w:cstheme="minorHAnsi"/>
                <w:bCs/>
              </w:rPr>
              <w:t xml:space="preserve">, letting you know if further documentation is needed to submit the plan for approval.  </w:t>
            </w:r>
          </w:p>
        </w:tc>
        <w:tc>
          <w:tcPr>
            <w:tcW w:w="1525" w:type="dxa"/>
            <w:shd w:val="clear" w:color="auto" w:fill="E2EFD9" w:themeFill="accent6" w:themeFillTint="33"/>
          </w:tcPr>
          <w:p w14:paraId="05493369" w14:textId="77777777" w:rsidR="00A76F7F" w:rsidRPr="008A2ADC" w:rsidRDefault="00A76F7F" w:rsidP="00A76F7F">
            <w:pPr>
              <w:rPr>
                <w:rFonts w:cstheme="minorHAnsi"/>
              </w:rPr>
            </w:pPr>
            <w:r w:rsidRPr="008A2ADC">
              <w:rPr>
                <w:rFonts w:cstheme="minorHAnsi"/>
                <w:b/>
                <w:bCs/>
              </w:rPr>
              <w:t>Completed</w:t>
            </w:r>
            <w:r w:rsidRPr="008A2ADC">
              <w:rPr>
                <w:rFonts w:cstheme="minorHAnsi"/>
              </w:rPr>
              <w:t>:</w:t>
            </w:r>
          </w:p>
          <w:sdt>
            <w:sdtPr>
              <w:rPr>
                <w:rFonts w:cstheme="minorHAnsi"/>
              </w:rPr>
              <w:id w:val="-225610229"/>
              <w:placeholder>
                <w:docPart w:val="2C624F09A13644F183A5C5B1EB22684F"/>
              </w:placeholder>
              <w:showingPlcHdr/>
              <w:date>
                <w:dateFormat w:val="M/d/yyyy"/>
                <w:lid w:val="en-US"/>
                <w:storeMappedDataAs w:val="dateTime"/>
                <w:calendar w:val="gregorian"/>
              </w:date>
            </w:sdtPr>
            <w:sdtEndPr/>
            <w:sdtContent>
              <w:p w14:paraId="6445F68B" w14:textId="77777777" w:rsidR="00B97F45" w:rsidRPr="008A2ADC" w:rsidRDefault="00A76F7F" w:rsidP="00A76F7F">
                <w:pPr>
                  <w:rPr>
                    <w:rFonts w:cstheme="minorHAnsi"/>
                    <w:b/>
                  </w:rPr>
                </w:pPr>
                <w:r w:rsidRPr="008A2ADC">
                  <w:rPr>
                    <w:rStyle w:val="PlaceholderText"/>
                    <w:rFonts w:cstheme="minorHAnsi"/>
                  </w:rPr>
                  <w:t>Click or tap to enter a date.</w:t>
                </w:r>
              </w:p>
            </w:sdtContent>
          </w:sdt>
        </w:tc>
      </w:tr>
      <w:tr w:rsidR="00B97F45" w:rsidRPr="008A2ADC" w14:paraId="49E9C74C" w14:textId="77777777" w:rsidTr="00E47D8C">
        <w:tc>
          <w:tcPr>
            <w:tcW w:w="8545" w:type="dxa"/>
            <w:shd w:val="clear" w:color="auto" w:fill="ECDCE7"/>
          </w:tcPr>
          <w:p w14:paraId="653128D2" w14:textId="0AEF80A7" w:rsidR="00784B32" w:rsidRPr="008A2ADC" w:rsidRDefault="00067E9B" w:rsidP="004646BF">
            <w:pPr>
              <w:pStyle w:val="ListParagraph"/>
              <w:numPr>
                <w:ilvl w:val="0"/>
                <w:numId w:val="2"/>
              </w:numPr>
              <w:rPr>
                <w:rFonts w:cstheme="minorHAnsi"/>
              </w:rPr>
            </w:pPr>
            <w:r>
              <w:rPr>
                <w:rFonts w:cstheme="minorHAnsi"/>
                <w:b/>
              </w:rPr>
              <w:t xml:space="preserve">Case manager will submit your plan for approval, </w:t>
            </w:r>
            <w:r w:rsidRPr="00067E9B">
              <w:rPr>
                <w:rFonts w:cstheme="minorHAnsi"/>
                <w:bCs/>
              </w:rPr>
              <w:t>sending to the CDCS coordinator if it is an initial plan, or their supervisor if it is a renewal.</w:t>
            </w:r>
            <w:r>
              <w:rPr>
                <w:rFonts w:cstheme="minorHAnsi"/>
                <w:b/>
              </w:rPr>
              <w:t xml:space="preserve">  </w:t>
            </w:r>
          </w:p>
        </w:tc>
        <w:tc>
          <w:tcPr>
            <w:tcW w:w="1525" w:type="dxa"/>
            <w:shd w:val="clear" w:color="auto" w:fill="ECDCE7"/>
          </w:tcPr>
          <w:p w14:paraId="29F7F481" w14:textId="77777777" w:rsidR="00A76F7F" w:rsidRPr="008A2ADC" w:rsidRDefault="00A76F7F" w:rsidP="00A76F7F">
            <w:pPr>
              <w:rPr>
                <w:rFonts w:cstheme="minorHAnsi"/>
              </w:rPr>
            </w:pPr>
            <w:r w:rsidRPr="008A2ADC">
              <w:rPr>
                <w:rFonts w:cstheme="minorHAnsi"/>
                <w:b/>
                <w:bCs/>
              </w:rPr>
              <w:t>Completed</w:t>
            </w:r>
            <w:r w:rsidRPr="008A2ADC">
              <w:rPr>
                <w:rFonts w:cstheme="minorHAnsi"/>
              </w:rPr>
              <w:t>:</w:t>
            </w:r>
          </w:p>
          <w:sdt>
            <w:sdtPr>
              <w:rPr>
                <w:rFonts w:cstheme="minorHAnsi"/>
              </w:rPr>
              <w:id w:val="-1905435896"/>
              <w:placeholder>
                <w:docPart w:val="04C88D68766D4AC0A95318FA2C02D8B7"/>
              </w:placeholder>
              <w:showingPlcHdr/>
              <w:date>
                <w:dateFormat w:val="M/d/yyyy"/>
                <w:lid w:val="en-US"/>
                <w:storeMappedDataAs w:val="dateTime"/>
                <w:calendar w:val="gregorian"/>
              </w:date>
            </w:sdtPr>
            <w:sdtEndPr/>
            <w:sdtContent>
              <w:p w14:paraId="286BC824" w14:textId="77777777" w:rsidR="00B97F45" w:rsidRPr="008A2ADC" w:rsidRDefault="00A76F7F" w:rsidP="00A76F7F">
                <w:pPr>
                  <w:rPr>
                    <w:rFonts w:cstheme="minorHAnsi"/>
                    <w:b/>
                  </w:rPr>
                </w:pPr>
                <w:r w:rsidRPr="008A2ADC">
                  <w:rPr>
                    <w:rStyle w:val="PlaceholderText"/>
                    <w:rFonts w:cstheme="minorHAnsi"/>
                  </w:rPr>
                  <w:t>Click or tap to enter a date.</w:t>
                </w:r>
              </w:p>
            </w:sdtContent>
          </w:sdt>
        </w:tc>
      </w:tr>
      <w:tr w:rsidR="00B97F45" w:rsidRPr="008A2ADC" w14:paraId="3E87609A" w14:textId="77777777" w:rsidTr="00E47D8C">
        <w:tc>
          <w:tcPr>
            <w:tcW w:w="8545" w:type="dxa"/>
            <w:shd w:val="clear" w:color="auto" w:fill="E2EFD9" w:themeFill="accent6" w:themeFillTint="33"/>
          </w:tcPr>
          <w:p w14:paraId="472EA3E3" w14:textId="4902FE2E" w:rsidR="00DE08C7" w:rsidRPr="00FE6CB4" w:rsidRDefault="00A76F7F" w:rsidP="00FE6CB4">
            <w:pPr>
              <w:pStyle w:val="ListParagraph"/>
              <w:numPr>
                <w:ilvl w:val="0"/>
                <w:numId w:val="2"/>
              </w:numPr>
              <w:rPr>
                <w:rFonts w:cstheme="minorHAnsi"/>
                <w:b/>
                <w:i/>
                <w:iCs/>
              </w:rPr>
            </w:pPr>
            <w:r w:rsidRPr="008A2ADC">
              <w:rPr>
                <w:rFonts w:cstheme="minorHAnsi"/>
                <w:b/>
              </w:rPr>
              <w:t>Supervisor/coordinator returns approved plan to case manager</w:t>
            </w:r>
            <w:r w:rsidR="00067E9B">
              <w:rPr>
                <w:rFonts w:cstheme="minorHAnsi"/>
                <w:b/>
              </w:rPr>
              <w:t xml:space="preserve">, who forwards </w:t>
            </w:r>
            <w:r w:rsidR="007474DB">
              <w:rPr>
                <w:rFonts w:cstheme="minorHAnsi"/>
                <w:b/>
              </w:rPr>
              <w:t xml:space="preserve">it to you, the FMS, and your support planner </w:t>
            </w:r>
            <w:r w:rsidR="007474DB" w:rsidRPr="007474DB">
              <w:rPr>
                <w:rFonts w:cstheme="minorHAnsi"/>
                <w:bCs/>
              </w:rPr>
              <w:t>(if you have one).</w:t>
            </w:r>
            <w:r w:rsidR="007474DB">
              <w:rPr>
                <w:rFonts w:cstheme="minorHAnsi"/>
                <w:b/>
              </w:rPr>
              <w:t xml:space="preserve"> </w:t>
            </w:r>
            <w:r w:rsidR="00067E9B" w:rsidRPr="00FE6CB4">
              <w:rPr>
                <w:rFonts w:cstheme="minorHAnsi"/>
                <w:b/>
                <w:i/>
                <w:iCs/>
              </w:rPr>
              <w:t xml:space="preserve"> </w:t>
            </w:r>
          </w:p>
        </w:tc>
        <w:tc>
          <w:tcPr>
            <w:tcW w:w="1525" w:type="dxa"/>
            <w:shd w:val="clear" w:color="auto" w:fill="E2EFD9" w:themeFill="accent6" w:themeFillTint="33"/>
          </w:tcPr>
          <w:p w14:paraId="63521706" w14:textId="77777777" w:rsidR="00A76F7F" w:rsidRPr="008A2ADC" w:rsidRDefault="00A76F7F" w:rsidP="00A76F7F">
            <w:pPr>
              <w:rPr>
                <w:rFonts w:cstheme="minorHAnsi"/>
              </w:rPr>
            </w:pPr>
            <w:r w:rsidRPr="008A2ADC">
              <w:rPr>
                <w:rFonts w:cstheme="minorHAnsi"/>
                <w:b/>
                <w:bCs/>
              </w:rPr>
              <w:t>Completed</w:t>
            </w:r>
            <w:r w:rsidRPr="008A2ADC">
              <w:rPr>
                <w:rFonts w:cstheme="minorHAnsi"/>
              </w:rPr>
              <w:t>:</w:t>
            </w:r>
          </w:p>
          <w:sdt>
            <w:sdtPr>
              <w:rPr>
                <w:rFonts w:cstheme="minorHAnsi"/>
              </w:rPr>
              <w:id w:val="-1264606628"/>
              <w:placeholder>
                <w:docPart w:val="69CCC995BCD04B88992EDD48DADE1265"/>
              </w:placeholder>
              <w:showingPlcHdr/>
              <w:date>
                <w:dateFormat w:val="M/d/yyyy"/>
                <w:lid w:val="en-US"/>
                <w:storeMappedDataAs w:val="dateTime"/>
                <w:calendar w:val="gregorian"/>
              </w:date>
            </w:sdtPr>
            <w:sdtEndPr/>
            <w:sdtContent>
              <w:p w14:paraId="5F4A4008" w14:textId="77777777" w:rsidR="00B97F45" w:rsidRPr="008A2ADC" w:rsidRDefault="00A76F7F" w:rsidP="00A76F7F">
                <w:pPr>
                  <w:rPr>
                    <w:rFonts w:cstheme="minorHAnsi"/>
                    <w:b/>
                  </w:rPr>
                </w:pPr>
                <w:r w:rsidRPr="008A2ADC">
                  <w:rPr>
                    <w:rStyle w:val="PlaceholderText"/>
                    <w:rFonts w:cstheme="minorHAnsi"/>
                  </w:rPr>
                  <w:t>Click or tap to enter a date.</w:t>
                </w:r>
              </w:p>
            </w:sdtContent>
          </w:sdt>
        </w:tc>
      </w:tr>
      <w:tr w:rsidR="00B97F45" w:rsidRPr="008A2ADC" w14:paraId="1F6109B9" w14:textId="77777777" w:rsidTr="00E47D8C">
        <w:tc>
          <w:tcPr>
            <w:tcW w:w="8545" w:type="dxa"/>
            <w:shd w:val="clear" w:color="auto" w:fill="ECDCE7"/>
          </w:tcPr>
          <w:p w14:paraId="6A91CAC9" w14:textId="6DF1AB5E" w:rsidR="00FD2916" w:rsidRDefault="007474DB" w:rsidP="00BF2AE4">
            <w:pPr>
              <w:pStyle w:val="ListParagraph"/>
              <w:numPr>
                <w:ilvl w:val="0"/>
                <w:numId w:val="2"/>
              </w:numPr>
              <w:rPr>
                <w:rFonts w:cstheme="minorHAnsi"/>
              </w:rPr>
            </w:pPr>
            <w:r>
              <w:rPr>
                <w:rFonts w:cstheme="minorHAnsi"/>
                <w:b/>
              </w:rPr>
              <w:t xml:space="preserve">Review the plan. Pending or denied items will be listed on the cover sheet or Notice of Decision.  </w:t>
            </w:r>
          </w:p>
          <w:p w14:paraId="191ACB05" w14:textId="77777777" w:rsidR="00B97F45" w:rsidRDefault="007474DB" w:rsidP="00807666">
            <w:pPr>
              <w:pStyle w:val="ListParagraph"/>
              <w:numPr>
                <w:ilvl w:val="0"/>
                <w:numId w:val="4"/>
              </w:numPr>
              <w:rPr>
                <w:rFonts w:cstheme="minorHAnsi"/>
              </w:rPr>
            </w:pPr>
            <w:r>
              <w:rPr>
                <w:rFonts w:cstheme="minorHAnsi"/>
              </w:rPr>
              <w:t>Start working on information needed to un-pend services/items</w:t>
            </w:r>
          </w:p>
          <w:p w14:paraId="6232F910" w14:textId="121C9ED3" w:rsidR="007474DB" w:rsidRPr="00FD2916" w:rsidRDefault="007474DB" w:rsidP="00807666">
            <w:pPr>
              <w:pStyle w:val="ListParagraph"/>
              <w:numPr>
                <w:ilvl w:val="0"/>
                <w:numId w:val="4"/>
              </w:numPr>
              <w:rPr>
                <w:rFonts w:cstheme="minorHAnsi"/>
              </w:rPr>
            </w:pPr>
            <w:r>
              <w:rPr>
                <w:rFonts w:cstheme="minorHAnsi"/>
              </w:rPr>
              <w:t>Review denial information (if applicable) and your right to appeal.</w:t>
            </w:r>
          </w:p>
        </w:tc>
        <w:tc>
          <w:tcPr>
            <w:tcW w:w="1525" w:type="dxa"/>
            <w:shd w:val="clear" w:color="auto" w:fill="ECDCE7"/>
          </w:tcPr>
          <w:p w14:paraId="5889C07D" w14:textId="77777777" w:rsidR="00A76F7F" w:rsidRPr="008A2ADC" w:rsidRDefault="00A76F7F" w:rsidP="00A76F7F">
            <w:pPr>
              <w:rPr>
                <w:rFonts w:cstheme="minorHAnsi"/>
              </w:rPr>
            </w:pPr>
            <w:r w:rsidRPr="008A2ADC">
              <w:rPr>
                <w:rFonts w:cstheme="minorHAnsi"/>
                <w:b/>
                <w:bCs/>
              </w:rPr>
              <w:t>Completed</w:t>
            </w:r>
            <w:r w:rsidRPr="008A2ADC">
              <w:rPr>
                <w:rFonts w:cstheme="minorHAnsi"/>
              </w:rPr>
              <w:t>:</w:t>
            </w:r>
          </w:p>
          <w:sdt>
            <w:sdtPr>
              <w:rPr>
                <w:rFonts w:cstheme="minorHAnsi"/>
              </w:rPr>
              <w:id w:val="1027220492"/>
              <w:placeholder>
                <w:docPart w:val="3C66B80D1B824A918E1E5067FB4A2FDF"/>
              </w:placeholder>
              <w:showingPlcHdr/>
              <w:date>
                <w:dateFormat w:val="M/d/yyyy"/>
                <w:lid w:val="en-US"/>
                <w:storeMappedDataAs w:val="dateTime"/>
                <w:calendar w:val="gregorian"/>
              </w:date>
            </w:sdtPr>
            <w:sdtEndPr/>
            <w:sdtContent>
              <w:p w14:paraId="37AA67E8" w14:textId="77777777" w:rsidR="00B97F45" w:rsidRPr="008A2ADC" w:rsidRDefault="00A76F7F" w:rsidP="00A76F7F">
                <w:pPr>
                  <w:rPr>
                    <w:rFonts w:cstheme="minorHAnsi"/>
                    <w:b/>
                  </w:rPr>
                </w:pPr>
                <w:r w:rsidRPr="008A2ADC">
                  <w:rPr>
                    <w:rStyle w:val="PlaceholderText"/>
                    <w:rFonts w:cstheme="minorHAnsi"/>
                  </w:rPr>
                  <w:t>Click or tap to enter a date.</w:t>
                </w:r>
              </w:p>
            </w:sdtContent>
          </w:sdt>
        </w:tc>
      </w:tr>
      <w:tr w:rsidR="00B97F45" w:rsidRPr="008A2ADC" w14:paraId="48F6E906" w14:textId="77777777" w:rsidTr="00E47D8C">
        <w:tc>
          <w:tcPr>
            <w:tcW w:w="8545" w:type="dxa"/>
            <w:shd w:val="clear" w:color="auto" w:fill="D9E2F3" w:themeFill="accent5" w:themeFillTint="33"/>
          </w:tcPr>
          <w:p w14:paraId="3725932B" w14:textId="23DEAD10" w:rsidR="00B97F45" w:rsidRPr="008A2ADC" w:rsidRDefault="001118E6" w:rsidP="00BF2AE4">
            <w:pPr>
              <w:pStyle w:val="ListParagraph"/>
              <w:numPr>
                <w:ilvl w:val="0"/>
                <w:numId w:val="2"/>
              </w:numPr>
              <w:rPr>
                <w:rFonts w:cstheme="minorHAnsi"/>
              </w:rPr>
            </w:pPr>
            <w:r w:rsidRPr="008A2ADC">
              <w:rPr>
                <w:rFonts w:cstheme="minorHAnsi"/>
                <w:b/>
              </w:rPr>
              <w:t xml:space="preserve">FMS will send </w:t>
            </w:r>
            <w:r w:rsidR="007474DB">
              <w:rPr>
                <w:rFonts w:cstheme="minorHAnsi"/>
                <w:b/>
              </w:rPr>
              <w:t>you a</w:t>
            </w:r>
            <w:r w:rsidRPr="008A2ADC">
              <w:rPr>
                <w:rFonts w:cstheme="minorHAnsi"/>
                <w:b/>
              </w:rPr>
              <w:t xml:space="preserve"> budget. Review</w:t>
            </w:r>
            <w:r w:rsidR="00B97F45" w:rsidRPr="008A2ADC">
              <w:rPr>
                <w:rFonts w:cstheme="minorHAnsi"/>
                <w:b/>
              </w:rPr>
              <w:t xml:space="preserve"> </w:t>
            </w:r>
            <w:r w:rsidR="007474DB">
              <w:rPr>
                <w:rFonts w:cstheme="minorHAnsi"/>
                <w:b/>
              </w:rPr>
              <w:t>this</w:t>
            </w:r>
            <w:r w:rsidRPr="008A2ADC">
              <w:rPr>
                <w:rFonts w:cstheme="minorHAnsi"/>
                <w:b/>
              </w:rPr>
              <w:t xml:space="preserve"> </w:t>
            </w:r>
            <w:r w:rsidR="00B97F45" w:rsidRPr="008A2ADC">
              <w:rPr>
                <w:rFonts w:cstheme="minorHAnsi"/>
                <w:b/>
              </w:rPr>
              <w:t>ensure accuracy.</w:t>
            </w:r>
            <w:r w:rsidR="00B97F45" w:rsidRPr="008A2ADC">
              <w:rPr>
                <w:rFonts w:cstheme="minorHAnsi"/>
              </w:rPr>
              <w:t xml:space="preserve"> </w:t>
            </w:r>
            <w:r w:rsidR="007474DB">
              <w:rPr>
                <w:rFonts w:cstheme="minorHAnsi"/>
              </w:rPr>
              <w:t xml:space="preserve">You should also receive monthly spending summaries that you will need to review as well, to ensure you are staying within the budget and what has been approved in the plan. </w:t>
            </w:r>
          </w:p>
        </w:tc>
        <w:tc>
          <w:tcPr>
            <w:tcW w:w="1525" w:type="dxa"/>
            <w:shd w:val="clear" w:color="auto" w:fill="D9E2F3" w:themeFill="accent5" w:themeFillTint="33"/>
          </w:tcPr>
          <w:p w14:paraId="378B98C3" w14:textId="77777777" w:rsidR="00A76F7F" w:rsidRPr="008A2ADC" w:rsidRDefault="00A76F7F" w:rsidP="00A76F7F">
            <w:pPr>
              <w:rPr>
                <w:rFonts w:cstheme="minorHAnsi"/>
              </w:rPr>
            </w:pPr>
            <w:r w:rsidRPr="008A2ADC">
              <w:rPr>
                <w:rFonts w:cstheme="minorHAnsi"/>
                <w:b/>
                <w:bCs/>
              </w:rPr>
              <w:t>Completed</w:t>
            </w:r>
            <w:r w:rsidRPr="008A2ADC">
              <w:rPr>
                <w:rFonts w:cstheme="minorHAnsi"/>
              </w:rPr>
              <w:t>:</w:t>
            </w:r>
          </w:p>
          <w:sdt>
            <w:sdtPr>
              <w:rPr>
                <w:rFonts w:cstheme="minorHAnsi"/>
              </w:rPr>
              <w:id w:val="-1169179951"/>
              <w:placeholder>
                <w:docPart w:val="93AF53F3D880469CA9B6457D39CF4242"/>
              </w:placeholder>
              <w:showingPlcHdr/>
              <w:date>
                <w:dateFormat w:val="M/d/yyyy"/>
                <w:lid w:val="en-US"/>
                <w:storeMappedDataAs w:val="dateTime"/>
                <w:calendar w:val="gregorian"/>
              </w:date>
            </w:sdtPr>
            <w:sdtEndPr/>
            <w:sdtContent>
              <w:p w14:paraId="017036E7" w14:textId="77777777" w:rsidR="00B97F45" w:rsidRPr="008A2ADC" w:rsidRDefault="00A76F7F" w:rsidP="00A76F7F">
                <w:pPr>
                  <w:rPr>
                    <w:rFonts w:cstheme="minorHAnsi"/>
                    <w:b/>
                  </w:rPr>
                </w:pPr>
                <w:r w:rsidRPr="008A2ADC">
                  <w:rPr>
                    <w:rStyle w:val="PlaceholderText"/>
                    <w:rFonts w:cstheme="minorHAnsi"/>
                  </w:rPr>
                  <w:t>Click or tap to enter a date.</w:t>
                </w:r>
              </w:p>
            </w:sdtContent>
          </w:sdt>
        </w:tc>
      </w:tr>
    </w:tbl>
    <w:p w14:paraId="537A4420" w14:textId="77777777" w:rsidR="00DD20AE" w:rsidRDefault="00DD20AE" w:rsidP="005D1A35">
      <w:pPr>
        <w:spacing w:after="0"/>
        <w:rPr>
          <w:rFonts w:ascii="Bernard MT Condensed" w:hAnsi="Bernard MT Condensed" w:cstheme="minorHAnsi"/>
          <w:bCs/>
        </w:rPr>
      </w:pPr>
    </w:p>
    <w:p w14:paraId="6276BB8C" w14:textId="295C42C5" w:rsidR="00784B32" w:rsidRPr="008A2ADC" w:rsidRDefault="005D1A35" w:rsidP="005D1A35">
      <w:pPr>
        <w:spacing w:after="0"/>
        <w:rPr>
          <w:rFonts w:ascii="Bernard MT Condensed" w:hAnsi="Bernard MT Condensed" w:cstheme="minorHAnsi"/>
          <w:bCs/>
        </w:rPr>
      </w:pPr>
      <w:r>
        <w:rPr>
          <w:rFonts w:ascii="Bernard MT Condensed" w:hAnsi="Bernard MT Condensed" w:cstheme="minorHAnsi"/>
          <w:bCs/>
        </w:rPr>
        <w:t>RENEWAL FOLLOW-UP</w:t>
      </w:r>
      <w:r w:rsidR="00681BD2">
        <w:rPr>
          <w:rFonts w:ascii="Bernard MT Condensed" w:hAnsi="Bernard MT Condensed" w:cstheme="minorHAnsi"/>
          <w:bCs/>
        </w:rPr>
        <w:t>/OTHER IMPORTANT THINGS TO KNOW WITH CDCS:</w:t>
      </w:r>
    </w:p>
    <w:tbl>
      <w:tblPr>
        <w:tblStyle w:val="TableGrid"/>
        <w:tblW w:w="0" w:type="auto"/>
        <w:tblInd w:w="715" w:type="dxa"/>
        <w:tblLook w:val="04A0" w:firstRow="1" w:lastRow="0" w:firstColumn="1" w:lastColumn="0" w:noHBand="0" w:noVBand="1"/>
      </w:tblPr>
      <w:tblGrid>
        <w:gridCol w:w="10075"/>
      </w:tblGrid>
      <w:tr w:rsidR="006B3853" w:rsidRPr="008A2ADC" w14:paraId="7B2579AF" w14:textId="77777777" w:rsidTr="00681BD2">
        <w:tc>
          <w:tcPr>
            <w:tcW w:w="10075" w:type="dxa"/>
            <w:shd w:val="clear" w:color="auto" w:fill="ECDCE7"/>
          </w:tcPr>
          <w:p w14:paraId="0005D769" w14:textId="19172E69" w:rsidR="006B3853" w:rsidRPr="008A2ADC" w:rsidRDefault="006B3853" w:rsidP="00F965E7">
            <w:pPr>
              <w:rPr>
                <w:rFonts w:cstheme="minorHAnsi"/>
                <w:b/>
              </w:rPr>
            </w:pPr>
            <w:r w:rsidRPr="008A2ADC">
              <w:rPr>
                <w:rFonts w:cstheme="minorHAnsi"/>
                <w:b/>
              </w:rPr>
              <w:t>Actual Budget:</w:t>
            </w:r>
            <w:r w:rsidR="00354438" w:rsidRPr="008A2ADC">
              <w:rPr>
                <w:rFonts w:cstheme="minorHAnsi"/>
                <w:b/>
              </w:rPr>
              <w:t xml:space="preserve"> </w:t>
            </w:r>
            <w:r w:rsidR="00354438" w:rsidRPr="008A2ADC">
              <w:rPr>
                <w:rFonts w:cstheme="minorHAnsi"/>
              </w:rPr>
              <w:t xml:space="preserve">When a </w:t>
            </w:r>
            <w:r w:rsidR="006818FC">
              <w:t>MnCHOICES</w:t>
            </w:r>
            <w:r w:rsidR="00354438" w:rsidRPr="008A2ADC">
              <w:rPr>
                <w:rFonts w:cstheme="minorHAnsi"/>
              </w:rPr>
              <w:t xml:space="preserve"> Assessment is not entered in time to get a CDCS budget for a renewal, there is no “Actual” budget until after the plans starts. In this case, we need to use last year’s amount as a temporary budget. When a temporary budget is used, we need to get the “actual” budget from WMS in the month of the renewal.  CDCS coordinator will get you</w:t>
            </w:r>
            <w:r w:rsidR="007474DB">
              <w:rPr>
                <w:rFonts w:cstheme="minorHAnsi"/>
              </w:rPr>
              <w:t>r</w:t>
            </w:r>
            <w:r w:rsidR="00354438" w:rsidRPr="008A2ADC">
              <w:rPr>
                <w:rFonts w:cstheme="minorHAnsi"/>
              </w:rPr>
              <w:t xml:space="preserve"> </w:t>
            </w:r>
            <w:r w:rsidR="007474DB">
              <w:rPr>
                <w:rFonts w:cstheme="minorHAnsi"/>
              </w:rPr>
              <w:t>case manager the</w:t>
            </w:r>
            <w:r w:rsidR="00354438" w:rsidRPr="008A2ADC">
              <w:rPr>
                <w:rFonts w:cstheme="minorHAnsi"/>
              </w:rPr>
              <w:t xml:space="preserve"> actual budget by the 1</w:t>
            </w:r>
            <w:r w:rsidR="00DD20AE">
              <w:rPr>
                <w:rFonts w:cstheme="minorHAnsi"/>
              </w:rPr>
              <w:t>0</w:t>
            </w:r>
            <w:r w:rsidR="00354438" w:rsidRPr="008A2ADC">
              <w:rPr>
                <w:rFonts w:cstheme="minorHAnsi"/>
                <w:vertAlign w:val="superscript"/>
              </w:rPr>
              <w:t>th</w:t>
            </w:r>
            <w:r w:rsidR="00354438" w:rsidRPr="008A2ADC">
              <w:rPr>
                <w:rFonts w:cstheme="minorHAnsi"/>
              </w:rPr>
              <w:t xml:space="preserve"> of that month.  </w:t>
            </w:r>
            <w:r w:rsidR="007474DB">
              <w:rPr>
                <w:rFonts w:cstheme="minorHAnsi"/>
              </w:rPr>
              <w:t xml:space="preserve">If the budget goes up, you will have more funds to work with.  If the budget goes down, you will need to reduce your plan accordingly.  </w:t>
            </w:r>
            <w:r w:rsidR="006353D7">
              <w:rPr>
                <w:rFonts w:cstheme="minorHAnsi"/>
                <w:b/>
                <w:bCs/>
              </w:rPr>
              <w:t xml:space="preserve"> </w:t>
            </w:r>
          </w:p>
        </w:tc>
      </w:tr>
      <w:tr w:rsidR="006B3853" w:rsidRPr="008A2ADC" w14:paraId="26C1916E" w14:textId="77777777" w:rsidTr="00681BD2">
        <w:tc>
          <w:tcPr>
            <w:tcW w:w="10075" w:type="dxa"/>
            <w:shd w:val="clear" w:color="auto" w:fill="D9E2F3" w:themeFill="accent5" w:themeFillTint="33"/>
          </w:tcPr>
          <w:p w14:paraId="14449980" w14:textId="4CB10659" w:rsidR="00044F9B" w:rsidRPr="00513E5B" w:rsidRDefault="006B3853" w:rsidP="00513E5B">
            <w:pPr>
              <w:rPr>
                <w:rFonts w:cstheme="minorHAnsi"/>
                <w:bCs/>
              </w:rPr>
            </w:pPr>
            <w:r w:rsidRPr="008A2ADC">
              <w:rPr>
                <w:rFonts w:cstheme="minorHAnsi"/>
                <w:b/>
              </w:rPr>
              <w:t xml:space="preserve">Appeals: </w:t>
            </w:r>
            <w:r w:rsidR="007474DB">
              <w:rPr>
                <w:rFonts w:cstheme="minorHAnsi"/>
              </w:rPr>
              <w:t>Your case manager’s s</w:t>
            </w:r>
            <w:r w:rsidR="00044F9B" w:rsidRPr="00044F9B">
              <w:rPr>
                <w:rFonts w:cstheme="minorHAnsi"/>
              </w:rPr>
              <w:t xml:space="preserve">upervisor </w:t>
            </w:r>
            <w:r w:rsidR="007474DB">
              <w:rPr>
                <w:rFonts w:cstheme="minorHAnsi"/>
              </w:rPr>
              <w:t xml:space="preserve">or the CDCS coordinator (whoever approved the plan) will </w:t>
            </w:r>
            <w:r w:rsidR="00044F9B" w:rsidRPr="00044F9B">
              <w:rPr>
                <w:rFonts w:cstheme="minorHAnsi"/>
              </w:rPr>
              <w:t xml:space="preserve">outline the reason for denial, </w:t>
            </w:r>
            <w:r w:rsidR="007474DB">
              <w:rPr>
                <w:rFonts w:cstheme="minorHAnsi"/>
              </w:rPr>
              <w:t>based on CDCS or Waiver Policy.</w:t>
            </w:r>
            <w:r w:rsidR="00513E5B">
              <w:rPr>
                <w:rFonts w:cstheme="minorHAnsi"/>
              </w:rPr>
              <w:t xml:space="preserve"> </w:t>
            </w:r>
            <w:r w:rsidR="007474DB">
              <w:rPr>
                <w:rFonts w:cstheme="minorHAnsi"/>
              </w:rPr>
              <w:t>You have the right to appeal services/items that were denied.  Information on how to do this will be sent with the plan.  if you have questions about appealing, you can ask your c</w:t>
            </w:r>
            <w:r w:rsidR="00044F9B" w:rsidRPr="00044F9B">
              <w:rPr>
                <w:rFonts w:cstheme="minorHAnsi"/>
              </w:rPr>
              <w:t xml:space="preserve">ase </w:t>
            </w:r>
            <w:r w:rsidR="007474DB">
              <w:rPr>
                <w:rFonts w:cstheme="minorHAnsi"/>
              </w:rPr>
              <w:t xml:space="preserve">manager. </w:t>
            </w:r>
          </w:p>
        </w:tc>
      </w:tr>
      <w:tr w:rsidR="006B3853" w:rsidRPr="008A2ADC" w14:paraId="5FEDA498" w14:textId="77777777" w:rsidTr="00681BD2">
        <w:tc>
          <w:tcPr>
            <w:tcW w:w="10075" w:type="dxa"/>
            <w:shd w:val="clear" w:color="auto" w:fill="E2EFD9" w:themeFill="accent6" w:themeFillTint="33"/>
          </w:tcPr>
          <w:p w14:paraId="7FB50E2C" w14:textId="02093146" w:rsidR="006B3853" w:rsidRPr="00513E5B" w:rsidRDefault="006B3853" w:rsidP="00513E5B">
            <w:pPr>
              <w:rPr>
                <w:rFonts w:cstheme="minorHAnsi"/>
                <w:bCs/>
              </w:rPr>
            </w:pPr>
            <w:r w:rsidRPr="008A2ADC">
              <w:rPr>
                <w:rFonts w:cstheme="minorHAnsi"/>
                <w:b/>
              </w:rPr>
              <w:lastRenderedPageBreak/>
              <w:t>Pending Items:</w:t>
            </w:r>
            <w:r w:rsidR="00880B59" w:rsidRPr="008A2ADC">
              <w:rPr>
                <w:rFonts w:cstheme="minorHAnsi"/>
                <w:b/>
              </w:rPr>
              <w:t xml:space="preserve"> </w:t>
            </w:r>
            <w:r w:rsidR="00174D7E">
              <w:rPr>
                <w:rFonts w:cstheme="minorHAnsi"/>
                <w:b/>
              </w:rPr>
              <w:t xml:space="preserve"> </w:t>
            </w:r>
            <w:r w:rsidR="00513E5B" w:rsidRPr="00513E5B">
              <w:rPr>
                <w:rFonts w:cstheme="minorHAnsi"/>
                <w:bCs/>
              </w:rPr>
              <w:t xml:space="preserve">If </w:t>
            </w:r>
            <w:r w:rsidR="00513E5B">
              <w:rPr>
                <w:rFonts w:cstheme="minorHAnsi"/>
                <w:bCs/>
              </w:rPr>
              <w:t xml:space="preserve">there wasn’t enough information </w:t>
            </w:r>
            <w:r w:rsidR="00513E5B" w:rsidRPr="00513E5B">
              <w:rPr>
                <w:rFonts w:cstheme="minorHAnsi"/>
                <w:bCs/>
              </w:rPr>
              <w:t xml:space="preserve">in the plan to approve a service/item, it </w:t>
            </w:r>
            <w:r w:rsidR="00513E5B">
              <w:rPr>
                <w:rFonts w:cstheme="minorHAnsi"/>
                <w:bCs/>
              </w:rPr>
              <w:t>would have been</w:t>
            </w:r>
            <w:r w:rsidR="00513E5B" w:rsidRPr="00513E5B">
              <w:rPr>
                <w:rFonts w:cstheme="minorHAnsi"/>
                <w:bCs/>
              </w:rPr>
              <w:t xml:space="preserve"> pended for more information.</w:t>
            </w:r>
            <w:r w:rsidR="00513E5B">
              <w:rPr>
                <w:rFonts w:cstheme="minorHAnsi"/>
                <w:b/>
              </w:rPr>
              <w:t xml:space="preserve">  </w:t>
            </w:r>
            <w:r w:rsidR="00513E5B">
              <w:rPr>
                <w:rFonts w:cstheme="minorHAnsi"/>
                <w:bCs/>
              </w:rPr>
              <w:t xml:space="preserve">Please work on the information needed right away, so that the county can determine whether the service/item can be approved. </w:t>
            </w:r>
            <w:r w:rsidR="00880B59" w:rsidRPr="008A2ADC">
              <w:rPr>
                <w:rFonts w:cstheme="minorHAnsi"/>
                <w:bCs/>
              </w:rPr>
              <w:t xml:space="preserve">If pended </w:t>
            </w:r>
            <w:r w:rsidR="00513E5B">
              <w:rPr>
                <w:rFonts w:cstheme="minorHAnsi"/>
                <w:bCs/>
              </w:rPr>
              <w:t>service/</w:t>
            </w:r>
            <w:r w:rsidR="00880B59" w:rsidRPr="008A2ADC">
              <w:rPr>
                <w:rFonts w:cstheme="minorHAnsi"/>
                <w:bCs/>
              </w:rPr>
              <w:t xml:space="preserve">item </w:t>
            </w:r>
            <w:r w:rsidR="00513E5B">
              <w:rPr>
                <w:rFonts w:cstheme="minorHAnsi"/>
                <w:bCs/>
              </w:rPr>
              <w:t>is something that is</w:t>
            </w:r>
            <w:r w:rsidR="00880B59" w:rsidRPr="008A2ADC">
              <w:rPr>
                <w:rFonts w:cstheme="minorHAnsi"/>
                <w:bCs/>
              </w:rPr>
              <w:t xml:space="preserve"> typically allowed, but we are just missing </w:t>
            </w:r>
            <w:r w:rsidR="00513E5B">
              <w:rPr>
                <w:rFonts w:cstheme="minorHAnsi"/>
                <w:bCs/>
              </w:rPr>
              <w:t xml:space="preserve">the necessary </w:t>
            </w:r>
            <w:r w:rsidR="00880B59" w:rsidRPr="008A2ADC">
              <w:rPr>
                <w:rFonts w:cstheme="minorHAnsi"/>
                <w:bCs/>
              </w:rPr>
              <w:t>documentation to approve, the item can remain in pending status until the documentation is received.</w:t>
            </w:r>
            <w:r w:rsidR="00513E5B">
              <w:rPr>
                <w:rFonts w:cstheme="minorHAnsi"/>
                <w:bCs/>
              </w:rPr>
              <w:t xml:space="preserve">  </w:t>
            </w:r>
            <w:r w:rsidR="00880B59" w:rsidRPr="00513E5B">
              <w:rPr>
                <w:rFonts w:cstheme="minorHAnsi"/>
                <w:bCs/>
              </w:rPr>
              <w:t>If pended</w:t>
            </w:r>
            <w:r w:rsidR="00513E5B">
              <w:rPr>
                <w:rFonts w:cstheme="minorHAnsi"/>
                <w:bCs/>
              </w:rPr>
              <w:t xml:space="preserve"> service/</w:t>
            </w:r>
            <w:r w:rsidR="00880B59" w:rsidRPr="00513E5B">
              <w:rPr>
                <w:rFonts w:cstheme="minorHAnsi"/>
                <w:bCs/>
              </w:rPr>
              <w:t>item do</w:t>
            </w:r>
            <w:r w:rsidR="00513E5B">
              <w:rPr>
                <w:rFonts w:cstheme="minorHAnsi"/>
                <w:bCs/>
              </w:rPr>
              <w:t>es</w:t>
            </w:r>
            <w:r w:rsidR="00880B59" w:rsidRPr="00513E5B">
              <w:rPr>
                <w:rFonts w:cstheme="minorHAnsi"/>
                <w:bCs/>
              </w:rPr>
              <w:t xml:space="preserve"> not meet the criteria above, </w:t>
            </w:r>
            <w:r w:rsidR="00513E5B">
              <w:rPr>
                <w:rFonts w:cstheme="minorHAnsi"/>
                <w:bCs/>
              </w:rPr>
              <w:t>the county may take action/deny the service/item if the information is not received w/in</w:t>
            </w:r>
            <w:r w:rsidR="00880B59" w:rsidRPr="00513E5B">
              <w:rPr>
                <w:rFonts w:cstheme="minorHAnsi"/>
                <w:bCs/>
              </w:rPr>
              <w:t xml:space="preserve"> 60 days</w:t>
            </w:r>
            <w:r w:rsidR="00513E5B">
              <w:rPr>
                <w:rFonts w:cstheme="minorHAnsi"/>
                <w:bCs/>
              </w:rPr>
              <w:t>.</w:t>
            </w:r>
          </w:p>
        </w:tc>
      </w:tr>
      <w:tr w:rsidR="00681BD2" w:rsidRPr="008A2ADC" w14:paraId="512DD8D7" w14:textId="77777777" w:rsidTr="00807666">
        <w:tc>
          <w:tcPr>
            <w:tcW w:w="10075" w:type="dxa"/>
            <w:shd w:val="clear" w:color="auto" w:fill="E7D5E3"/>
          </w:tcPr>
          <w:p w14:paraId="28602683" w14:textId="77777777" w:rsidR="00681BD2" w:rsidRPr="00845472" w:rsidRDefault="00681BD2" w:rsidP="00387BC9">
            <w:pPr>
              <w:rPr>
                <w:rFonts w:cstheme="minorHAnsi"/>
              </w:rPr>
            </w:pPr>
            <w:r w:rsidRPr="008A2ADC">
              <w:rPr>
                <w:rFonts w:cstheme="minorHAnsi"/>
                <w:b/>
                <w:bCs/>
              </w:rPr>
              <w:t xml:space="preserve">CDCS FORMS AVAILABLE ON THE RAMSEY COUNTY WEBSITE- </w:t>
            </w:r>
            <w:r w:rsidRPr="00845472">
              <w:rPr>
                <w:rFonts w:cstheme="minorHAnsi"/>
              </w:rPr>
              <w:t xml:space="preserve">All CDCS forms can be found on the Ramsey County website </w:t>
            </w:r>
            <w:hyperlink r:id="rId17" w:history="1">
              <w:r w:rsidRPr="00845472">
                <w:rPr>
                  <w:rStyle w:val="Hyperlink"/>
                  <w:rFonts w:cstheme="minorHAnsi"/>
                  <w:b/>
                  <w:bCs/>
                </w:rPr>
                <w:t>HERE</w:t>
              </w:r>
            </w:hyperlink>
            <w:r w:rsidRPr="00845472">
              <w:rPr>
                <w:rFonts w:cstheme="minorHAnsi"/>
                <w:b/>
                <w:bCs/>
              </w:rPr>
              <w:t xml:space="preserve">. </w:t>
            </w:r>
          </w:p>
          <w:p w14:paraId="0BB245D6" w14:textId="77777777" w:rsidR="00681BD2" w:rsidRPr="008A2ADC" w:rsidRDefault="00681BD2" w:rsidP="00387BC9">
            <w:pPr>
              <w:rPr>
                <w:rFonts w:cstheme="minorHAnsi"/>
                <w:b/>
              </w:rPr>
            </w:pPr>
          </w:p>
        </w:tc>
      </w:tr>
      <w:tr w:rsidR="00681BD2" w:rsidRPr="008A2ADC" w14:paraId="69619103" w14:textId="77777777" w:rsidTr="00807666">
        <w:trPr>
          <w:trHeight w:val="674"/>
        </w:trPr>
        <w:tc>
          <w:tcPr>
            <w:tcW w:w="10075" w:type="dxa"/>
            <w:shd w:val="clear" w:color="auto" w:fill="D9E2F3" w:themeFill="accent5" w:themeFillTint="33"/>
          </w:tcPr>
          <w:p w14:paraId="66E48F7D" w14:textId="77777777" w:rsidR="00681BD2" w:rsidRPr="008A2ADC" w:rsidRDefault="00681BD2" w:rsidP="00387BC9">
            <w:pPr>
              <w:rPr>
                <w:rFonts w:cstheme="minorHAnsi"/>
              </w:rPr>
            </w:pPr>
            <w:r>
              <w:rPr>
                <w:rFonts w:cstheme="minorHAnsi"/>
                <w:b/>
              </w:rPr>
              <w:t>YOU</w:t>
            </w:r>
            <w:r w:rsidRPr="008A2ADC">
              <w:rPr>
                <w:rFonts w:cstheme="minorHAnsi"/>
                <w:b/>
              </w:rPr>
              <w:t xml:space="preserve"> MUST REVIEW SPENDING </w:t>
            </w:r>
            <w:r>
              <w:rPr>
                <w:rFonts w:cstheme="minorHAnsi"/>
                <w:b/>
              </w:rPr>
              <w:t>SUMMARIES MONTHLY</w:t>
            </w:r>
            <w:r w:rsidRPr="008A2ADC">
              <w:rPr>
                <w:rFonts w:cstheme="minorHAnsi"/>
                <w:b/>
              </w:rPr>
              <w:t>:</w:t>
            </w:r>
            <w:r w:rsidRPr="008A2ADC">
              <w:rPr>
                <w:rFonts w:cstheme="minorHAnsi"/>
              </w:rPr>
              <w:t xml:space="preserve"> Sign up for portal access with FMS or be sure that you are set up to receive </w:t>
            </w:r>
            <w:r>
              <w:rPr>
                <w:rFonts w:cstheme="minorHAnsi"/>
              </w:rPr>
              <w:t>monthly</w:t>
            </w:r>
            <w:r w:rsidRPr="008A2ADC">
              <w:rPr>
                <w:rFonts w:cstheme="minorHAnsi"/>
              </w:rPr>
              <w:t xml:space="preserve"> budget summaries, to review spending.  Pay close attention to spending in each area, to ensure overspending is not occurring.  </w:t>
            </w:r>
          </w:p>
        </w:tc>
      </w:tr>
    </w:tbl>
    <w:p w14:paraId="3AD049BD" w14:textId="77777777" w:rsidR="006B3853" w:rsidRPr="008A2ADC" w:rsidRDefault="006B3853" w:rsidP="005D1A35">
      <w:pPr>
        <w:spacing w:after="0"/>
        <w:rPr>
          <w:rFonts w:cstheme="minorHAnsi"/>
          <w:b/>
        </w:rPr>
      </w:pPr>
    </w:p>
    <w:p w14:paraId="63A9AE6D" w14:textId="77777777" w:rsidR="001C3D6A" w:rsidRPr="008A2ADC" w:rsidRDefault="001C3D6A" w:rsidP="005D1A35">
      <w:pPr>
        <w:spacing w:after="0"/>
        <w:rPr>
          <w:rFonts w:ascii="Bernard MT Condensed" w:hAnsi="Bernard MT Condensed" w:cstheme="minorHAnsi"/>
          <w:bCs/>
        </w:rPr>
      </w:pPr>
      <w:r w:rsidRPr="008A2ADC">
        <w:rPr>
          <w:rFonts w:ascii="Bernard MT Condensed" w:hAnsi="Bernard MT Condensed" w:cstheme="minorHAnsi"/>
          <w:bCs/>
        </w:rPr>
        <w:t>CDCS PROCESSES</w:t>
      </w:r>
    </w:p>
    <w:tbl>
      <w:tblPr>
        <w:tblStyle w:val="TableGrid"/>
        <w:tblW w:w="0" w:type="auto"/>
        <w:tblInd w:w="715" w:type="dxa"/>
        <w:tblLook w:val="04A0" w:firstRow="1" w:lastRow="0" w:firstColumn="1" w:lastColumn="0" w:noHBand="0" w:noVBand="1"/>
      </w:tblPr>
      <w:tblGrid>
        <w:gridCol w:w="10075"/>
      </w:tblGrid>
      <w:tr w:rsidR="001C3D6A" w:rsidRPr="008A2ADC" w14:paraId="18269837" w14:textId="77777777" w:rsidTr="00807666">
        <w:tc>
          <w:tcPr>
            <w:tcW w:w="10075" w:type="dxa"/>
            <w:shd w:val="clear" w:color="auto" w:fill="E7D5E3"/>
          </w:tcPr>
          <w:p w14:paraId="1F1F8B10" w14:textId="7C8C936F" w:rsidR="001C3D6A" w:rsidRPr="008A2ADC" w:rsidRDefault="00807666" w:rsidP="00807666">
            <w:pPr>
              <w:pStyle w:val="ListParagraph"/>
              <w:rPr>
                <w:rFonts w:cstheme="minorHAnsi"/>
                <w:b/>
              </w:rPr>
            </w:pPr>
            <w:r>
              <w:rPr>
                <w:rFonts w:cstheme="minorHAnsi"/>
                <w:b/>
              </w:rPr>
              <w:t xml:space="preserve">                                            Making revisions to a CDCS Plan</w:t>
            </w:r>
          </w:p>
        </w:tc>
      </w:tr>
      <w:tr w:rsidR="00807666" w:rsidRPr="008A2ADC" w14:paraId="7996EF6E" w14:textId="77777777" w:rsidTr="00E47D8C">
        <w:tc>
          <w:tcPr>
            <w:tcW w:w="10075" w:type="dxa"/>
            <w:shd w:val="clear" w:color="auto" w:fill="ECDCE7"/>
          </w:tcPr>
          <w:p w14:paraId="572021EC" w14:textId="77777777" w:rsidR="00807666" w:rsidRDefault="00807666" w:rsidP="00807666">
            <w:pPr>
              <w:rPr>
                <w:rFonts w:cstheme="minorHAnsi"/>
                <w:bCs/>
              </w:rPr>
            </w:pPr>
            <w:r w:rsidRPr="008A2ADC">
              <w:rPr>
                <w:rFonts w:cstheme="minorHAnsi"/>
                <w:b/>
              </w:rPr>
              <w:t>Addendums-</w:t>
            </w:r>
            <w:r>
              <w:rPr>
                <w:rFonts w:cstheme="minorHAnsi"/>
                <w:b/>
              </w:rPr>
              <w:t xml:space="preserve"> </w:t>
            </w:r>
            <w:r w:rsidRPr="008A2ADC">
              <w:rPr>
                <w:rFonts w:cstheme="minorHAnsi"/>
                <w:bCs/>
              </w:rPr>
              <w:t xml:space="preserve">An “Addendum” </w:t>
            </w:r>
            <w:r>
              <w:rPr>
                <w:rFonts w:cstheme="minorHAnsi"/>
                <w:bCs/>
              </w:rPr>
              <w:t xml:space="preserve">or “revision” </w:t>
            </w:r>
            <w:r w:rsidRPr="008A2ADC">
              <w:rPr>
                <w:rFonts w:cstheme="minorHAnsi"/>
                <w:bCs/>
              </w:rPr>
              <w:t>is a change to the plan, during the service plan year</w:t>
            </w:r>
            <w:r>
              <w:rPr>
                <w:rFonts w:cstheme="minorHAnsi"/>
                <w:bCs/>
              </w:rPr>
              <w:t>.</w:t>
            </w:r>
          </w:p>
          <w:p w14:paraId="06C250FA" w14:textId="77777777" w:rsidR="00807666" w:rsidRDefault="00807666" w:rsidP="00807666">
            <w:pPr>
              <w:rPr>
                <w:rFonts w:cstheme="minorHAnsi"/>
                <w:bCs/>
              </w:rPr>
            </w:pPr>
          </w:p>
          <w:p w14:paraId="67A92C0F" w14:textId="77777777" w:rsidR="00807666" w:rsidRPr="0039617F" w:rsidRDefault="00807666" w:rsidP="00807666">
            <w:pPr>
              <w:rPr>
                <w:rFonts w:cstheme="minorHAnsi"/>
                <w:b/>
              </w:rPr>
            </w:pPr>
            <w:r w:rsidRPr="0039617F">
              <w:rPr>
                <w:rFonts w:cstheme="minorHAnsi"/>
                <w:b/>
              </w:rPr>
              <w:t>The following changes require only an email to the case manager for approval: (If you are making one of these changes no form is needed</w:t>
            </w:r>
            <w:r>
              <w:rPr>
                <w:rFonts w:cstheme="minorHAnsi"/>
                <w:b/>
              </w:rPr>
              <w:t>. If you have a support planner, include them in your correspondence.</w:t>
            </w:r>
            <w:r w:rsidRPr="0039617F">
              <w:rPr>
                <w:rFonts w:cstheme="minorHAnsi"/>
                <w:b/>
              </w:rPr>
              <w:t>)</w:t>
            </w:r>
          </w:p>
          <w:p w14:paraId="600C1FDA" w14:textId="77777777" w:rsidR="00807666" w:rsidRPr="0039617F" w:rsidRDefault="00807666" w:rsidP="00807666">
            <w:pPr>
              <w:pStyle w:val="ListParagraph"/>
              <w:numPr>
                <w:ilvl w:val="0"/>
                <w:numId w:val="18"/>
              </w:numPr>
              <w:rPr>
                <w:rFonts w:cstheme="minorHAnsi"/>
                <w:bCs/>
              </w:rPr>
            </w:pPr>
            <w:r w:rsidRPr="0039617F">
              <w:rPr>
                <w:rFonts w:cstheme="minorHAnsi"/>
                <w:bCs/>
              </w:rPr>
              <w:t xml:space="preserve">Items on plans/addendums that were pended for more information. Send information needed to your case manager. </w:t>
            </w:r>
          </w:p>
          <w:p w14:paraId="4C2ED752" w14:textId="77777777" w:rsidR="00807666" w:rsidRPr="00713EF7" w:rsidRDefault="00807666" w:rsidP="00807666">
            <w:pPr>
              <w:pStyle w:val="ListParagraph"/>
              <w:numPr>
                <w:ilvl w:val="0"/>
                <w:numId w:val="18"/>
              </w:numPr>
              <w:spacing w:after="200" w:line="276" w:lineRule="auto"/>
              <w:rPr>
                <w:rFonts w:cs="Arial Unicode MS"/>
              </w:rPr>
            </w:pPr>
            <w:r w:rsidRPr="00713EF7">
              <w:rPr>
                <w:rFonts w:cs="Arial Unicode MS"/>
              </w:rPr>
              <w:t xml:space="preserve">Moving </w:t>
            </w:r>
            <w:r>
              <w:rPr>
                <w:rFonts w:cs="Arial Unicode MS"/>
              </w:rPr>
              <w:t xml:space="preserve">unallocated funds or </w:t>
            </w:r>
            <w:r w:rsidRPr="00713EF7">
              <w:rPr>
                <w:rFonts w:cs="Arial Unicode MS"/>
              </w:rPr>
              <w:t>funds between items/services that are already approved.</w:t>
            </w:r>
          </w:p>
          <w:p w14:paraId="3C07388F" w14:textId="77777777" w:rsidR="00807666" w:rsidRPr="00713EF7" w:rsidRDefault="00807666" w:rsidP="00807666">
            <w:pPr>
              <w:pStyle w:val="ListParagraph"/>
              <w:numPr>
                <w:ilvl w:val="0"/>
                <w:numId w:val="18"/>
              </w:numPr>
              <w:spacing w:after="200" w:line="276" w:lineRule="auto"/>
              <w:rPr>
                <w:rFonts w:cs="Arial Unicode MS"/>
              </w:rPr>
            </w:pPr>
            <w:r w:rsidRPr="00713EF7">
              <w:rPr>
                <w:rFonts w:cs="Arial Unicode MS"/>
              </w:rPr>
              <w:t>Correction of Fiscal fees on an initial plan or renewal.</w:t>
            </w:r>
          </w:p>
          <w:p w14:paraId="7C11A2A2" w14:textId="77777777" w:rsidR="00807666" w:rsidRPr="0039617F" w:rsidRDefault="00807666" w:rsidP="00807666">
            <w:pPr>
              <w:pStyle w:val="ListParagraph"/>
              <w:numPr>
                <w:ilvl w:val="0"/>
                <w:numId w:val="18"/>
              </w:numPr>
              <w:spacing w:after="200" w:line="276" w:lineRule="auto"/>
              <w:rPr>
                <w:rFonts w:cs="Arial Unicode MS"/>
              </w:rPr>
            </w:pPr>
            <w:r w:rsidRPr="0039617F">
              <w:rPr>
                <w:rFonts w:cs="Arial Unicode MS"/>
              </w:rPr>
              <w:t>Use of COLA increase for items/services already approved in the plan.</w:t>
            </w:r>
          </w:p>
          <w:p w14:paraId="4B991524" w14:textId="5A088AC0" w:rsidR="00807666" w:rsidRPr="0039617F" w:rsidRDefault="00807666" w:rsidP="00807666">
            <w:pPr>
              <w:rPr>
                <w:rFonts w:cstheme="minorHAnsi"/>
                <w:b/>
                <w:bCs/>
              </w:rPr>
            </w:pPr>
            <w:r w:rsidRPr="0039617F">
              <w:rPr>
                <w:rFonts w:cstheme="minorHAnsi"/>
                <w:b/>
                <w:bCs/>
              </w:rPr>
              <w:t xml:space="preserve">The following changes </w:t>
            </w:r>
            <w:r>
              <w:rPr>
                <w:rFonts w:cstheme="minorHAnsi"/>
                <w:b/>
                <w:bCs/>
              </w:rPr>
              <w:t xml:space="preserve">can be approved by your case manager but </w:t>
            </w:r>
            <w:r w:rsidRPr="0039617F">
              <w:rPr>
                <w:rFonts w:cstheme="minorHAnsi"/>
                <w:b/>
                <w:bCs/>
              </w:rPr>
              <w:t xml:space="preserve">require </w:t>
            </w:r>
            <w:r>
              <w:rPr>
                <w:rFonts w:cstheme="minorHAnsi"/>
                <w:b/>
                <w:bCs/>
              </w:rPr>
              <w:t xml:space="preserve">a </w:t>
            </w:r>
            <w:hyperlink r:id="rId18" w:history="1">
              <w:r w:rsidRPr="00E7437A">
                <w:rPr>
                  <w:rStyle w:val="Hyperlink"/>
                  <w:rFonts w:cstheme="minorHAnsi"/>
                  <w:b/>
                  <w:bCs/>
                </w:rPr>
                <w:t xml:space="preserve">CDCS Addendum </w:t>
              </w:r>
              <w:proofErr w:type="spellStart"/>
              <w:r w:rsidRPr="00E7437A">
                <w:rPr>
                  <w:rStyle w:val="Hyperlink"/>
                  <w:rFonts w:cstheme="minorHAnsi"/>
                  <w:b/>
                  <w:bCs/>
                </w:rPr>
                <w:t>Form.editable</w:t>
              </w:r>
              <w:proofErr w:type="spellEnd"/>
            </w:hyperlink>
            <w:r w:rsidRPr="0039617F">
              <w:rPr>
                <w:rFonts w:cstheme="minorHAnsi"/>
                <w:b/>
                <w:bCs/>
              </w:rPr>
              <w:t xml:space="preserve"> </w:t>
            </w:r>
            <w:r>
              <w:rPr>
                <w:rFonts w:cstheme="minorHAnsi"/>
                <w:b/>
                <w:bCs/>
              </w:rPr>
              <w:t>or</w:t>
            </w:r>
            <w:r w:rsidRPr="0039617F">
              <w:rPr>
                <w:rFonts w:cstheme="minorHAnsi"/>
                <w:b/>
                <w:bCs/>
              </w:rPr>
              <w:t xml:space="preserve"> a revision of the plan:</w:t>
            </w:r>
          </w:p>
          <w:p w14:paraId="4ACCDC52" w14:textId="4A7FC988" w:rsidR="00807666" w:rsidRPr="00433A5B" w:rsidRDefault="00807666" w:rsidP="00807666">
            <w:pPr>
              <w:pStyle w:val="ListParagraph"/>
              <w:numPr>
                <w:ilvl w:val="0"/>
                <w:numId w:val="16"/>
              </w:numPr>
              <w:rPr>
                <w:rFonts w:cstheme="minorHAnsi"/>
                <w:color w:val="000000" w:themeColor="text1"/>
              </w:rPr>
            </w:pPr>
            <w:r w:rsidRPr="00433A5B">
              <w:rPr>
                <w:rFonts w:cstheme="minorHAnsi"/>
                <w:color w:val="000000" w:themeColor="text1"/>
              </w:rPr>
              <w:t>Increasing PPOM wage up to the max. ($</w:t>
            </w:r>
            <w:r w:rsidR="00715E30">
              <w:rPr>
                <w:rFonts w:cstheme="minorHAnsi"/>
                <w:color w:val="000000" w:themeColor="text1"/>
              </w:rPr>
              <w:t>22.74</w:t>
            </w:r>
            <w:r w:rsidRPr="00433A5B">
              <w:rPr>
                <w:rFonts w:cstheme="minorHAnsi"/>
                <w:color w:val="000000" w:themeColor="text1"/>
              </w:rPr>
              <w:t xml:space="preserve">) </w:t>
            </w:r>
          </w:p>
          <w:p w14:paraId="302D1240" w14:textId="77777777" w:rsidR="00807666" w:rsidRPr="00433A5B" w:rsidRDefault="00807666" w:rsidP="00807666">
            <w:pPr>
              <w:pStyle w:val="ListParagraph"/>
              <w:numPr>
                <w:ilvl w:val="0"/>
                <w:numId w:val="16"/>
              </w:numPr>
              <w:kinsoku w:val="0"/>
              <w:overflowPunct w:val="0"/>
              <w:textAlignment w:val="baseline"/>
              <w:rPr>
                <w:rFonts w:cstheme="minorHAnsi"/>
                <w:color w:val="000000" w:themeColor="text1"/>
              </w:rPr>
            </w:pPr>
            <w:r w:rsidRPr="00433A5B">
              <w:rPr>
                <w:rFonts w:cstheme="minorHAnsi"/>
                <w:color w:val="000000" w:themeColor="text1"/>
              </w:rPr>
              <w:t xml:space="preserve">Increase to staff wage up to what is customary and reasonable. </w:t>
            </w:r>
          </w:p>
          <w:p w14:paraId="4C2200A2" w14:textId="77777777" w:rsidR="00807666" w:rsidRPr="00433A5B" w:rsidRDefault="00807666" w:rsidP="00807666">
            <w:pPr>
              <w:pStyle w:val="ListParagraph"/>
              <w:numPr>
                <w:ilvl w:val="0"/>
                <w:numId w:val="16"/>
              </w:numPr>
              <w:rPr>
                <w:rFonts w:ascii="Calibri" w:eastAsia="Calibri" w:hAnsi="Calibri" w:cs="Arial Unicode MS"/>
                <w:b/>
                <w:bCs/>
              </w:rPr>
            </w:pPr>
            <w:r w:rsidRPr="00433A5B">
              <w:rPr>
                <w:rFonts w:cstheme="minorHAnsi"/>
                <w:color w:val="000000" w:themeColor="text1"/>
              </w:rPr>
              <w:t xml:space="preserve">FMS agency or Support Planner switch </w:t>
            </w:r>
          </w:p>
          <w:p w14:paraId="4F7F2975" w14:textId="77777777" w:rsidR="00807666" w:rsidRPr="00433A5B" w:rsidRDefault="00807666" w:rsidP="00807666">
            <w:pPr>
              <w:pStyle w:val="ListParagraph"/>
              <w:numPr>
                <w:ilvl w:val="0"/>
                <w:numId w:val="16"/>
              </w:numPr>
              <w:kinsoku w:val="0"/>
              <w:overflowPunct w:val="0"/>
              <w:textAlignment w:val="baseline"/>
              <w:rPr>
                <w:rFonts w:cstheme="minorHAnsi"/>
                <w:color w:val="000000" w:themeColor="text1"/>
              </w:rPr>
            </w:pPr>
            <w:r w:rsidRPr="00433A5B">
              <w:rPr>
                <w:rFonts w:cstheme="minorHAnsi"/>
                <w:color w:val="000000" w:themeColor="text1"/>
              </w:rPr>
              <w:t xml:space="preserve">Adding Transportation, Licensed services, or items/services in an emergency for health and safety. </w:t>
            </w:r>
          </w:p>
          <w:p w14:paraId="5C6648D7" w14:textId="77777777" w:rsidR="00807666" w:rsidRPr="005622C5" w:rsidRDefault="00807666" w:rsidP="00807666">
            <w:pPr>
              <w:kinsoku w:val="0"/>
              <w:overflowPunct w:val="0"/>
              <w:ind w:left="20"/>
              <w:textAlignment w:val="baseline"/>
              <w:rPr>
                <w:rFonts w:cstheme="minorHAnsi"/>
                <w:color w:val="000000" w:themeColor="text1"/>
              </w:rPr>
            </w:pPr>
          </w:p>
          <w:p w14:paraId="5B054A0E" w14:textId="1B06B350" w:rsidR="00807666" w:rsidRPr="0039617F" w:rsidRDefault="00807666" w:rsidP="00807666">
            <w:pPr>
              <w:rPr>
                <w:rFonts w:cstheme="minorHAnsi"/>
                <w:b/>
                <w:bCs/>
              </w:rPr>
            </w:pPr>
            <w:r w:rsidRPr="00416474">
              <w:rPr>
                <w:rFonts w:cstheme="minorHAnsi"/>
                <w:b/>
                <w:bCs/>
                <w:color w:val="000000" w:themeColor="text1"/>
              </w:rPr>
              <w:t xml:space="preserve">All other changes require supervisor approval and </w:t>
            </w:r>
            <w:r w:rsidRPr="0039617F">
              <w:rPr>
                <w:rFonts w:cstheme="minorHAnsi"/>
                <w:b/>
                <w:bCs/>
              </w:rPr>
              <w:t xml:space="preserve">require </w:t>
            </w:r>
            <w:r w:rsidR="00C133C5">
              <w:rPr>
                <w:rFonts w:cstheme="minorHAnsi"/>
                <w:b/>
                <w:bCs/>
              </w:rPr>
              <w:t xml:space="preserve">a </w:t>
            </w:r>
            <w:hyperlink r:id="rId19" w:history="1">
              <w:r w:rsidR="00E7437A" w:rsidRPr="00E7437A">
                <w:rPr>
                  <w:rStyle w:val="Hyperlink"/>
                  <w:rFonts w:cstheme="minorHAnsi"/>
                  <w:b/>
                  <w:bCs/>
                </w:rPr>
                <w:t xml:space="preserve">CDCS Addendum </w:t>
              </w:r>
              <w:proofErr w:type="spellStart"/>
              <w:r w:rsidR="00E7437A" w:rsidRPr="00E7437A">
                <w:rPr>
                  <w:rStyle w:val="Hyperlink"/>
                  <w:rFonts w:cstheme="minorHAnsi"/>
                  <w:b/>
                  <w:bCs/>
                </w:rPr>
                <w:t>Form.editable</w:t>
              </w:r>
              <w:proofErr w:type="spellEnd"/>
            </w:hyperlink>
            <w:r w:rsidR="00E7437A" w:rsidRPr="0039617F">
              <w:rPr>
                <w:rFonts w:cstheme="minorHAnsi"/>
                <w:b/>
                <w:bCs/>
              </w:rPr>
              <w:t xml:space="preserve"> </w:t>
            </w:r>
            <w:r>
              <w:rPr>
                <w:rFonts w:cstheme="minorHAnsi"/>
                <w:b/>
                <w:bCs/>
              </w:rPr>
              <w:t>or</w:t>
            </w:r>
            <w:r w:rsidRPr="0039617F">
              <w:rPr>
                <w:rFonts w:cstheme="minorHAnsi"/>
                <w:b/>
                <w:bCs/>
              </w:rPr>
              <w:t xml:space="preserve"> a revision of the plan:</w:t>
            </w:r>
          </w:p>
          <w:p w14:paraId="74F6CEC7" w14:textId="77777777" w:rsidR="00807666" w:rsidRDefault="00807666" w:rsidP="00807666">
            <w:pPr>
              <w:rPr>
                <w:rFonts w:cstheme="minorHAnsi"/>
                <w:bCs/>
              </w:rPr>
            </w:pPr>
          </w:p>
          <w:p w14:paraId="3B67A460" w14:textId="77777777" w:rsidR="00807666" w:rsidRPr="00433A5B" w:rsidRDefault="00807666" w:rsidP="00807666">
            <w:pPr>
              <w:rPr>
                <w:rFonts w:cstheme="minorHAnsi"/>
                <w:b/>
              </w:rPr>
            </w:pPr>
            <w:r w:rsidRPr="00433A5B">
              <w:rPr>
                <w:rFonts w:cstheme="minorHAnsi"/>
                <w:b/>
              </w:rPr>
              <w:t xml:space="preserve">Important things to remember: </w:t>
            </w:r>
          </w:p>
          <w:p w14:paraId="1219C8ED" w14:textId="77777777" w:rsidR="00807666" w:rsidRPr="00A159A3" w:rsidRDefault="00807666" w:rsidP="00807666">
            <w:pPr>
              <w:pStyle w:val="ListParagraph"/>
              <w:numPr>
                <w:ilvl w:val="0"/>
                <w:numId w:val="15"/>
              </w:numPr>
              <w:rPr>
                <w:rFonts w:cstheme="minorHAnsi"/>
                <w:bCs/>
              </w:rPr>
            </w:pPr>
            <w:r w:rsidRPr="00A159A3">
              <w:rPr>
                <w:rFonts w:cstheme="minorHAnsi"/>
                <w:bCs/>
              </w:rPr>
              <w:t>Addendums</w:t>
            </w:r>
            <w:r>
              <w:rPr>
                <w:rFonts w:cstheme="minorHAnsi"/>
                <w:bCs/>
              </w:rPr>
              <w:t xml:space="preserve">/revisions/changes </w:t>
            </w:r>
            <w:r w:rsidRPr="00A159A3">
              <w:rPr>
                <w:rFonts w:cstheme="minorHAnsi"/>
                <w:bCs/>
              </w:rPr>
              <w:t>not accepted within 30 days of the end of the plan, unless for</w:t>
            </w:r>
            <w:r>
              <w:rPr>
                <w:rFonts w:cstheme="minorHAnsi"/>
                <w:bCs/>
              </w:rPr>
              <w:t xml:space="preserve"> critical</w:t>
            </w:r>
            <w:r w:rsidRPr="00A159A3">
              <w:rPr>
                <w:rFonts w:cstheme="minorHAnsi"/>
                <w:bCs/>
              </w:rPr>
              <w:t xml:space="preserve"> health and safety reasons. </w:t>
            </w:r>
          </w:p>
          <w:p w14:paraId="023DDB9B" w14:textId="51BA5D44" w:rsidR="00807666" w:rsidRPr="00807666" w:rsidRDefault="00807666" w:rsidP="00807666">
            <w:pPr>
              <w:pStyle w:val="ListParagraph"/>
              <w:numPr>
                <w:ilvl w:val="0"/>
                <w:numId w:val="15"/>
              </w:numPr>
              <w:rPr>
                <w:rFonts w:cstheme="minorHAnsi"/>
                <w:bCs/>
              </w:rPr>
            </w:pPr>
            <w:r w:rsidRPr="00433A5B">
              <w:rPr>
                <w:rFonts w:cstheme="minorHAnsi"/>
                <w:bCs/>
              </w:rPr>
              <w:t xml:space="preserve">The county has 30 days to review the addendum/revision, but it will be processed/approved </w:t>
            </w:r>
            <w:r>
              <w:rPr>
                <w:rFonts w:cstheme="minorHAnsi"/>
                <w:bCs/>
              </w:rPr>
              <w:t>ASAP</w:t>
            </w:r>
          </w:p>
          <w:p w14:paraId="1331D3CC" w14:textId="77777777" w:rsidR="00807666" w:rsidRPr="008A2ADC" w:rsidRDefault="00807666" w:rsidP="0039617F">
            <w:pPr>
              <w:rPr>
                <w:rFonts w:cstheme="minorHAnsi"/>
                <w:b/>
              </w:rPr>
            </w:pPr>
          </w:p>
        </w:tc>
      </w:tr>
      <w:tr w:rsidR="00807666" w:rsidRPr="008A2ADC" w14:paraId="265AD645" w14:textId="77777777" w:rsidTr="00E47D8C">
        <w:tc>
          <w:tcPr>
            <w:tcW w:w="10075" w:type="dxa"/>
            <w:shd w:val="clear" w:color="auto" w:fill="E2EFD9" w:themeFill="accent6" w:themeFillTint="33"/>
          </w:tcPr>
          <w:p w14:paraId="193F2428" w14:textId="77914523" w:rsidR="00807666" w:rsidRDefault="00807666" w:rsidP="00807666">
            <w:pPr>
              <w:rPr>
                <w:rFonts w:cstheme="minorHAnsi"/>
                <w:b/>
                <w:bCs/>
              </w:rPr>
            </w:pPr>
            <w:r>
              <w:rPr>
                <w:rFonts w:cstheme="minorHAnsi"/>
                <w:b/>
                <w:bCs/>
              </w:rPr>
              <w:t xml:space="preserve">                                                              Notices of Technical Assistance</w:t>
            </w:r>
          </w:p>
        </w:tc>
      </w:tr>
      <w:tr w:rsidR="00433A5B" w:rsidRPr="008A2ADC" w14:paraId="0E0B5C5E" w14:textId="77777777" w:rsidTr="00E47D8C">
        <w:tc>
          <w:tcPr>
            <w:tcW w:w="10075" w:type="dxa"/>
            <w:shd w:val="clear" w:color="auto" w:fill="E2EFD9" w:themeFill="accent6" w:themeFillTint="33"/>
          </w:tcPr>
          <w:p w14:paraId="2F0AE0A1" w14:textId="367740B8" w:rsidR="00433A5B" w:rsidRDefault="00674CA6" w:rsidP="00AA4951">
            <w:pPr>
              <w:rPr>
                <w:rFonts w:cs="Calibri"/>
              </w:rPr>
            </w:pPr>
            <w:r w:rsidRPr="00BF7E80">
              <w:rPr>
                <w:rFonts w:cs="Calibri"/>
              </w:rPr>
              <w:t xml:space="preserve">CDCS is consumer directed.  This means that with training and guidance from the CM, </w:t>
            </w:r>
            <w:r>
              <w:rPr>
                <w:rFonts w:cs="Calibri"/>
              </w:rPr>
              <w:t>you should be</w:t>
            </w:r>
            <w:r w:rsidRPr="00BF7E80">
              <w:rPr>
                <w:rFonts w:cs="Calibri"/>
              </w:rPr>
              <w:t xml:space="preserve"> expected to manage CDCS on </w:t>
            </w:r>
            <w:r>
              <w:rPr>
                <w:rFonts w:cs="Calibri"/>
              </w:rPr>
              <w:t xml:space="preserve">your </w:t>
            </w:r>
            <w:r w:rsidRPr="00BF7E80">
              <w:rPr>
                <w:rFonts w:cs="Calibri"/>
              </w:rPr>
              <w:t>own. When CM</w:t>
            </w:r>
            <w:r>
              <w:rPr>
                <w:rFonts w:cs="Calibri"/>
              </w:rPr>
              <w:t>s</w:t>
            </w:r>
            <w:r w:rsidRPr="00BF7E80">
              <w:rPr>
                <w:rFonts w:cs="Calibri"/>
              </w:rPr>
              <w:t xml:space="preserve"> provide additional technical assistance/support “over and above the standard training and materials due to an identified need”, a </w:t>
            </w:r>
            <w:r>
              <w:rPr>
                <w:rFonts w:cs="Calibri"/>
              </w:rPr>
              <w:t>Notice of TA</w:t>
            </w:r>
            <w:r w:rsidRPr="00BF7E80">
              <w:rPr>
                <w:rFonts w:cs="Calibri"/>
              </w:rPr>
              <w:t xml:space="preserve"> </w:t>
            </w:r>
            <w:r>
              <w:rPr>
                <w:rFonts w:cs="Calibri"/>
              </w:rPr>
              <w:t>could</w:t>
            </w:r>
            <w:r w:rsidRPr="00BF7E80">
              <w:rPr>
                <w:rFonts w:cs="Calibri"/>
              </w:rPr>
              <w:t xml:space="preserve"> be </w:t>
            </w:r>
            <w:r w:rsidRPr="00837081">
              <w:rPr>
                <w:rFonts w:cs="Calibri"/>
              </w:rPr>
              <w:t>sent</w:t>
            </w:r>
            <w:r>
              <w:rPr>
                <w:rFonts w:cs="Calibri"/>
              </w:rPr>
              <w:t xml:space="preserve">. </w:t>
            </w:r>
          </w:p>
          <w:p w14:paraId="7AE51AA5" w14:textId="423C362F" w:rsidR="00674CA6" w:rsidRDefault="00674CA6" w:rsidP="00AA4951">
            <w:pPr>
              <w:rPr>
                <w:rFonts w:cstheme="minorHAnsi"/>
                <w:b/>
                <w:bCs/>
              </w:rPr>
            </w:pPr>
          </w:p>
          <w:p w14:paraId="2523D425" w14:textId="77777777" w:rsidR="00674CA6" w:rsidRPr="00C949FE" w:rsidRDefault="00674CA6" w:rsidP="00674CA6">
            <w:pPr>
              <w:rPr>
                <w:rFonts w:eastAsia="Calibri" w:cs="Calibri"/>
                <w:b/>
                <w:bCs/>
              </w:rPr>
            </w:pPr>
            <w:r w:rsidRPr="00BF7E80">
              <w:rPr>
                <w:rFonts w:eastAsia="Calibri" w:cs="Calibri"/>
                <w:b/>
                <w:bCs/>
              </w:rPr>
              <w:t>According to the CBSM, reasons for technical assistance may include but are not limited to</w:t>
            </w:r>
            <w:r w:rsidRPr="00C949FE">
              <w:rPr>
                <w:rFonts w:eastAsia="Calibri" w:cs="Calibri"/>
                <w:b/>
                <w:bCs/>
              </w:rPr>
              <w:t>:</w:t>
            </w:r>
          </w:p>
          <w:p w14:paraId="6A8E6562" w14:textId="77777777" w:rsidR="00674CA6" w:rsidRPr="00BF7E80" w:rsidRDefault="00674CA6" w:rsidP="00807666">
            <w:pPr>
              <w:numPr>
                <w:ilvl w:val="0"/>
                <w:numId w:val="19"/>
              </w:numPr>
              <w:rPr>
                <w:rFonts w:eastAsia="Calibri" w:cs="Calibri"/>
              </w:rPr>
            </w:pPr>
            <w:r w:rsidRPr="00BF7E80">
              <w:rPr>
                <w:rFonts w:eastAsia="Calibri" w:cs="Calibri"/>
              </w:rPr>
              <w:t>Notices from the financial management services (FMS) provider to the person requesting missing information</w:t>
            </w:r>
          </w:p>
          <w:p w14:paraId="73D4478D" w14:textId="77777777" w:rsidR="00674CA6" w:rsidRPr="00BF7E80" w:rsidRDefault="00674CA6" w:rsidP="00807666">
            <w:pPr>
              <w:numPr>
                <w:ilvl w:val="0"/>
                <w:numId w:val="19"/>
              </w:numPr>
              <w:rPr>
                <w:rFonts w:eastAsia="Calibri" w:cs="Calibri"/>
              </w:rPr>
            </w:pPr>
            <w:r w:rsidRPr="00BF7E80">
              <w:rPr>
                <w:rFonts w:eastAsia="Calibri" w:cs="Calibri"/>
              </w:rPr>
              <w:t xml:space="preserve">Not following the person’s Community Support Plan (CSP) </w:t>
            </w:r>
          </w:p>
          <w:p w14:paraId="31C9DC17" w14:textId="77777777" w:rsidR="00674CA6" w:rsidRPr="00BF7E80" w:rsidRDefault="00674CA6" w:rsidP="00807666">
            <w:pPr>
              <w:numPr>
                <w:ilvl w:val="0"/>
                <w:numId w:val="19"/>
              </w:numPr>
              <w:rPr>
                <w:rFonts w:eastAsia="Calibri" w:cs="Calibri"/>
              </w:rPr>
            </w:pPr>
            <w:r w:rsidRPr="00BF7E80">
              <w:rPr>
                <w:rFonts w:eastAsia="Calibri" w:cs="Calibri"/>
              </w:rPr>
              <w:t>Not receiving services, supports and/or items identified as critical for health and safety</w:t>
            </w:r>
          </w:p>
          <w:p w14:paraId="280D3F8A" w14:textId="77777777" w:rsidR="00674CA6" w:rsidRPr="00BF7E80" w:rsidRDefault="00674CA6" w:rsidP="00807666">
            <w:pPr>
              <w:numPr>
                <w:ilvl w:val="0"/>
                <w:numId w:val="19"/>
              </w:numPr>
              <w:rPr>
                <w:rFonts w:eastAsia="Calibri" w:cs="Calibri"/>
              </w:rPr>
            </w:pPr>
            <w:r w:rsidRPr="00BF7E80">
              <w:rPr>
                <w:rFonts w:eastAsia="Calibri" w:cs="Calibri"/>
              </w:rPr>
              <w:lastRenderedPageBreak/>
              <w:t>Not spending enough dollars for services/supports and/or items needed to support health and safety without a reasonable explanation</w:t>
            </w:r>
          </w:p>
          <w:p w14:paraId="1F4B5B2A" w14:textId="77777777" w:rsidR="00674CA6" w:rsidRPr="00C949FE" w:rsidRDefault="00674CA6" w:rsidP="00807666">
            <w:pPr>
              <w:numPr>
                <w:ilvl w:val="0"/>
                <w:numId w:val="19"/>
              </w:numPr>
              <w:rPr>
                <w:rFonts w:eastAsia="Calibri" w:cs="Calibri"/>
              </w:rPr>
            </w:pPr>
            <w:r w:rsidRPr="00BF7E80">
              <w:rPr>
                <w:rFonts w:eastAsia="Calibri" w:cs="Calibri"/>
              </w:rPr>
              <w:t>Ongoing difficulty in arranging for services, support and/or items needed for health and safety</w:t>
            </w:r>
          </w:p>
          <w:p w14:paraId="28F51F6B" w14:textId="77777777" w:rsidR="00674CA6" w:rsidRPr="00C949FE" w:rsidRDefault="00674CA6" w:rsidP="00674CA6">
            <w:pPr>
              <w:ind w:left="720"/>
              <w:rPr>
                <w:rFonts w:eastAsia="Calibri" w:cs="Calibri"/>
              </w:rPr>
            </w:pPr>
          </w:p>
          <w:p w14:paraId="5EC31872" w14:textId="77777777" w:rsidR="00674CA6" w:rsidRPr="00C949FE" w:rsidRDefault="00674CA6" w:rsidP="00674CA6">
            <w:pPr>
              <w:rPr>
                <w:rFonts w:eastAsia="Calibri" w:cs="Calibri"/>
                <w:b/>
                <w:bCs/>
              </w:rPr>
            </w:pPr>
            <w:r w:rsidRPr="00C949FE">
              <w:rPr>
                <w:rFonts w:eastAsia="Calibri" w:cs="Calibri"/>
                <w:b/>
                <w:bCs/>
              </w:rPr>
              <w:t xml:space="preserve">Examples of when a Notice of Technical Assistance might need to be sent: </w:t>
            </w:r>
          </w:p>
          <w:p w14:paraId="7D8DBFAD" w14:textId="77777777" w:rsidR="00674CA6" w:rsidRPr="00BF7E80" w:rsidRDefault="00674CA6" w:rsidP="00807666">
            <w:pPr>
              <w:numPr>
                <w:ilvl w:val="0"/>
                <w:numId w:val="20"/>
              </w:numPr>
              <w:rPr>
                <w:rFonts w:eastAsia="Calibri" w:cs="Calibri"/>
              </w:rPr>
            </w:pPr>
            <w:r w:rsidRPr="00BF7E80">
              <w:rPr>
                <w:rFonts w:eastAsia="Calibri" w:cs="Calibri"/>
              </w:rPr>
              <w:t>Not writing a complete CDCS plan (when there is lots of “back and forth”)</w:t>
            </w:r>
          </w:p>
          <w:p w14:paraId="41FF5020" w14:textId="77777777" w:rsidR="00674CA6" w:rsidRPr="00BF7E80" w:rsidRDefault="00674CA6" w:rsidP="00807666">
            <w:pPr>
              <w:numPr>
                <w:ilvl w:val="0"/>
                <w:numId w:val="20"/>
              </w:numPr>
              <w:rPr>
                <w:rFonts w:eastAsia="Calibri" w:cs="Calibri"/>
              </w:rPr>
            </w:pPr>
            <w:r w:rsidRPr="00BF7E80">
              <w:rPr>
                <w:rFonts w:eastAsia="Calibri" w:cs="Calibri"/>
              </w:rPr>
              <w:t xml:space="preserve">Submitting an unreasonable number of changes/addendums for the plan </w:t>
            </w:r>
            <w:r w:rsidRPr="00C949FE">
              <w:rPr>
                <w:rFonts w:eastAsia="Calibri" w:cs="Calibri"/>
              </w:rPr>
              <w:t>year (</w:t>
            </w:r>
            <w:r w:rsidRPr="00BF7E80">
              <w:rPr>
                <w:rFonts w:eastAsia="Calibri" w:cs="Calibri"/>
              </w:rPr>
              <w:t>changes the total plan itself)</w:t>
            </w:r>
          </w:p>
          <w:p w14:paraId="7AB1B443" w14:textId="77777777" w:rsidR="00674CA6" w:rsidRPr="00BF7E80" w:rsidRDefault="00674CA6" w:rsidP="00807666">
            <w:pPr>
              <w:numPr>
                <w:ilvl w:val="0"/>
                <w:numId w:val="20"/>
              </w:numPr>
              <w:rPr>
                <w:rFonts w:eastAsia="Calibri" w:cs="Calibri"/>
              </w:rPr>
            </w:pPr>
            <w:r w:rsidRPr="00BF7E80">
              <w:rPr>
                <w:rFonts w:eastAsia="Calibri" w:cs="Calibri"/>
              </w:rPr>
              <w:t>Inaccurate/incomplete time sheets</w:t>
            </w:r>
          </w:p>
          <w:p w14:paraId="0E5D69FA" w14:textId="77777777" w:rsidR="00674CA6" w:rsidRPr="00BF7E80" w:rsidRDefault="00674CA6" w:rsidP="00807666">
            <w:pPr>
              <w:numPr>
                <w:ilvl w:val="0"/>
                <w:numId w:val="20"/>
              </w:numPr>
              <w:rPr>
                <w:rFonts w:eastAsia="Calibri" w:cs="Calibri"/>
              </w:rPr>
            </w:pPr>
            <w:r w:rsidRPr="00BF7E80">
              <w:rPr>
                <w:rFonts w:eastAsia="Calibri" w:cs="Calibri"/>
              </w:rPr>
              <w:t>Not turning in time sheets by deadline</w:t>
            </w:r>
          </w:p>
          <w:p w14:paraId="30B74435" w14:textId="77777777" w:rsidR="00674CA6" w:rsidRPr="00BF7E80" w:rsidRDefault="00674CA6" w:rsidP="00807666">
            <w:pPr>
              <w:numPr>
                <w:ilvl w:val="0"/>
                <w:numId w:val="20"/>
              </w:numPr>
              <w:rPr>
                <w:rFonts w:eastAsia="Calibri" w:cs="Calibri"/>
              </w:rPr>
            </w:pPr>
            <w:r w:rsidRPr="00BF7E80">
              <w:rPr>
                <w:rFonts w:eastAsia="Calibri" w:cs="Calibri"/>
              </w:rPr>
              <w:t>Pre</w:t>
            </w:r>
            <w:r w:rsidRPr="00C949FE">
              <w:rPr>
                <w:rFonts w:eastAsia="Calibri" w:cs="Calibri"/>
              </w:rPr>
              <w:t>-</w:t>
            </w:r>
            <w:r w:rsidRPr="00BF7E80">
              <w:rPr>
                <w:rFonts w:eastAsia="Calibri" w:cs="Calibri"/>
              </w:rPr>
              <w:t>signing time sheets</w:t>
            </w:r>
          </w:p>
          <w:p w14:paraId="01C07B6D" w14:textId="77777777" w:rsidR="00674CA6" w:rsidRPr="00BF7E80" w:rsidRDefault="00674CA6" w:rsidP="00807666">
            <w:pPr>
              <w:numPr>
                <w:ilvl w:val="0"/>
                <w:numId w:val="20"/>
              </w:numPr>
              <w:rPr>
                <w:rFonts w:eastAsia="Calibri" w:cs="Calibri"/>
              </w:rPr>
            </w:pPr>
            <w:r w:rsidRPr="00BF7E80">
              <w:rPr>
                <w:rFonts w:eastAsia="Calibri" w:cs="Calibri"/>
              </w:rPr>
              <w:t xml:space="preserve">If hospitalized – submitting time sheets </w:t>
            </w:r>
          </w:p>
          <w:p w14:paraId="504BB3BA" w14:textId="77777777" w:rsidR="00674CA6" w:rsidRPr="00BF7E80" w:rsidRDefault="00674CA6" w:rsidP="00807666">
            <w:pPr>
              <w:numPr>
                <w:ilvl w:val="0"/>
                <w:numId w:val="20"/>
              </w:numPr>
              <w:rPr>
                <w:rFonts w:eastAsia="Calibri" w:cs="Calibri"/>
              </w:rPr>
            </w:pPr>
            <w:r w:rsidRPr="00BF7E80">
              <w:rPr>
                <w:rFonts w:eastAsia="Calibri" w:cs="Calibri"/>
              </w:rPr>
              <w:t>Submitting timecard when M.A. is closed.</w:t>
            </w:r>
          </w:p>
          <w:p w14:paraId="033ACA15" w14:textId="77777777" w:rsidR="00674CA6" w:rsidRPr="00BF7E80" w:rsidRDefault="00674CA6" w:rsidP="00807666">
            <w:pPr>
              <w:numPr>
                <w:ilvl w:val="0"/>
                <w:numId w:val="20"/>
              </w:numPr>
              <w:rPr>
                <w:rFonts w:eastAsia="Calibri" w:cs="Calibri"/>
              </w:rPr>
            </w:pPr>
            <w:r w:rsidRPr="00BF7E80">
              <w:rPr>
                <w:rFonts w:eastAsia="Calibri" w:cs="Calibri"/>
              </w:rPr>
              <w:t>Unapproved overlapping hours</w:t>
            </w:r>
          </w:p>
          <w:p w14:paraId="01673424" w14:textId="77777777" w:rsidR="00674CA6" w:rsidRPr="00BF7E80" w:rsidRDefault="00674CA6" w:rsidP="00807666">
            <w:pPr>
              <w:numPr>
                <w:ilvl w:val="0"/>
                <w:numId w:val="20"/>
              </w:numPr>
              <w:rPr>
                <w:rFonts w:eastAsia="Calibri" w:cs="Calibri"/>
              </w:rPr>
            </w:pPr>
            <w:r w:rsidRPr="00BF7E80">
              <w:rPr>
                <w:rFonts w:eastAsia="Calibri" w:cs="Calibri"/>
              </w:rPr>
              <w:t>Unapproved overtime</w:t>
            </w:r>
          </w:p>
          <w:p w14:paraId="6F47F882" w14:textId="77777777" w:rsidR="00674CA6" w:rsidRPr="00BF7E80" w:rsidRDefault="00674CA6" w:rsidP="00807666">
            <w:pPr>
              <w:numPr>
                <w:ilvl w:val="0"/>
                <w:numId w:val="20"/>
              </w:numPr>
              <w:rPr>
                <w:rFonts w:eastAsia="Calibri" w:cs="Calibri"/>
              </w:rPr>
            </w:pPr>
            <w:r w:rsidRPr="00BF7E80">
              <w:rPr>
                <w:rFonts w:eastAsia="Calibri" w:cs="Calibri"/>
              </w:rPr>
              <w:t>Repeatedly returning items purchased</w:t>
            </w:r>
          </w:p>
          <w:p w14:paraId="1AF787DC" w14:textId="3715833D" w:rsidR="00674CA6" w:rsidRPr="00674CA6" w:rsidRDefault="00674CA6" w:rsidP="00807666">
            <w:pPr>
              <w:pStyle w:val="ListParagraph"/>
              <w:numPr>
                <w:ilvl w:val="0"/>
                <w:numId w:val="20"/>
              </w:numPr>
              <w:rPr>
                <w:rFonts w:cstheme="minorHAnsi"/>
                <w:b/>
                <w:bCs/>
              </w:rPr>
            </w:pPr>
            <w:r w:rsidRPr="00674CA6">
              <w:rPr>
                <w:rFonts w:eastAsia="Calibri" w:cs="Calibri"/>
              </w:rPr>
              <w:t>Not purchasing items needed in the CSP.</w:t>
            </w:r>
          </w:p>
          <w:p w14:paraId="0A3249D7" w14:textId="26EF9FC3" w:rsidR="00433A5B" w:rsidRDefault="00433A5B" w:rsidP="00AA4951">
            <w:pPr>
              <w:rPr>
                <w:rFonts w:cstheme="minorHAnsi"/>
                <w:b/>
                <w:bCs/>
              </w:rPr>
            </w:pPr>
          </w:p>
          <w:p w14:paraId="51D0C292" w14:textId="6F925E7A" w:rsidR="00674CA6" w:rsidRDefault="00674CA6" w:rsidP="00AA4951">
            <w:pPr>
              <w:rPr>
                <w:rFonts w:cstheme="minorHAnsi"/>
                <w:b/>
                <w:bCs/>
              </w:rPr>
            </w:pPr>
            <w:r w:rsidRPr="00C949FE">
              <w:rPr>
                <w:rFonts w:eastAsia="Calibri" w:cs="Calibri"/>
                <w:b/>
                <w:bCs/>
              </w:rPr>
              <w:t xml:space="preserve">Upon the </w:t>
            </w:r>
            <w:r w:rsidRPr="00BF7E80">
              <w:rPr>
                <w:rFonts w:eastAsia="Calibri" w:cs="Calibri"/>
                <w:b/>
                <w:bCs/>
              </w:rPr>
              <w:t xml:space="preserve">4th </w:t>
            </w:r>
            <w:r w:rsidRPr="00C949FE">
              <w:rPr>
                <w:rFonts w:eastAsia="Calibri" w:cs="Calibri"/>
                <w:b/>
                <w:bCs/>
              </w:rPr>
              <w:t>Notice of Technical Assistance in one plan year</w:t>
            </w:r>
            <w:r>
              <w:rPr>
                <w:rFonts w:eastAsia="Calibri" w:cs="Calibri"/>
                <w:b/>
                <w:bCs/>
              </w:rPr>
              <w:t>, you could be</w:t>
            </w:r>
            <w:r w:rsidRPr="00BF7E80">
              <w:rPr>
                <w:rFonts w:eastAsia="Calibri" w:cs="Calibri"/>
                <w:b/>
                <w:bCs/>
              </w:rPr>
              <w:t xml:space="preserve"> </w:t>
            </w:r>
            <w:r>
              <w:rPr>
                <w:rFonts w:eastAsia="Calibri" w:cs="Calibri"/>
                <w:b/>
                <w:bCs/>
              </w:rPr>
              <w:t>exited</w:t>
            </w:r>
            <w:r w:rsidRPr="00BF7E80">
              <w:rPr>
                <w:rFonts w:eastAsia="Calibri" w:cs="Calibri"/>
                <w:b/>
                <w:bCs/>
              </w:rPr>
              <w:t xml:space="preserve"> from CDCS and </w:t>
            </w:r>
            <w:r>
              <w:rPr>
                <w:rFonts w:eastAsia="Calibri" w:cs="Calibri"/>
                <w:b/>
                <w:bCs/>
              </w:rPr>
              <w:t>licensed</w:t>
            </w:r>
            <w:r w:rsidRPr="00BF7E80">
              <w:rPr>
                <w:rFonts w:eastAsia="Calibri" w:cs="Calibri"/>
                <w:b/>
                <w:bCs/>
              </w:rPr>
              <w:t xml:space="preserve"> waiver and/or state plan home care services</w:t>
            </w:r>
            <w:r>
              <w:rPr>
                <w:rFonts w:eastAsia="Calibri" w:cs="Calibri"/>
                <w:b/>
                <w:bCs/>
              </w:rPr>
              <w:t xml:space="preserve"> will be offered to you.</w:t>
            </w:r>
          </w:p>
          <w:p w14:paraId="7D7BB63E" w14:textId="4F585143" w:rsidR="00433A5B" w:rsidRPr="00AA4951" w:rsidRDefault="00433A5B" w:rsidP="00AA4951">
            <w:pPr>
              <w:rPr>
                <w:rFonts w:cstheme="minorHAnsi"/>
                <w:b/>
                <w:bCs/>
              </w:rPr>
            </w:pPr>
          </w:p>
        </w:tc>
      </w:tr>
      <w:tr w:rsidR="00807666" w:rsidRPr="008A2ADC" w14:paraId="7CE89348" w14:textId="77777777" w:rsidTr="00807666">
        <w:tc>
          <w:tcPr>
            <w:tcW w:w="10075" w:type="dxa"/>
            <w:shd w:val="clear" w:color="auto" w:fill="D9E2F3" w:themeFill="accent5" w:themeFillTint="33"/>
          </w:tcPr>
          <w:p w14:paraId="030F4C23" w14:textId="345A1EC7" w:rsidR="00807666" w:rsidRPr="00BF7E80" w:rsidRDefault="00807666" w:rsidP="00AA4951">
            <w:pPr>
              <w:rPr>
                <w:rFonts w:cs="Calibri"/>
              </w:rPr>
            </w:pPr>
            <w:r>
              <w:rPr>
                <w:rFonts w:cstheme="minorHAnsi"/>
                <w:b/>
                <w:bCs/>
              </w:rPr>
              <w:lastRenderedPageBreak/>
              <w:t xml:space="preserve">                                                                          </w:t>
            </w:r>
            <w:r w:rsidRPr="00AA4951">
              <w:rPr>
                <w:rFonts w:cstheme="minorHAnsi"/>
                <w:b/>
                <w:bCs/>
              </w:rPr>
              <w:t>Closing CDCS</w:t>
            </w:r>
          </w:p>
        </w:tc>
      </w:tr>
      <w:tr w:rsidR="001C3D6A" w:rsidRPr="008A2ADC" w14:paraId="089732DD" w14:textId="77777777" w:rsidTr="00807666">
        <w:tc>
          <w:tcPr>
            <w:tcW w:w="10075" w:type="dxa"/>
            <w:shd w:val="clear" w:color="auto" w:fill="D9E2F3" w:themeFill="accent5" w:themeFillTint="33"/>
          </w:tcPr>
          <w:p w14:paraId="0B31461D" w14:textId="3D8EBCEA" w:rsidR="00674CA6" w:rsidRDefault="00AA4951" w:rsidP="00AA4951">
            <w:pPr>
              <w:rPr>
                <w:rFonts w:cstheme="minorHAnsi"/>
              </w:rPr>
            </w:pPr>
            <w:r w:rsidRPr="00AA4951">
              <w:rPr>
                <w:rFonts w:cstheme="minorHAnsi"/>
              </w:rPr>
              <w:t>There are several reasons for ending/closing CDCS.</w:t>
            </w:r>
          </w:p>
          <w:p w14:paraId="345EB677" w14:textId="3DCEF93B" w:rsidR="00674CA6" w:rsidRDefault="00674CA6" w:rsidP="00807666">
            <w:pPr>
              <w:pStyle w:val="ListParagraph"/>
              <w:numPr>
                <w:ilvl w:val="0"/>
                <w:numId w:val="22"/>
              </w:numPr>
              <w:rPr>
                <w:rFonts w:cstheme="minorHAnsi"/>
              </w:rPr>
            </w:pPr>
            <w:r w:rsidRPr="00674CA6">
              <w:rPr>
                <w:rFonts w:cstheme="minorHAnsi"/>
                <w:b/>
                <w:bCs/>
              </w:rPr>
              <w:t>By choice</w:t>
            </w:r>
            <w:r>
              <w:rPr>
                <w:rFonts w:cstheme="minorHAnsi"/>
              </w:rPr>
              <w:t xml:space="preserve">- </w:t>
            </w:r>
            <w:r w:rsidR="00433A5B" w:rsidRPr="00674CA6">
              <w:rPr>
                <w:rFonts w:cstheme="minorHAnsi"/>
              </w:rPr>
              <w:t>You</w:t>
            </w:r>
            <w:r w:rsidR="00AA4951" w:rsidRPr="00674CA6">
              <w:rPr>
                <w:rFonts w:cstheme="minorHAnsi"/>
              </w:rPr>
              <w:t xml:space="preserve"> can choose to go </w:t>
            </w:r>
            <w:r w:rsidR="00B317EC" w:rsidRPr="00674CA6">
              <w:rPr>
                <w:rFonts w:cstheme="minorHAnsi"/>
              </w:rPr>
              <w:t>off</w:t>
            </w:r>
            <w:r w:rsidR="00AA4951" w:rsidRPr="00674CA6">
              <w:rPr>
                <w:rFonts w:cstheme="minorHAnsi"/>
              </w:rPr>
              <w:t xml:space="preserve"> CDCS and opt for licensed services</w:t>
            </w:r>
            <w:r>
              <w:rPr>
                <w:rFonts w:cstheme="minorHAnsi"/>
              </w:rPr>
              <w:t xml:space="preserve"> or MA/state planned services.</w:t>
            </w:r>
            <w:r w:rsidR="00AA4951" w:rsidRPr="00674CA6">
              <w:rPr>
                <w:rFonts w:cstheme="minorHAnsi"/>
              </w:rPr>
              <w:t xml:space="preserve"> If </w:t>
            </w:r>
            <w:r w:rsidR="00433A5B" w:rsidRPr="00674CA6">
              <w:rPr>
                <w:rFonts w:cstheme="minorHAnsi"/>
              </w:rPr>
              <w:t xml:space="preserve">you </w:t>
            </w:r>
            <w:r w:rsidRPr="00674CA6">
              <w:rPr>
                <w:rFonts w:cstheme="minorHAnsi"/>
              </w:rPr>
              <w:t>want to stop using CDCS, you need to communicate this to your case manager.  You can only exit</w:t>
            </w:r>
            <w:r>
              <w:rPr>
                <w:rFonts w:cstheme="minorHAnsi"/>
              </w:rPr>
              <w:t xml:space="preserve"> and </w:t>
            </w:r>
            <w:r w:rsidRPr="00674CA6">
              <w:rPr>
                <w:rFonts w:cstheme="minorHAnsi"/>
              </w:rPr>
              <w:t xml:space="preserve">go back on CDCS </w:t>
            </w:r>
            <w:r w:rsidR="00AA4951" w:rsidRPr="00674CA6">
              <w:rPr>
                <w:rFonts w:cstheme="minorHAnsi"/>
              </w:rPr>
              <w:t xml:space="preserve">once </w:t>
            </w:r>
            <w:r>
              <w:rPr>
                <w:rFonts w:cstheme="minorHAnsi"/>
              </w:rPr>
              <w:t>during</w:t>
            </w:r>
            <w:r w:rsidR="00AA4951" w:rsidRPr="00674CA6">
              <w:rPr>
                <w:rFonts w:cstheme="minorHAnsi"/>
              </w:rPr>
              <w:t xml:space="preserve"> a plan year. </w:t>
            </w:r>
          </w:p>
          <w:p w14:paraId="475CF288" w14:textId="33AF87D2" w:rsidR="00674CA6" w:rsidRPr="00681BD2" w:rsidRDefault="00674CA6" w:rsidP="00807666">
            <w:pPr>
              <w:pStyle w:val="ListParagraph"/>
              <w:numPr>
                <w:ilvl w:val="0"/>
                <w:numId w:val="22"/>
              </w:numPr>
              <w:rPr>
                <w:rFonts w:cstheme="minorHAnsi"/>
              </w:rPr>
            </w:pPr>
            <w:r>
              <w:rPr>
                <w:rFonts w:cstheme="minorHAnsi"/>
                <w:b/>
                <w:bCs/>
              </w:rPr>
              <w:t>Not eligible for the waiver based on your MnCHOICES assessment</w:t>
            </w:r>
            <w:r w:rsidR="00681BD2">
              <w:rPr>
                <w:rFonts w:cstheme="minorHAnsi"/>
                <w:b/>
                <w:bCs/>
              </w:rPr>
              <w:t xml:space="preserve">- </w:t>
            </w:r>
            <w:r w:rsidR="00681BD2" w:rsidRPr="00681BD2">
              <w:rPr>
                <w:rFonts w:cstheme="minorHAnsi"/>
              </w:rPr>
              <w:t>Case manager will discuss other service options that may be available to you.</w:t>
            </w:r>
          </w:p>
          <w:p w14:paraId="10872734" w14:textId="4FB84408" w:rsidR="00674CA6" w:rsidRPr="00681BD2" w:rsidRDefault="00674CA6" w:rsidP="00807666">
            <w:pPr>
              <w:pStyle w:val="ListParagraph"/>
              <w:numPr>
                <w:ilvl w:val="0"/>
                <w:numId w:val="22"/>
              </w:numPr>
              <w:rPr>
                <w:rFonts w:cstheme="minorHAnsi"/>
              </w:rPr>
            </w:pPr>
            <w:r>
              <w:rPr>
                <w:rFonts w:cstheme="minorHAnsi"/>
                <w:b/>
                <w:bCs/>
              </w:rPr>
              <w:t>Involuntary exit upon a fourth</w:t>
            </w:r>
            <w:r w:rsidRPr="00674CA6">
              <w:rPr>
                <w:rFonts w:cstheme="minorHAnsi"/>
                <w:b/>
                <w:bCs/>
              </w:rPr>
              <w:t xml:space="preserve"> Notice of Technical Assistance</w:t>
            </w:r>
            <w:r w:rsidR="00681BD2">
              <w:rPr>
                <w:rFonts w:cstheme="minorHAnsi"/>
                <w:b/>
                <w:bCs/>
              </w:rPr>
              <w:t xml:space="preserve">- </w:t>
            </w:r>
            <w:r w:rsidR="00681BD2" w:rsidRPr="00681BD2">
              <w:rPr>
                <w:rFonts w:cstheme="minorHAnsi"/>
              </w:rPr>
              <w:t>Case manager will discuss other service options that may be available to you.</w:t>
            </w:r>
          </w:p>
          <w:p w14:paraId="5D4BF0EE" w14:textId="6B16D546" w:rsidR="00674CA6" w:rsidRPr="00674CA6" w:rsidRDefault="00674CA6" w:rsidP="00807666">
            <w:pPr>
              <w:pStyle w:val="ListParagraph"/>
              <w:numPr>
                <w:ilvl w:val="0"/>
                <w:numId w:val="22"/>
              </w:numPr>
              <w:rPr>
                <w:rFonts w:cstheme="minorHAnsi"/>
              </w:rPr>
            </w:pPr>
            <w:r w:rsidRPr="00674CA6">
              <w:rPr>
                <w:rFonts w:cstheme="minorHAnsi"/>
                <w:b/>
                <w:bCs/>
              </w:rPr>
              <w:t>Immediate exit</w:t>
            </w:r>
            <w:r w:rsidR="00681BD2">
              <w:rPr>
                <w:rFonts w:cstheme="minorHAnsi"/>
                <w:b/>
                <w:bCs/>
              </w:rPr>
              <w:t>-</w:t>
            </w:r>
          </w:p>
          <w:p w14:paraId="76D0B760" w14:textId="77777777" w:rsidR="00674CA6" w:rsidRPr="00837081" w:rsidRDefault="00674CA6" w:rsidP="00807666">
            <w:pPr>
              <w:numPr>
                <w:ilvl w:val="1"/>
                <w:numId w:val="21"/>
              </w:numPr>
              <w:rPr>
                <w:rFonts w:eastAsia="Calibri" w:cs="Calibri"/>
              </w:rPr>
            </w:pPr>
            <w:r w:rsidRPr="00837081">
              <w:rPr>
                <w:rFonts w:eastAsia="Calibri" w:cs="Calibri"/>
              </w:rPr>
              <w:t xml:space="preserve">Immediate health and safety concerns </w:t>
            </w:r>
          </w:p>
          <w:p w14:paraId="4017D7C9" w14:textId="77777777" w:rsidR="00674CA6" w:rsidRPr="00837081" w:rsidRDefault="00674CA6" w:rsidP="00807666">
            <w:pPr>
              <w:numPr>
                <w:ilvl w:val="1"/>
                <w:numId w:val="21"/>
              </w:numPr>
              <w:rPr>
                <w:rFonts w:eastAsia="Calibri" w:cs="Calibri"/>
              </w:rPr>
            </w:pPr>
            <w:r w:rsidRPr="00837081">
              <w:rPr>
                <w:rFonts w:eastAsia="Calibri" w:cs="Calibri"/>
              </w:rPr>
              <w:t>Maltreatment of the person</w:t>
            </w:r>
          </w:p>
          <w:p w14:paraId="6DBE01E0" w14:textId="77777777" w:rsidR="00674CA6" w:rsidRPr="00837081" w:rsidRDefault="00674CA6" w:rsidP="00807666">
            <w:pPr>
              <w:numPr>
                <w:ilvl w:val="1"/>
                <w:numId w:val="21"/>
              </w:numPr>
              <w:rPr>
                <w:rFonts w:eastAsia="Calibri" w:cs="Calibri"/>
              </w:rPr>
            </w:pPr>
            <w:r w:rsidRPr="00837081">
              <w:rPr>
                <w:rFonts w:eastAsia="Calibri" w:cs="Calibri"/>
              </w:rPr>
              <w:t>Purchases or practices not allowable in CDCS</w:t>
            </w:r>
          </w:p>
          <w:p w14:paraId="2D5ACFA2" w14:textId="77777777" w:rsidR="00674CA6" w:rsidRPr="00837081" w:rsidRDefault="00674CA6" w:rsidP="00807666">
            <w:pPr>
              <w:numPr>
                <w:ilvl w:val="1"/>
                <w:numId w:val="21"/>
              </w:numPr>
              <w:rPr>
                <w:rFonts w:eastAsia="Calibri" w:cs="Calibri"/>
              </w:rPr>
            </w:pPr>
            <w:r w:rsidRPr="00837081">
              <w:rPr>
                <w:rFonts w:eastAsia="Calibri" w:cs="Calibri"/>
              </w:rPr>
              <w:t>Suspected fraud or misuse of funds by the person, their authorized representative and/or service provider</w:t>
            </w:r>
          </w:p>
          <w:p w14:paraId="46F118F7" w14:textId="77777777" w:rsidR="00674CA6" w:rsidRDefault="00674CA6" w:rsidP="00AA01B6">
            <w:pPr>
              <w:rPr>
                <w:rFonts w:cstheme="minorHAnsi"/>
              </w:rPr>
            </w:pPr>
          </w:p>
          <w:p w14:paraId="386B548B" w14:textId="61FED4C2" w:rsidR="001C3D6A" w:rsidRPr="00AA01B6" w:rsidRDefault="00FB6D10" w:rsidP="00AA01B6">
            <w:pPr>
              <w:rPr>
                <w:rFonts w:cstheme="minorHAnsi"/>
              </w:rPr>
            </w:pPr>
            <w:r>
              <w:rPr>
                <w:rFonts w:cstheme="minorHAnsi"/>
              </w:rPr>
              <w:t xml:space="preserve">For more information, see the </w:t>
            </w:r>
            <w:hyperlink r:id="rId20" w:history="1">
              <w:r w:rsidR="00681BD2" w:rsidRPr="00681BD2">
                <w:rPr>
                  <w:rStyle w:val="Hyperlink"/>
                  <w:b/>
                  <w:bCs/>
                </w:rPr>
                <w:t>CDCS Involuntary Exit</w:t>
              </w:r>
            </w:hyperlink>
            <w:r w:rsidR="00681BD2">
              <w:t xml:space="preserve"> page in the CBSM. </w:t>
            </w:r>
          </w:p>
        </w:tc>
      </w:tr>
    </w:tbl>
    <w:p w14:paraId="58597346" w14:textId="77777777" w:rsidR="00674CA6" w:rsidRDefault="00674CA6" w:rsidP="00674CA6">
      <w:pPr>
        <w:rPr>
          <w:rFonts w:cs="Calibri"/>
          <w:b/>
          <w:bCs/>
        </w:rPr>
      </w:pPr>
    </w:p>
    <w:p w14:paraId="0020A21A" w14:textId="77777777" w:rsidR="00674CA6" w:rsidRDefault="00674CA6" w:rsidP="00674CA6">
      <w:pPr>
        <w:rPr>
          <w:rFonts w:cs="Calibri"/>
          <w:b/>
          <w:bCs/>
        </w:rPr>
      </w:pPr>
    </w:p>
    <w:sectPr w:rsidR="00674CA6" w:rsidSect="00445CAB">
      <w:head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0AE1F" w14:textId="77777777" w:rsidR="00BF2AE4" w:rsidRDefault="00BF2AE4" w:rsidP="00E95C53">
      <w:pPr>
        <w:spacing w:after="0" w:line="240" w:lineRule="auto"/>
      </w:pPr>
      <w:r>
        <w:separator/>
      </w:r>
    </w:p>
  </w:endnote>
  <w:endnote w:type="continuationSeparator" w:id="0">
    <w:p w14:paraId="1CAD4F8B" w14:textId="77777777" w:rsidR="00BF2AE4" w:rsidRDefault="00BF2AE4" w:rsidP="00E95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AC14F" w14:textId="77777777" w:rsidR="00BF2AE4" w:rsidRDefault="00BF2AE4" w:rsidP="00E95C53">
      <w:pPr>
        <w:spacing w:after="0" w:line="240" w:lineRule="auto"/>
      </w:pPr>
      <w:r>
        <w:separator/>
      </w:r>
    </w:p>
  </w:footnote>
  <w:footnote w:type="continuationSeparator" w:id="0">
    <w:p w14:paraId="1C4CE526" w14:textId="77777777" w:rsidR="00BF2AE4" w:rsidRDefault="00BF2AE4" w:rsidP="00E95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4C09" w14:textId="3376040E" w:rsidR="00E95C53" w:rsidRDefault="00E95C53" w:rsidP="00E95C53">
    <w:pPr>
      <w:pStyle w:val="Header"/>
      <w:jc w:val="right"/>
    </w:pPr>
    <w:r>
      <w:t xml:space="preserve">Updated </w:t>
    </w:r>
    <w:proofErr w:type="gramStart"/>
    <w:r w:rsidR="00041FC9">
      <w:t>1/23/2024</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500E"/>
    <w:multiLevelType w:val="hybridMultilevel"/>
    <w:tmpl w:val="C33A2BAE"/>
    <w:lvl w:ilvl="0" w:tplc="86B41F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C6685"/>
    <w:multiLevelType w:val="hybridMultilevel"/>
    <w:tmpl w:val="A3267AB4"/>
    <w:lvl w:ilvl="0" w:tplc="FFFFFFFF">
      <w:start w:val="1"/>
      <w:numFmt w:val="bullet"/>
      <w:lvlText w:val="•"/>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E46DEE"/>
    <w:multiLevelType w:val="hybridMultilevel"/>
    <w:tmpl w:val="2A569F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FF04EF"/>
    <w:multiLevelType w:val="hybridMultilevel"/>
    <w:tmpl w:val="06A8CC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3031FEE"/>
    <w:multiLevelType w:val="hybridMultilevel"/>
    <w:tmpl w:val="02EC7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E4231"/>
    <w:multiLevelType w:val="hybridMultilevel"/>
    <w:tmpl w:val="49D843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E975D0"/>
    <w:multiLevelType w:val="hybridMultilevel"/>
    <w:tmpl w:val="ED347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014B93"/>
    <w:multiLevelType w:val="hybridMultilevel"/>
    <w:tmpl w:val="1C16CB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72B3C"/>
    <w:multiLevelType w:val="hybridMultilevel"/>
    <w:tmpl w:val="041C1F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AD4C1C"/>
    <w:multiLevelType w:val="hybridMultilevel"/>
    <w:tmpl w:val="38626B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1877F5E"/>
    <w:multiLevelType w:val="hybridMultilevel"/>
    <w:tmpl w:val="26B20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7D4C16"/>
    <w:multiLevelType w:val="hybridMultilevel"/>
    <w:tmpl w:val="B1128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03155E"/>
    <w:multiLevelType w:val="hybridMultilevel"/>
    <w:tmpl w:val="ED1E16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96385F"/>
    <w:multiLevelType w:val="hybridMultilevel"/>
    <w:tmpl w:val="97DECEFE"/>
    <w:lvl w:ilvl="0" w:tplc="846EF6AA">
      <w:start w:val="1"/>
      <w:numFmt w:val="bullet"/>
      <w:lvlText w:val="•"/>
      <w:lvlJc w:val="left"/>
      <w:pPr>
        <w:tabs>
          <w:tab w:val="num" w:pos="720"/>
        </w:tabs>
        <w:ind w:left="720" w:hanging="360"/>
      </w:pPr>
      <w:rPr>
        <w:rFonts w:ascii="Times New Roman" w:hAnsi="Times New Roman" w:hint="default"/>
      </w:rPr>
    </w:lvl>
    <w:lvl w:ilvl="1" w:tplc="78B8C9AE">
      <w:start w:val="1"/>
      <w:numFmt w:val="bullet"/>
      <w:lvlText w:val="•"/>
      <w:lvlJc w:val="left"/>
      <w:pPr>
        <w:tabs>
          <w:tab w:val="num" w:pos="1440"/>
        </w:tabs>
        <w:ind w:left="1440" w:hanging="360"/>
      </w:pPr>
      <w:rPr>
        <w:rFonts w:ascii="Times New Roman" w:hAnsi="Times New Roman" w:hint="default"/>
      </w:rPr>
    </w:lvl>
    <w:lvl w:ilvl="2" w:tplc="988E158A" w:tentative="1">
      <w:start w:val="1"/>
      <w:numFmt w:val="bullet"/>
      <w:lvlText w:val="•"/>
      <w:lvlJc w:val="left"/>
      <w:pPr>
        <w:tabs>
          <w:tab w:val="num" w:pos="2160"/>
        </w:tabs>
        <w:ind w:left="2160" w:hanging="360"/>
      </w:pPr>
      <w:rPr>
        <w:rFonts w:ascii="Times New Roman" w:hAnsi="Times New Roman" w:hint="default"/>
      </w:rPr>
    </w:lvl>
    <w:lvl w:ilvl="3" w:tplc="CDF6FECA" w:tentative="1">
      <w:start w:val="1"/>
      <w:numFmt w:val="bullet"/>
      <w:lvlText w:val="•"/>
      <w:lvlJc w:val="left"/>
      <w:pPr>
        <w:tabs>
          <w:tab w:val="num" w:pos="2880"/>
        </w:tabs>
        <w:ind w:left="2880" w:hanging="360"/>
      </w:pPr>
      <w:rPr>
        <w:rFonts w:ascii="Times New Roman" w:hAnsi="Times New Roman" w:hint="default"/>
      </w:rPr>
    </w:lvl>
    <w:lvl w:ilvl="4" w:tplc="17D823CA" w:tentative="1">
      <w:start w:val="1"/>
      <w:numFmt w:val="bullet"/>
      <w:lvlText w:val="•"/>
      <w:lvlJc w:val="left"/>
      <w:pPr>
        <w:tabs>
          <w:tab w:val="num" w:pos="3600"/>
        </w:tabs>
        <w:ind w:left="3600" w:hanging="360"/>
      </w:pPr>
      <w:rPr>
        <w:rFonts w:ascii="Times New Roman" w:hAnsi="Times New Roman" w:hint="default"/>
      </w:rPr>
    </w:lvl>
    <w:lvl w:ilvl="5" w:tplc="520E3408" w:tentative="1">
      <w:start w:val="1"/>
      <w:numFmt w:val="bullet"/>
      <w:lvlText w:val="•"/>
      <w:lvlJc w:val="left"/>
      <w:pPr>
        <w:tabs>
          <w:tab w:val="num" w:pos="4320"/>
        </w:tabs>
        <w:ind w:left="4320" w:hanging="360"/>
      </w:pPr>
      <w:rPr>
        <w:rFonts w:ascii="Times New Roman" w:hAnsi="Times New Roman" w:hint="default"/>
      </w:rPr>
    </w:lvl>
    <w:lvl w:ilvl="6" w:tplc="910AC76A" w:tentative="1">
      <w:start w:val="1"/>
      <w:numFmt w:val="bullet"/>
      <w:lvlText w:val="•"/>
      <w:lvlJc w:val="left"/>
      <w:pPr>
        <w:tabs>
          <w:tab w:val="num" w:pos="5040"/>
        </w:tabs>
        <w:ind w:left="5040" w:hanging="360"/>
      </w:pPr>
      <w:rPr>
        <w:rFonts w:ascii="Times New Roman" w:hAnsi="Times New Roman" w:hint="default"/>
      </w:rPr>
    </w:lvl>
    <w:lvl w:ilvl="7" w:tplc="EA4CF654" w:tentative="1">
      <w:start w:val="1"/>
      <w:numFmt w:val="bullet"/>
      <w:lvlText w:val="•"/>
      <w:lvlJc w:val="left"/>
      <w:pPr>
        <w:tabs>
          <w:tab w:val="num" w:pos="5760"/>
        </w:tabs>
        <w:ind w:left="5760" w:hanging="360"/>
      </w:pPr>
      <w:rPr>
        <w:rFonts w:ascii="Times New Roman" w:hAnsi="Times New Roman" w:hint="default"/>
      </w:rPr>
    </w:lvl>
    <w:lvl w:ilvl="8" w:tplc="A0C2D2E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8E645FC"/>
    <w:multiLevelType w:val="hybridMultilevel"/>
    <w:tmpl w:val="8A520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9321B55"/>
    <w:multiLevelType w:val="hybridMultilevel"/>
    <w:tmpl w:val="8EDC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66119"/>
    <w:multiLevelType w:val="hybridMultilevel"/>
    <w:tmpl w:val="21669ACA"/>
    <w:lvl w:ilvl="0" w:tplc="6A62A87C">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84539C"/>
    <w:multiLevelType w:val="hybridMultilevel"/>
    <w:tmpl w:val="90A0C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6B0EB6"/>
    <w:multiLevelType w:val="hybridMultilevel"/>
    <w:tmpl w:val="17AC81D4"/>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0B6CBC"/>
    <w:multiLevelType w:val="hybridMultilevel"/>
    <w:tmpl w:val="D16C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4E6AA0"/>
    <w:multiLevelType w:val="hybridMultilevel"/>
    <w:tmpl w:val="657CA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4F0BE8"/>
    <w:multiLevelType w:val="hybridMultilevel"/>
    <w:tmpl w:val="FC749E6A"/>
    <w:lvl w:ilvl="0" w:tplc="86B41F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A65E4F"/>
    <w:multiLevelType w:val="hybridMultilevel"/>
    <w:tmpl w:val="CE04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A215DD"/>
    <w:multiLevelType w:val="hybridMultilevel"/>
    <w:tmpl w:val="E298A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E014625"/>
    <w:multiLevelType w:val="hybridMultilevel"/>
    <w:tmpl w:val="3996B54E"/>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8429909">
    <w:abstractNumId w:val="20"/>
  </w:num>
  <w:num w:numId="2" w16cid:durableId="423720898">
    <w:abstractNumId w:val="22"/>
  </w:num>
  <w:num w:numId="3" w16cid:durableId="1244418451">
    <w:abstractNumId w:val="7"/>
  </w:num>
  <w:num w:numId="4" w16cid:durableId="1570535987">
    <w:abstractNumId w:val="5"/>
  </w:num>
  <w:num w:numId="5" w16cid:durableId="598220897">
    <w:abstractNumId w:val="14"/>
  </w:num>
  <w:num w:numId="6" w16cid:durableId="656961972">
    <w:abstractNumId w:val="16"/>
  </w:num>
  <w:num w:numId="7" w16cid:durableId="2032995613">
    <w:abstractNumId w:val="23"/>
  </w:num>
  <w:num w:numId="8" w16cid:durableId="523783639">
    <w:abstractNumId w:val="9"/>
  </w:num>
  <w:num w:numId="9" w16cid:durableId="1374650245">
    <w:abstractNumId w:val="11"/>
  </w:num>
  <w:num w:numId="10" w16cid:durableId="835460940">
    <w:abstractNumId w:val="12"/>
  </w:num>
  <w:num w:numId="11" w16cid:durableId="1566138112">
    <w:abstractNumId w:val="0"/>
  </w:num>
  <w:num w:numId="12" w16cid:durableId="1057973433">
    <w:abstractNumId w:val="21"/>
  </w:num>
  <w:num w:numId="13" w16cid:durableId="387415661">
    <w:abstractNumId w:val="17"/>
  </w:num>
  <w:num w:numId="14" w16cid:durableId="1772697874">
    <w:abstractNumId w:val="8"/>
  </w:num>
  <w:num w:numId="15" w16cid:durableId="284846383">
    <w:abstractNumId w:val="24"/>
  </w:num>
  <w:num w:numId="16" w16cid:durableId="655694067">
    <w:abstractNumId w:val="18"/>
  </w:num>
  <w:num w:numId="17" w16cid:durableId="13963204">
    <w:abstractNumId w:val="2"/>
  </w:num>
  <w:num w:numId="18" w16cid:durableId="1082605894">
    <w:abstractNumId w:val="1"/>
  </w:num>
  <w:num w:numId="19" w16cid:durableId="544874219">
    <w:abstractNumId w:val="15"/>
  </w:num>
  <w:num w:numId="20" w16cid:durableId="1546525966">
    <w:abstractNumId w:val="19"/>
  </w:num>
  <w:num w:numId="21" w16cid:durableId="1920407173">
    <w:abstractNumId w:val="13"/>
  </w:num>
  <w:num w:numId="22" w16cid:durableId="588077428">
    <w:abstractNumId w:val="3"/>
  </w:num>
  <w:num w:numId="23" w16cid:durableId="1999456474">
    <w:abstractNumId w:val="4"/>
  </w:num>
  <w:num w:numId="24" w16cid:durableId="51009495">
    <w:abstractNumId w:val="10"/>
  </w:num>
  <w:num w:numId="25" w16cid:durableId="1453550509">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3C5"/>
    <w:rsid w:val="000413C5"/>
    <w:rsid w:val="00041FC9"/>
    <w:rsid w:val="00044F9B"/>
    <w:rsid w:val="00066AF9"/>
    <w:rsid w:val="00067E9B"/>
    <w:rsid w:val="00086C65"/>
    <w:rsid w:val="00094BFA"/>
    <w:rsid w:val="000B560E"/>
    <w:rsid w:val="000B7EB2"/>
    <w:rsid w:val="000C2771"/>
    <w:rsid w:val="000D566F"/>
    <w:rsid w:val="000F7F67"/>
    <w:rsid w:val="001118E6"/>
    <w:rsid w:val="001253FE"/>
    <w:rsid w:val="00174D7E"/>
    <w:rsid w:val="001834E4"/>
    <w:rsid w:val="0019265F"/>
    <w:rsid w:val="001C1DF7"/>
    <w:rsid w:val="001C1F57"/>
    <w:rsid w:val="001C3D6A"/>
    <w:rsid w:val="001C5367"/>
    <w:rsid w:val="001D269B"/>
    <w:rsid w:val="001E115B"/>
    <w:rsid w:val="001E2F7E"/>
    <w:rsid w:val="001E674C"/>
    <w:rsid w:val="002006AF"/>
    <w:rsid w:val="002069C5"/>
    <w:rsid w:val="00221AD2"/>
    <w:rsid w:val="002257A5"/>
    <w:rsid w:val="002317B0"/>
    <w:rsid w:val="002353FE"/>
    <w:rsid w:val="00255B08"/>
    <w:rsid w:val="0026604F"/>
    <w:rsid w:val="002672CF"/>
    <w:rsid w:val="002764B5"/>
    <w:rsid w:val="002C1078"/>
    <w:rsid w:val="002E41CF"/>
    <w:rsid w:val="002E53B9"/>
    <w:rsid w:val="003421CF"/>
    <w:rsid w:val="00354438"/>
    <w:rsid w:val="00362C7F"/>
    <w:rsid w:val="0037112C"/>
    <w:rsid w:val="00391C05"/>
    <w:rsid w:val="0039617F"/>
    <w:rsid w:val="003A0D6A"/>
    <w:rsid w:val="003A6B6B"/>
    <w:rsid w:val="003B7DE6"/>
    <w:rsid w:val="003C05BA"/>
    <w:rsid w:val="003D59A6"/>
    <w:rsid w:val="003E7A5C"/>
    <w:rsid w:val="0041241A"/>
    <w:rsid w:val="004176D7"/>
    <w:rsid w:val="00427538"/>
    <w:rsid w:val="0043192A"/>
    <w:rsid w:val="00433A5B"/>
    <w:rsid w:val="00445CAB"/>
    <w:rsid w:val="0046201F"/>
    <w:rsid w:val="004646BF"/>
    <w:rsid w:val="00476CAA"/>
    <w:rsid w:val="0047737A"/>
    <w:rsid w:val="00480FFC"/>
    <w:rsid w:val="00483554"/>
    <w:rsid w:val="0049044A"/>
    <w:rsid w:val="004B222F"/>
    <w:rsid w:val="004F1491"/>
    <w:rsid w:val="004F2555"/>
    <w:rsid w:val="004F3F4E"/>
    <w:rsid w:val="00504955"/>
    <w:rsid w:val="00513E5B"/>
    <w:rsid w:val="005156DB"/>
    <w:rsid w:val="005478A8"/>
    <w:rsid w:val="005506F5"/>
    <w:rsid w:val="0058268C"/>
    <w:rsid w:val="00593FAF"/>
    <w:rsid w:val="005A1B92"/>
    <w:rsid w:val="005B0865"/>
    <w:rsid w:val="005C5128"/>
    <w:rsid w:val="005D1A35"/>
    <w:rsid w:val="005D6897"/>
    <w:rsid w:val="00613CC6"/>
    <w:rsid w:val="006170C0"/>
    <w:rsid w:val="006353D7"/>
    <w:rsid w:val="0064503D"/>
    <w:rsid w:val="00645415"/>
    <w:rsid w:val="00652528"/>
    <w:rsid w:val="00674CA6"/>
    <w:rsid w:val="0067787B"/>
    <w:rsid w:val="006818FC"/>
    <w:rsid w:val="00681BD2"/>
    <w:rsid w:val="00685C6D"/>
    <w:rsid w:val="00686CF3"/>
    <w:rsid w:val="00687EBC"/>
    <w:rsid w:val="006B3853"/>
    <w:rsid w:val="006B4FBA"/>
    <w:rsid w:val="006C4BA2"/>
    <w:rsid w:val="006E6381"/>
    <w:rsid w:val="006F3902"/>
    <w:rsid w:val="00702C1B"/>
    <w:rsid w:val="00715E30"/>
    <w:rsid w:val="00726E53"/>
    <w:rsid w:val="00745982"/>
    <w:rsid w:val="007474DB"/>
    <w:rsid w:val="007550A9"/>
    <w:rsid w:val="00784B32"/>
    <w:rsid w:val="007B0589"/>
    <w:rsid w:val="007C6A8B"/>
    <w:rsid w:val="007D63B6"/>
    <w:rsid w:val="007F3DB7"/>
    <w:rsid w:val="00807666"/>
    <w:rsid w:val="00823961"/>
    <w:rsid w:val="0084069F"/>
    <w:rsid w:val="00845472"/>
    <w:rsid w:val="00854D23"/>
    <w:rsid w:val="008567CE"/>
    <w:rsid w:val="00880B59"/>
    <w:rsid w:val="008835E7"/>
    <w:rsid w:val="008974E1"/>
    <w:rsid w:val="008A0894"/>
    <w:rsid w:val="008A2ADC"/>
    <w:rsid w:val="008A664F"/>
    <w:rsid w:val="008B0649"/>
    <w:rsid w:val="008C4850"/>
    <w:rsid w:val="00914093"/>
    <w:rsid w:val="0091448C"/>
    <w:rsid w:val="00930B36"/>
    <w:rsid w:val="009421B7"/>
    <w:rsid w:val="00965CDF"/>
    <w:rsid w:val="00972751"/>
    <w:rsid w:val="009865F3"/>
    <w:rsid w:val="00995BE4"/>
    <w:rsid w:val="009A344B"/>
    <w:rsid w:val="009D3C37"/>
    <w:rsid w:val="009E222A"/>
    <w:rsid w:val="009E39A5"/>
    <w:rsid w:val="009E4550"/>
    <w:rsid w:val="009F4827"/>
    <w:rsid w:val="00A13C1B"/>
    <w:rsid w:val="00A157F9"/>
    <w:rsid w:val="00A159A3"/>
    <w:rsid w:val="00A16EE2"/>
    <w:rsid w:val="00A2632A"/>
    <w:rsid w:val="00A26343"/>
    <w:rsid w:val="00A2740F"/>
    <w:rsid w:val="00A71B60"/>
    <w:rsid w:val="00A76F7F"/>
    <w:rsid w:val="00AA01B6"/>
    <w:rsid w:val="00AA4951"/>
    <w:rsid w:val="00AA4A3F"/>
    <w:rsid w:val="00AB592E"/>
    <w:rsid w:val="00AC1794"/>
    <w:rsid w:val="00AE2F45"/>
    <w:rsid w:val="00AE54B9"/>
    <w:rsid w:val="00AE6DB4"/>
    <w:rsid w:val="00B317EC"/>
    <w:rsid w:val="00B441BC"/>
    <w:rsid w:val="00B66080"/>
    <w:rsid w:val="00B97F45"/>
    <w:rsid w:val="00BB33E5"/>
    <w:rsid w:val="00BB3D47"/>
    <w:rsid w:val="00BC64CC"/>
    <w:rsid w:val="00BE5B45"/>
    <w:rsid w:val="00BF2AE4"/>
    <w:rsid w:val="00BF4F9D"/>
    <w:rsid w:val="00BF60F6"/>
    <w:rsid w:val="00C133C5"/>
    <w:rsid w:val="00C22103"/>
    <w:rsid w:val="00C31255"/>
    <w:rsid w:val="00C51416"/>
    <w:rsid w:val="00C64608"/>
    <w:rsid w:val="00CA1148"/>
    <w:rsid w:val="00CB2458"/>
    <w:rsid w:val="00CD0233"/>
    <w:rsid w:val="00CE1FDB"/>
    <w:rsid w:val="00D1329B"/>
    <w:rsid w:val="00D277BF"/>
    <w:rsid w:val="00D31D50"/>
    <w:rsid w:val="00D33814"/>
    <w:rsid w:val="00D41DCD"/>
    <w:rsid w:val="00D526A9"/>
    <w:rsid w:val="00D56B8C"/>
    <w:rsid w:val="00DA3452"/>
    <w:rsid w:val="00DD20AE"/>
    <w:rsid w:val="00DE08C7"/>
    <w:rsid w:val="00E10B01"/>
    <w:rsid w:val="00E30536"/>
    <w:rsid w:val="00E36B4A"/>
    <w:rsid w:val="00E400AF"/>
    <w:rsid w:val="00E47D8C"/>
    <w:rsid w:val="00E734F5"/>
    <w:rsid w:val="00E7437A"/>
    <w:rsid w:val="00E763EC"/>
    <w:rsid w:val="00E904EB"/>
    <w:rsid w:val="00E91568"/>
    <w:rsid w:val="00E95C53"/>
    <w:rsid w:val="00EA5FA3"/>
    <w:rsid w:val="00EE1882"/>
    <w:rsid w:val="00EE7888"/>
    <w:rsid w:val="00F21BE9"/>
    <w:rsid w:val="00F3401A"/>
    <w:rsid w:val="00F44AA2"/>
    <w:rsid w:val="00F4548B"/>
    <w:rsid w:val="00F632B3"/>
    <w:rsid w:val="00F75317"/>
    <w:rsid w:val="00F840CE"/>
    <w:rsid w:val="00FA63F6"/>
    <w:rsid w:val="00FB6781"/>
    <w:rsid w:val="00FB6D10"/>
    <w:rsid w:val="00FD2916"/>
    <w:rsid w:val="00FD3B12"/>
    <w:rsid w:val="00FE6CB4"/>
    <w:rsid w:val="00FF1ECD"/>
    <w:rsid w:val="00FF4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16E86"/>
  <w15:chartTrackingRefBased/>
  <w15:docId w15:val="{67B78190-2127-437E-A62F-EDE4BB00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3C5"/>
    <w:pPr>
      <w:ind w:left="720"/>
      <w:contextualSpacing/>
    </w:pPr>
  </w:style>
  <w:style w:type="paragraph" w:styleId="BalloonText">
    <w:name w:val="Balloon Text"/>
    <w:basedOn w:val="Normal"/>
    <w:link w:val="BalloonTextChar"/>
    <w:uiPriority w:val="99"/>
    <w:semiHidden/>
    <w:unhideWhenUsed/>
    <w:rsid w:val="00BC6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4CC"/>
    <w:rPr>
      <w:rFonts w:ascii="Segoe UI" w:hAnsi="Segoe UI" w:cs="Segoe UI"/>
      <w:sz w:val="18"/>
      <w:szCs w:val="18"/>
    </w:rPr>
  </w:style>
  <w:style w:type="character" w:styleId="Hyperlink">
    <w:name w:val="Hyperlink"/>
    <w:basedOn w:val="DefaultParagraphFont"/>
    <w:uiPriority w:val="99"/>
    <w:unhideWhenUsed/>
    <w:rsid w:val="00652528"/>
    <w:rPr>
      <w:color w:val="0563C1" w:themeColor="hyperlink"/>
      <w:u w:val="single"/>
    </w:rPr>
  </w:style>
  <w:style w:type="character" w:styleId="UnresolvedMention">
    <w:name w:val="Unresolved Mention"/>
    <w:basedOn w:val="DefaultParagraphFont"/>
    <w:uiPriority w:val="99"/>
    <w:semiHidden/>
    <w:unhideWhenUsed/>
    <w:rsid w:val="00652528"/>
    <w:rPr>
      <w:color w:val="808080"/>
      <w:shd w:val="clear" w:color="auto" w:fill="E6E6E6"/>
    </w:rPr>
  </w:style>
  <w:style w:type="character" w:styleId="FollowedHyperlink">
    <w:name w:val="FollowedHyperlink"/>
    <w:basedOn w:val="DefaultParagraphFont"/>
    <w:uiPriority w:val="99"/>
    <w:semiHidden/>
    <w:unhideWhenUsed/>
    <w:rsid w:val="004F2555"/>
    <w:rPr>
      <w:color w:val="954F72" w:themeColor="followedHyperlink"/>
      <w:u w:val="single"/>
    </w:rPr>
  </w:style>
  <w:style w:type="paragraph" w:styleId="Header">
    <w:name w:val="header"/>
    <w:basedOn w:val="Normal"/>
    <w:link w:val="HeaderChar"/>
    <w:uiPriority w:val="99"/>
    <w:unhideWhenUsed/>
    <w:rsid w:val="00E95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C53"/>
  </w:style>
  <w:style w:type="paragraph" w:styleId="Footer">
    <w:name w:val="footer"/>
    <w:basedOn w:val="Normal"/>
    <w:link w:val="FooterChar"/>
    <w:unhideWhenUsed/>
    <w:rsid w:val="00E95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C53"/>
  </w:style>
  <w:style w:type="table" w:styleId="TableGrid">
    <w:name w:val="Table Grid"/>
    <w:basedOn w:val="TableNormal"/>
    <w:uiPriority w:val="39"/>
    <w:rsid w:val="00445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566F"/>
    <w:rPr>
      <w:color w:val="808080"/>
    </w:rPr>
  </w:style>
  <w:style w:type="paragraph" w:customStyle="1" w:styleId="RamseyStyle">
    <w:name w:val="Ramsey Style"/>
    <w:basedOn w:val="Normal"/>
    <w:qFormat/>
    <w:rsid w:val="007D63B6"/>
    <w:pPr>
      <w:spacing w:after="0" w:line="240" w:lineRule="auto"/>
    </w:pPr>
    <w:rPr>
      <w:rFonts w:ascii="Arial" w:eastAsia="Cambria" w:hAnsi="Arial" w:cs="Times New Roman"/>
      <w:szCs w:val="24"/>
    </w:rPr>
  </w:style>
  <w:style w:type="paragraph" w:customStyle="1" w:styleId="Default">
    <w:name w:val="Default"/>
    <w:rsid w:val="007D63B6"/>
    <w:pPr>
      <w:autoSpaceDE w:val="0"/>
      <w:autoSpaceDN w:val="0"/>
      <w:adjustRightInd w:val="0"/>
      <w:spacing w:after="0" w:line="240" w:lineRule="auto"/>
    </w:pPr>
    <w:rPr>
      <w:rFonts w:ascii="Cambria" w:eastAsia="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6912">
      <w:bodyDiv w:val="1"/>
      <w:marLeft w:val="0"/>
      <w:marRight w:val="0"/>
      <w:marTop w:val="0"/>
      <w:marBottom w:val="0"/>
      <w:divBdr>
        <w:top w:val="none" w:sz="0" w:space="0" w:color="auto"/>
        <w:left w:val="none" w:sz="0" w:space="0" w:color="auto"/>
        <w:bottom w:val="none" w:sz="0" w:space="0" w:color="auto"/>
        <w:right w:val="none" w:sz="0" w:space="0" w:color="auto"/>
      </w:divBdr>
      <w:divsChild>
        <w:div w:id="1176647491">
          <w:marLeft w:val="547"/>
          <w:marRight w:val="0"/>
          <w:marTop w:val="0"/>
          <w:marBottom w:val="0"/>
          <w:divBdr>
            <w:top w:val="none" w:sz="0" w:space="0" w:color="auto"/>
            <w:left w:val="none" w:sz="0" w:space="0" w:color="auto"/>
            <w:bottom w:val="none" w:sz="0" w:space="0" w:color="auto"/>
            <w:right w:val="none" w:sz="0" w:space="0" w:color="auto"/>
          </w:divBdr>
        </w:div>
        <w:div w:id="1070232078">
          <w:marLeft w:val="547"/>
          <w:marRight w:val="0"/>
          <w:marTop w:val="0"/>
          <w:marBottom w:val="0"/>
          <w:divBdr>
            <w:top w:val="none" w:sz="0" w:space="0" w:color="auto"/>
            <w:left w:val="none" w:sz="0" w:space="0" w:color="auto"/>
            <w:bottom w:val="none" w:sz="0" w:space="0" w:color="auto"/>
            <w:right w:val="none" w:sz="0" w:space="0" w:color="auto"/>
          </w:divBdr>
        </w:div>
        <w:div w:id="1459756588">
          <w:marLeft w:val="547"/>
          <w:marRight w:val="0"/>
          <w:marTop w:val="0"/>
          <w:marBottom w:val="0"/>
          <w:divBdr>
            <w:top w:val="none" w:sz="0" w:space="0" w:color="auto"/>
            <w:left w:val="none" w:sz="0" w:space="0" w:color="auto"/>
            <w:bottom w:val="none" w:sz="0" w:space="0" w:color="auto"/>
            <w:right w:val="none" w:sz="0" w:space="0" w:color="auto"/>
          </w:divBdr>
        </w:div>
        <w:div w:id="785853450">
          <w:marLeft w:val="547"/>
          <w:marRight w:val="0"/>
          <w:marTop w:val="0"/>
          <w:marBottom w:val="0"/>
          <w:divBdr>
            <w:top w:val="none" w:sz="0" w:space="0" w:color="auto"/>
            <w:left w:val="none" w:sz="0" w:space="0" w:color="auto"/>
            <w:bottom w:val="none" w:sz="0" w:space="0" w:color="auto"/>
            <w:right w:val="none" w:sz="0" w:space="0" w:color="auto"/>
          </w:divBdr>
        </w:div>
      </w:divsChild>
    </w:div>
    <w:div w:id="132673992">
      <w:bodyDiv w:val="1"/>
      <w:marLeft w:val="0"/>
      <w:marRight w:val="0"/>
      <w:marTop w:val="0"/>
      <w:marBottom w:val="0"/>
      <w:divBdr>
        <w:top w:val="none" w:sz="0" w:space="0" w:color="auto"/>
        <w:left w:val="none" w:sz="0" w:space="0" w:color="auto"/>
        <w:bottom w:val="none" w:sz="0" w:space="0" w:color="auto"/>
        <w:right w:val="none" w:sz="0" w:space="0" w:color="auto"/>
      </w:divBdr>
      <w:divsChild>
        <w:div w:id="856625530">
          <w:marLeft w:val="547"/>
          <w:marRight w:val="0"/>
          <w:marTop w:val="0"/>
          <w:marBottom w:val="0"/>
          <w:divBdr>
            <w:top w:val="none" w:sz="0" w:space="0" w:color="auto"/>
            <w:left w:val="none" w:sz="0" w:space="0" w:color="auto"/>
            <w:bottom w:val="none" w:sz="0" w:space="0" w:color="auto"/>
            <w:right w:val="none" w:sz="0" w:space="0" w:color="auto"/>
          </w:divBdr>
        </w:div>
      </w:divsChild>
    </w:div>
    <w:div w:id="589436526">
      <w:bodyDiv w:val="1"/>
      <w:marLeft w:val="0"/>
      <w:marRight w:val="0"/>
      <w:marTop w:val="0"/>
      <w:marBottom w:val="0"/>
      <w:divBdr>
        <w:top w:val="none" w:sz="0" w:space="0" w:color="auto"/>
        <w:left w:val="none" w:sz="0" w:space="0" w:color="auto"/>
        <w:bottom w:val="none" w:sz="0" w:space="0" w:color="auto"/>
        <w:right w:val="none" w:sz="0" w:space="0" w:color="auto"/>
      </w:divBdr>
      <w:divsChild>
        <w:div w:id="2039502068">
          <w:marLeft w:val="547"/>
          <w:marRight w:val="0"/>
          <w:marTop w:val="0"/>
          <w:marBottom w:val="0"/>
          <w:divBdr>
            <w:top w:val="none" w:sz="0" w:space="0" w:color="auto"/>
            <w:left w:val="none" w:sz="0" w:space="0" w:color="auto"/>
            <w:bottom w:val="none" w:sz="0" w:space="0" w:color="auto"/>
            <w:right w:val="none" w:sz="0" w:space="0" w:color="auto"/>
          </w:divBdr>
        </w:div>
      </w:divsChild>
    </w:div>
    <w:div w:id="617875795">
      <w:bodyDiv w:val="1"/>
      <w:marLeft w:val="0"/>
      <w:marRight w:val="0"/>
      <w:marTop w:val="0"/>
      <w:marBottom w:val="0"/>
      <w:divBdr>
        <w:top w:val="none" w:sz="0" w:space="0" w:color="auto"/>
        <w:left w:val="none" w:sz="0" w:space="0" w:color="auto"/>
        <w:bottom w:val="none" w:sz="0" w:space="0" w:color="auto"/>
        <w:right w:val="none" w:sz="0" w:space="0" w:color="auto"/>
      </w:divBdr>
      <w:divsChild>
        <w:div w:id="1766530955">
          <w:marLeft w:val="547"/>
          <w:marRight w:val="0"/>
          <w:marTop w:val="0"/>
          <w:marBottom w:val="0"/>
          <w:divBdr>
            <w:top w:val="none" w:sz="0" w:space="0" w:color="auto"/>
            <w:left w:val="none" w:sz="0" w:space="0" w:color="auto"/>
            <w:bottom w:val="none" w:sz="0" w:space="0" w:color="auto"/>
            <w:right w:val="none" w:sz="0" w:space="0" w:color="auto"/>
          </w:divBdr>
        </w:div>
      </w:divsChild>
    </w:div>
    <w:div w:id="651719422">
      <w:bodyDiv w:val="1"/>
      <w:marLeft w:val="0"/>
      <w:marRight w:val="0"/>
      <w:marTop w:val="0"/>
      <w:marBottom w:val="0"/>
      <w:divBdr>
        <w:top w:val="none" w:sz="0" w:space="0" w:color="auto"/>
        <w:left w:val="none" w:sz="0" w:space="0" w:color="auto"/>
        <w:bottom w:val="none" w:sz="0" w:space="0" w:color="auto"/>
        <w:right w:val="none" w:sz="0" w:space="0" w:color="auto"/>
      </w:divBdr>
      <w:divsChild>
        <w:div w:id="633830393">
          <w:marLeft w:val="547"/>
          <w:marRight w:val="0"/>
          <w:marTop w:val="0"/>
          <w:marBottom w:val="0"/>
          <w:divBdr>
            <w:top w:val="none" w:sz="0" w:space="0" w:color="auto"/>
            <w:left w:val="none" w:sz="0" w:space="0" w:color="auto"/>
            <w:bottom w:val="none" w:sz="0" w:space="0" w:color="auto"/>
            <w:right w:val="none" w:sz="0" w:space="0" w:color="auto"/>
          </w:divBdr>
        </w:div>
      </w:divsChild>
    </w:div>
    <w:div w:id="652490056">
      <w:bodyDiv w:val="1"/>
      <w:marLeft w:val="0"/>
      <w:marRight w:val="0"/>
      <w:marTop w:val="0"/>
      <w:marBottom w:val="0"/>
      <w:divBdr>
        <w:top w:val="none" w:sz="0" w:space="0" w:color="auto"/>
        <w:left w:val="none" w:sz="0" w:space="0" w:color="auto"/>
        <w:bottom w:val="none" w:sz="0" w:space="0" w:color="auto"/>
        <w:right w:val="none" w:sz="0" w:space="0" w:color="auto"/>
      </w:divBdr>
      <w:divsChild>
        <w:div w:id="1835101403">
          <w:marLeft w:val="547"/>
          <w:marRight w:val="0"/>
          <w:marTop w:val="0"/>
          <w:marBottom w:val="0"/>
          <w:divBdr>
            <w:top w:val="none" w:sz="0" w:space="0" w:color="auto"/>
            <w:left w:val="none" w:sz="0" w:space="0" w:color="auto"/>
            <w:bottom w:val="none" w:sz="0" w:space="0" w:color="auto"/>
            <w:right w:val="none" w:sz="0" w:space="0" w:color="auto"/>
          </w:divBdr>
        </w:div>
      </w:divsChild>
    </w:div>
    <w:div w:id="710151336">
      <w:bodyDiv w:val="1"/>
      <w:marLeft w:val="0"/>
      <w:marRight w:val="0"/>
      <w:marTop w:val="0"/>
      <w:marBottom w:val="0"/>
      <w:divBdr>
        <w:top w:val="none" w:sz="0" w:space="0" w:color="auto"/>
        <w:left w:val="none" w:sz="0" w:space="0" w:color="auto"/>
        <w:bottom w:val="none" w:sz="0" w:space="0" w:color="auto"/>
        <w:right w:val="none" w:sz="0" w:space="0" w:color="auto"/>
      </w:divBdr>
      <w:divsChild>
        <w:div w:id="926621796">
          <w:marLeft w:val="547"/>
          <w:marRight w:val="0"/>
          <w:marTop w:val="0"/>
          <w:marBottom w:val="0"/>
          <w:divBdr>
            <w:top w:val="none" w:sz="0" w:space="0" w:color="auto"/>
            <w:left w:val="none" w:sz="0" w:space="0" w:color="auto"/>
            <w:bottom w:val="none" w:sz="0" w:space="0" w:color="auto"/>
            <w:right w:val="none" w:sz="0" w:space="0" w:color="auto"/>
          </w:divBdr>
        </w:div>
      </w:divsChild>
    </w:div>
    <w:div w:id="1000692292">
      <w:bodyDiv w:val="1"/>
      <w:marLeft w:val="0"/>
      <w:marRight w:val="0"/>
      <w:marTop w:val="0"/>
      <w:marBottom w:val="0"/>
      <w:divBdr>
        <w:top w:val="none" w:sz="0" w:space="0" w:color="auto"/>
        <w:left w:val="none" w:sz="0" w:space="0" w:color="auto"/>
        <w:bottom w:val="none" w:sz="0" w:space="0" w:color="auto"/>
        <w:right w:val="none" w:sz="0" w:space="0" w:color="auto"/>
      </w:divBdr>
      <w:divsChild>
        <w:div w:id="752774166">
          <w:marLeft w:val="547"/>
          <w:marRight w:val="0"/>
          <w:marTop w:val="0"/>
          <w:marBottom w:val="0"/>
          <w:divBdr>
            <w:top w:val="none" w:sz="0" w:space="0" w:color="auto"/>
            <w:left w:val="none" w:sz="0" w:space="0" w:color="auto"/>
            <w:bottom w:val="none" w:sz="0" w:space="0" w:color="auto"/>
            <w:right w:val="none" w:sz="0" w:space="0" w:color="auto"/>
          </w:divBdr>
        </w:div>
      </w:divsChild>
    </w:div>
    <w:div w:id="1159881821">
      <w:bodyDiv w:val="1"/>
      <w:marLeft w:val="0"/>
      <w:marRight w:val="0"/>
      <w:marTop w:val="0"/>
      <w:marBottom w:val="0"/>
      <w:divBdr>
        <w:top w:val="none" w:sz="0" w:space="0" w:color="auto"/>
        <w:left w:val="none" w:sz="0" w:space="0" w:color="auto"/>
        <w:bottom w:val="none" w:sz="0" w:space="0" w:color="auto"/>
        <w:right w:val="none" w:sz="0" w:space="0" w:color="auto"/>
      </w:divBdr>
      <w:divsChild>
        <w:div w:id="73165383">
          <w:marLeft w:val="547"/>
          <w:marRight w:val="0"/>
          <w:marTop w:val="0"/>
          <w:marBottom w:val="0"/>
          <w:divBdr>
            <w:top w:val="none" w:sz="0" w:space="0" w:color="auto"/>
            <w:left w:val="none" w:sz="0" w:space="0" w:color="auto"/>
            <w:bottom w:val="none" w:sz="0" w:space="0" w:color="auto"/>
            <w:right w:val="none" w:sz="0" w:space="0" w:color="auto"/>
          </w:divBdr>
        </w:div>
      </w:divsChild>
    </w:div>
    <w:div w:id="1433474913">
      <w:bodyDiv w:val="1"/>
      <w:marLeft w:val="0"/>
      <w:marRight w:val="0"/>
      <w:marTop w:val="0"/>
      <w:marBottom w:val="0"/>
      <w:divBdr>
        <w:top w:val="none" w:sz="0" w:space="0" w:color="auto"/>
        <w:left w:val="none" w:sz="0" w:space="0" w:color="auto"/>
        <w:bottom w:val="none" w:sz="0" w:space="0" w:color="auto"/>
        <w:right w:val="none" w:sz="0" w:space="0" w:color="auto"/>
      </w:divBdr>
      <w:divsChild>
        <w:div w:id="935747686">
          <w:marLeft w:val="547"/>
          <w:marRight w:val="0"/>
          <w:marTop w:val="0"/>
          <w:marBottom w:val="0"/>
          <w:divBdr>
            <w:top w:val="none" w:sz="0" w:space="0" w:color="auto"/>
            <w:left w:val="none" w:sz="0" w:space="0" w:color="auto"/>
            <w:bottom w:val="none" w:sz="0" w:space="0" w:color="auto"/>
            <w:right w:val="none" w:sz="0" w:space="0" w:color="auto"/>
          </w:divBdr>
        </w:div>
        <w:div w:id="479814031">
          <w:marLeft w:val="547"/>
          <w:marRight w:val="0"/>
          <w:marTop w:val="0"/>
          <w:marBottom w:val="0"/>
          <w:divBdr>
            <w:top w:val="none" w:sz="0" w:space="0" w:color="auto"/>
            <w:left w:val="none" w:sz="0" w:space="0" w:color="auto"/>
            <w:bottom w:val="none" w:sz="0" w:space="0" w:color="auto"/>
            <w:right w:val="none" w:sz="0" w:space="0" w:color="auto"/>
          </w:divBdr>
        </w:div>
        <w:div w:id="272247550">
          <w:marLeft w:val="547"/>
          <w:marRight w:val="0"/>
          <w:marTop w:val="0"/>
          <w:marBottom w:val="0"/>
          <w:divBdr>
            <w:top w:val="none" w:sz="0" w:space="0" w:color="auto"/>
            <w:left w:val="none" w:sz="0" w:space="0" w:color="auto"/>
            <w:bottom w:val="none" w:sz="0" w:space="0" w:color="auto"/>
            <w:right w:val="none" w:sz="0" w:space="0" w:color="auto"/>
          </w:divBdr>
        </w:div>
        <w:div w:id="956253246">
          <w:marLeft w:val="547"/>
          <w:marRight w:val="0"/>
          <w:marTop w:val="0"/>
          <w:marBottom w:val="0"/>
          <w:divBdr>
            <w:top w:val="none" w:sz="0" w:space="0" w:color="auto"/>
            <w:left w:val="none" w:sz="0" w:space="0" w:color="auto"/>
            <w:bottom w:val="none" w:sz="0" w:space="0" w:color="auto"/>
            <w:right w:val="none" w:sz="0" w:space="0" w:color="auto"/>
          </w:divBdr>
        </w:div>
        <w:div w:id="1865441596">
          <w:marLeft w:val="547"/>
          <w:marRight w:val="0"/>
          <w:marTop w:val="0"/>
          <w:marBottom w:val="0"/>
          <w:divBdr>
            <w:top w:val="none" w:sz="0" w:space="0" w:color="auto"/>
            <w:left w:val="none" w:sz="0" w:space="0" w:color="auto"/>
            <w:bottom w:val="none" w:sz="0" w:space="0" w:color="auto"/>
            <w:right w:val="none" w:sz="0" w:space="0" w:color="auto"/>
          </w:divBdr>
        </w:div>
      </w:divsChild>
    </w:div>
    <w:div w:id="1530022139">
      <w:bodyDiv w:val="1"/>
      <w:marLeft w:val="0"/>
      <w:marRight w:val="0"/>
      <w:marTop w:val="0"/>
      <w:marBottom w:val="0"/>
      <w:divBdr>
        <w:top w:val="none" w:sz="0" w:space="0" w:color="auto"/>
        <w:left w:val="none" w:sz="0" w:space="0" w:color="auto"/>
        <w:bottom w:val="none" w:sz="0" w:space="0" w:color="auto"/>
        <w:right w:val="none" w:sz="0" w:space="0" w:color="auto"/>
      </w:divBdr>
      <w:divsChild>
        <w:div w:id="1658068633">
          <w:marLeft w:val="547"/>
          <w:marRight w:val="0"/>
          <w:marTop w:val="0"/>
          <w:marBottom w:val="0"/>
          <w:divBdr>
            <w:top w:val="none" w:sz="0" w:space="0" w:color="auto"/>
            <w:left w:val="none" w:sz="0" w:space="0" w:color="auto"/>
            <w:bottom w:val="none" w:sz="0" w:space="0" w:color="auto"/>
            <w:right w:val="none" w:sz="0" w:space="0" w:color="auto"/>
          </w:divBdr>
        </w:div>
      </w:divsChild>
    </w:div>
    <w:div w:id="1687057723">
      <w:bodyDiv w:val="1"/>
      <w:marLeft w:val="0"/>
      <w:marRight w:val="0"/>
      <w:marTop w:val="0"/>
      <w:marBottom w:val="0"/>
      <w:divBdr>
        <w:top w:val="none" w:sz="0" w:space="0" w:color="auto"/>
        <w:left w:val="none" w:sz="0" w:space="0" w:color="auto"/>
        <w:bottom w:val="none" w:sz="0" w:space="0" w:color="auto"/>
        <w:right w:val="none" w:sz="0" w:space="0" w:color="auto"/>
      </w:divBdr>
      <w:divsChild>
        <w:div w:id="1894389274">
          <w:marLeft w:val="547"/>
          <w:marRight w:val="0"/>
          <w:marTop w:val="0"/>
          <w:marBottom w:val="0"/>
          <w:divBdr>
            <w:top w:val="none" w:sz="0" w:space="0" w:color="auto"/>
            <w:left w:val="none" w:sz="0" w:space="0" w:color="auto"/>
            <w:bottom w:val="none" w:sz="0" w:space="0" w:color="auto"/>
            <w:right w:val="none" w:sz="0" w:space="0" w:color="auto"/>
          </w:divBdr>
        </w:div>
        <w:div w:id="1865484537">
          <w:marLeft w:val="1166"/>
          <w:marRight w:val="0"/>
          <w:marTop w:val="0"/>
          <w:marBottom w:val="0"/>
          <w:divBdr>
            <w:top w:val="none" w:sz="0" w:space="0" w:color="auto"/>
            <w:left w:val="none" w:sz="0" w:space="0" w:color="auto"/>
            <w:bottom w:val="none" w:sz="0" w:space="0" w:color="auto"/>
            <w:right w:val="none" w:sz="0" w:space="0" w:color="auto"/>
          </w:divBdr>
        </w:div>
        <w:div w:id="646667139">
          <w:marLeft w:val="1166"/>
          <w:marRight w:val="0"/>
          <w:marTop w:val="0"/>
          <w:marBottom w:val="0"/>
          <w:divBdr>
            <w:top w:val="none" w:sz="0" w:space="0" w:color="auto"/>
            <w:left w:val="none" w:sz="0" w:space="0" w:color="auto"/>
            <w:bottom w:val="none" w:sz="0" w:space="0" w:color="auto"/>
            <w:right w:val="none" w:sz="0" w:space="0" w:color="auto"/>
          </w:divBdr>
        </w:div>
      </w:divsChild>
    </w:div>
    <w:div w:id="1738094425">
      <w:bodyDiv w:val="1"/>
      <w:marLeft w:val="0"/>
      <w:marRight w:val="0"/>
      <w:marTop w:val="0"/>
      <w:marBottom w:val="0"/>
      <w:divBdr>
        <w:top w:val="none" w:sz="0" w:space="0" w:color="auto"/>
        <w:left w:val="none" w:sz="0" w:space="0" w:color="auto"/>
        <w:bottom w:val="none" w:sz="0" w:space="0" w:color="auto"/>
        <w:right w:val="none" w:sz="0" w:space="0" w:color="auto"/>
      </w:divBdr>
      <w:divsChild>
        <w:div w:id="170606272">
          <w:marLeft w:val="547"/>
          <w:marRight w:val="0"/>
          <w:marTop w:val="0"/>
          <w:marBottom w:val="0"/>
          <w:divBdr>
            <w:top w:val="none" w:sz="0" w:space="0" w:color="auto"/>
            <w:left w:val="none" w:sz="0" w:space="0" w:color="auto"/>
            <w:bottom w:val="none" w:sz="0" w:space="0" w:color="auto"/>
            <w:right w:val="none" w:sz="0" w:space="0" w:color="auto"/>
          </w:divBdr>
        </w:div>
        <w:div w:id="345792012">
          <w:marLeft w:val="1166"/>
          <w:marRight w:val="0"/>
          <w:marTop w:val="0"/>
          <w:marBottom w:val="0"/>
          <w:divBdr>
            <w:top w:val="none" w:sz="0" w:space="0" w:color="auto"/>
            <w:left w:val="none" w:sz="0" w:space="0" w:color="auto"/>
            <w:bottom w:val="none" w:sz="0" w:space="0" w:color="auto"/>
            <w:right w:val="none" w:sz="0" w:space="0" w:color="auto"/>
          </w:divBdr>
        </w:div>
        <w:div w:id="296910553">
          <w:marLeft w:val="1166"/>
          <w:marRight w:val="0"/>
          <w:marTop w:val="0"/>
          <w:marBottom w:val="0"/>
          <w:divBdr>
            <w:top w:val="none" w:sz="0" w:space="0" w:color="auto"/>
            <w:left w:val="none" w:sz="0" w:space="0" w:color="auto"/>
            <w:bottom w:val="none" w:sz="0" w:space="0" w:color="auto"/>
            <w:right w:val="none" w:sz="0" w:space="0" w:color="auto"/>
          </w:divBdr>
        </w:div>
        <w:div w:id="286009897">
          <w:marLeft w:val="547"/>
          <w:marRight w:val="0"/>
          <w:marTop w:val="0"/>
          <w:marBottom w:val="0"/>
          <w:divBdr>
            <w:top w:val="none" w:sz="0" w:space="0" w:color="auto"/>
            <w:left w:val="none" w:sz="0" w:space="0" w:color="auto"/>
            <w:bottom w:val="none" w:sz="0" w:space="0" w:color="auto"/>
            <w:right w:val="none" w:sz="0" w:space="0" w:color="auto"/>
          </w:divBdr>
        </w:div>
        <w:div w:id="885872558">
          <w:marLeft w:val="547"/>
          <w:marRight w:val="0"/>
          <w:marTop w:val="0"/>
          <w:marBottom w:val="0"/>
          <w:divBdr>
            <w:top w:val="none" w:sz="0" w:space="0" w:color="auto"/>
            <w:left w:val="none" w:sz="0" w:space="0" w:color="auto"/>
            <w:bottom w:val="none" w:sz="0" w:space="0" w:color="auto"/>
            <w:right w:val="none" w:sz="0" w:space="0" w:color="auto"/>
          </w:divBdr>
        </w:div>
        <w:div w:id="1902982780">
          <w:marLeft w:val="547"/>
          <w:marRight w:val="0"/>
          <w:marTop w:val="0"/>
          <w:marBottom w:val="0"/>
          <w:divBdr>
            <w:top w:val="none" w:sz="0" w:space="0" w:color="auto"/>
            <w:left w:val="none" w:sz="0" w:space="0" w:color="auto"/>
            <w:bottom w:val="none" w:sz="0" w:space="0" w:color="auto"/>
            <w:right w:val="none" w:sz="0" w:space="0" w:color="auto"/>
          </w:divBdr>
        </w:div>
        <w:div w:id="368920992">
          <w:marLeft w:val="547"/>
          <w:marRight w:val="0"/>
          <w:marTop w:val="0"/>
          <w:marBottom w:val="0"/>
          <w:divBdr>
            <w:top w:val="none" w:sz="0" w:space="0" w:color="auto"/>
            <w:left w:val="none" w:sz="0" w:space="0" w:color="auto"/>
            <w:bottom w:val="none" w:sz="0" w:space="0" w:color="auto"/>
            <w:right w:val="none" w:sz="0" w:space="0" w:color="auto"/>
          </w:divBdr>
        </w:div>
        <w:div w:id="1800222125">
          <w:marLeft w:val="547"/>
          <w:marRight w:val="0"/>
          <w:marTop w:val="0"/>
          <w:marBottom w:val="0"/>
          <w:divBdr>
            <w:top w:val="none" w:sz="0" w:space="0" w:color="auto"/>
            <w:left w:val="none" w:sz="0" w:space="0" w:color="auto"/>
            <w:bottom w:val="none" w:sz="0" w:space="0" w:color="auto"/>
            <w:right w:val="none" w:sz="0" w:space="0" w:color="auto"/>
          </w:divBdr>
        </w:div>
        <w:div w:id="1591234531">
          <w:marLeft w:val="547"/>
          <w:marRight w:val="0"/>
          <w:marTop w:val="0"/>
          <w:marBottom w:val="0"/>
          <w:divBdr>
            <w:top w:val="none" w:sz="0" w:space="0" w:color="auto"/>
            <w:left w:val="none" w:sz="0" w:space="0" w:color="auto"/>
            <w:bottom w:val="none" w:sz="0" w:space="0" w:color="auto"/>
            <w:right w:val="none" w:sz="0" w:space="0" w:color="auto"/>
          </w:divBdr>
        </w:div>
      </w:divsChild>
    </w:div>
    <w:div w:id="1748840216">
      <w:bodyDiv w:val="1"/>
      <w:marLeft w:val="0"/>
      <w:marRight w:val="0"/>
      <w:marTop w:val="0"/>
      <w:marBottom w:val="0"/>
      <w:divBdr>
        <w:top w:val="none" w:sz="0" w:space="0" w:color="auto"/>
        <w:left w:val="none" w:sz="0" w:space="0" w:color="auto"/>
        <w:bottom w:val="none" w:sz="0" w:space="0" w:color="auto"/>
        <w:right w:val="none" w:sz="0" w:space="0" w:color="auto"/>
      </w:divBdr>
      <w:divsChild>
        <w:div w:id="1511020623">
          <w:marLeft w:val="547"/>
          <w:marRight w:val="0"/>
          <w:marTop w:val="0"/>
          <w:marBottom w:val="0"/>
          <w:divBdr>
            <w:top w:val="none" w:sz="0" w:space="0" w:color="auto"/>
            <w:left w:val="none" w:sz="0" w:space="0" w:color="auto"/>
            <w:bottom w:val="none" w:sz="0" w:space="0" w:color="auto"/>
            <w:right w:val="none" w:sz="0" w:space="0" w:color="auto"/>
          </w:divBdr>
        </w:div>
      </w:divsChild>
    </w:div>
    <w:div w:id="1806435778">
      <w:bodyDiv w:val="1"/>
      <w:marLeft w:val="0"/>
      <w:marRight w:val="0"/>
      <w:marTop w:val="0"/>
      <w:marBottom w:val="0"/>
      <w:divBdr>
        <w:top w:val="none" w:sz="0" w:space="0" w:color="auto"/>
        <w:left w:val="none" w:sz="0" w:space="0" w:color="auto"/>
        <w:bottom w:val="none" w:sz="0" w:space="0" w:color="auto"/>
        <w:right w:val="none" w:sz="0" w:space="0" w:color="auto"/>
      </w:divBdr>
      <w:divsChild>
        <w:div w:id="2117748530">
          <w:marLeft w:val="547"/>
          <w:marRight w:val="0"/>
          <w:marTop w:val="0"/>
          <w:marBottom w:val="0"/>
          <w:divBdr>
            <w:top w:val="none" w:sz="0" w:space="0" w:color="auto"/>
            <w:left w:val="none" w:sz="0" w:space="0" w:color="auto"/>
            <w:bottom w:val="none" w:sz="0" w:space="0" w:color="auto"/>
            <w:right w:val="none" w:sz="0" w:space="0" w:color="auto"/>
          </w:divBdr>
        </w:div>
      </w:divsChild>
    </w:div>
    <w:div w:id="1810897563">
      <w:bodyDiv w:val="1"/>
      <w:marLeft w:val="0"/>
      <w:marRight w:val="0"/>
      <w:marTop w:val="0"/>
      <w:marBottom w:val="0"/>
      <w:divBdr>
        <w:top w:val="none" w:sz="0" w:space="0" w:color="auto"/>
        <w:left w:val="none" w:sz="0" w:space="0" w:color="auto"/>
        <w:bottom w:val="none" w:sz="0" w:space="0" w:color="auto"/>
        <w:right w:val="none" w:sz="0" w:space="0" w:color="auto"/>
      </w:divBdr>
      <w:divsChild>
        <w:div w:id="376972964">
          <w:marLeft w:val="547"/>
          <w:marRight w:val="0"/>
          <w:marTop w:val="0"/>
          <w:marBottom w:val="0"/>
          <w:divBdr>
            <w:top w:val="none" w:sz="0" w:space="0" w:color="auto"/>
            <w:left w:val="none" w:sz="0" w:space="0" w:color="auto"/>
            <w:bottom w:val="none" w:sz="0" w:space="0" w:color="auto"/>
            <w:right w:val="none" w:sz="0" w:space="0" w:color="auto"/>
          </w:divBdr>
        </w:div>
      </w:divsChild>
    </w:div>
    <w:div w:id="1862165087">
      <w:bodyDiv w:val="1"/>
      <w:marLeft w:val="0"/>
      <w:marRight w:val="0"/>
      <w:marTop w:val="0"/>
      <w:marBottom w:val="0"/>
      <w:divBdr>
        <w:top w:val="none" w:sz="0" w:space="0" w:color="auto"/>
        <w:left w:val="none" w:sz="0" w:space="0" w:color="auto"/>
        <w:bottom w:val="none" w:sz="0" w:space="0" w:color="auto"/>
        <w:right w:val="none" w:sz="0" w:space="0" w:color="auto"/>
      </w:divBdr>
      <w:divsChild>
        <w:div w:id="2114201400">
          <w:marLeft w:val="547"/>
          <w:marRight w:val="0"/>
          <w:marTop w:val="0"/>
          <w:marBottom w:val="0"/>
          <w:divBdr>
            <w:top w:val="none" w:sz="0" w:space="0" w:color="auto"/>
            <w:left w:val="none" w:sz="0" w:space="0" w:color="auto"/>
            <w:bottom w:val="none" w:sz="0" w:space="0" w:color="auto"/>
            <w:right w:val="none" w:sz="0" w:space="0" w:color="auto"/>
          </w:divBdr>
        </w:div>
        <w:div w:id="1053966757">
          <w:marLeft w:val="547"/>
          <w:marRight w:val="0"/>
          <w:marTop w:val="0"/>
          <w:marBottom w:val="0"/>
          <w:divBdr>
            <w:top w:val="none" w:sz="0" w:space="0" w:color="auto"/>
            <w:left w:val="none" w:sz="0" w:space="0" w:color="auto"/>
            <w:bottom w:val="none" w:sz="0" w:space="0" w:color="auto"/>
            <w:right w:val="none" w:sz="0" w:space="0" w:color="auto"/>
          </w:divBdr>
        </w:div>
        <w:div w:id="1531839086">
          <w:marLeft w:val="547"/>
          <w:marRight w:val="0"/>
          <w:marTop w:val="0"/>
          <w:marBottom w:val="0"/>
          <w:divBdr>
            <w:top w:val="none" w:sz="0" w:space="0" w:color="auto"/>
            <w:left w:val="none" w:sz="0" w:space="0" w:color="auto"/>
            <w:bottom w:val="none" w:sz="0" w:space="0" w:color="auto"/>
            <w:right w:val="none" w:sz="0" w:space="0" w:color="auto"/>
          </w:divBdr>
        </w:div>
        <w:div w:id="1640570818">
          <w:marLeft w:val="547"/>
          <w:marRight w:val="0"/>
          <w:marTop w:val="0"/>
          <w:marBottom w:val="0"/>
          <w:divBdr>
            <w:top w:val="none" w:sz="0" w:space="0" w:color="auto"/>
            <w:left w:val="none" w:sz="0" w:space="0" w:color="auto"/>
            <w:bottom w:val="none" w:sz="0" w:space="0" w:color="auto"/>
            <w:right w:val="none" w:sz="0" w:space="0" w:color="auto"/>
          </w:divBdr>
        </w:div>
        <w:div w:id="353844107">
          <w:marLeft w:val="547"/>
          <w:marRight w:val="0"/>
          <w:marTop w:val="0"/>
          <w:marBottom w:val="0"/>
          <w:divBdr>
            <w:top w:val="none" w:sz="0" w:space="0" w:color="auto"/>
            <w:left w:val="none" w:sz="0" w:space="0" w:color="auto"/>
            <w:bottom w:val="none" w:sz="0" w:space="0" w:color="auto"/>
            <w:right w:val="none" w:sz="0" w:space="0" w:color="auto"/>
          </w:divBdr>
        </w:div>
        <w:div w:id="550920881">
          <w:marLeft w:val="547"/>
          <w:marRight w:val="0"/>
          <w:marTop w:val="0"/>
          <w:marBottom w:val="0"/>
          <w:divBdr>
            <w:top w:val="none" w:sz="0" w:space="0" w:color="auto"/>
            <w:left w:val="none" w:sz="0" w:space="0" w:color="auto"/>
            <w:bottom w:val="none" w:sz="0" w:space="0" w:color="auto"/>
            <w:right w:val="none" w:sz="0" w:space="0" w:color="auto"/>
          </w:divBdr>
        </w:div>
        <w:div w:id="1271887573">
          <w:marLeft w:val="547"/>
          <w:marRight w:val="0"/>
          <w:marTop w:val="0"/>
          <w:marBottom w:val="0"/>
          <w:divBdr>
            <w:top w:val="none" w:sz="0" w:space="0" w:color="auto"/>
            <w:left w:val="none" w:sz="0" w:space="0" w:color="auto"/>
            <w:bottom w:val="none" w:sz="0" w:space="0" w:color="auto"/>
            <w:right w:val="none" w:sz="0" w:space="0" w:color="auto"/>
          </w:divBdr>
        </w:div>
        <w:div w:id="609095814">
          <w:marLeft w:val="547"/>
          <w:marRight w:val="0"/>
          <w:marTop w:val="0"/>
          <w:marBottom w:val="0"/>
          <w:divBdr>
            <w:top w:val="none" w:sz="0" w:space="0" w:color="auto"/>
            <w:left w:val="none" w:sz="0" w:space="0" w:color="auto"/>
            <w:bottom w:val="none" w:sz="0" w:space="0" w:color="auto"/>
            <w:right w:val="none" w:sz="0" w:space="0" w:color="auto"/>
          </w:divBdr>
        </w:div>
      </w:divsChild>
    </w:div>
    <w:div w:id="1877427330">
      <w:bodyDiv w:val="1"/>
      <w:marLeft w:val="0"/>
      <w:marRight w:val="0"/>
      <w:marTop w:val="0"/>
      <w:marBottom w:val="0"/>
      <w:divBdr>
        <w:top w:val="none" w:sz="0" w:space="0" w:color="auto"/>
        <w:left w:val="none" w:sz="0" w:space="0" w:color="auto"/>
        <w:bottom w:val="none" w:sz="0" w:space="0" w:color="auto"/>
        <w:right w:val="none" w:sz="0" w:space="0" w:color="auto"/>
      </w:divBdr>
      <w:divsChild>
        <w:div w:id="125318048">
          <w:marLeft w:val="547"/>
          <w:marRight w:val="0"/>
          <w:marTop w:val="0"/>
          <w:marBottom w:val="0"/>
          <w:divBdr>
            <w:top w:val="none" w:sz="0" w:space="0" w:color="auto"/>
            <w:left w:val="none" w:sz="0" w:space="0" w:color="auto"/>
            <w:bottom w:val="none" w:sz="0" w:space="0" w:color="auto"/>
            <w:right w:val="none" w:sz="0" w:space="0" w:color="auto"/>
          </w:divBdr>
        </w:div>
        <w:div w:id="1075929382">
          <w:marLeft w:val="547"/>
          <w:marRight w:val="0"/>
          <w:marTop w:val="0"/>
          <w:marBottom w:val="0"/>
          <w:divBdr>
            <w:top w:val="none" w:sz="0" w:space="0" w:color="auto"/>
            <w:left w:val="none" w:sz="0" w:space="0" w:color="auto"/>
            <w:bottom w:val="none" w:sz="0" w:space="0" w:color="auto"/>
            <w:right w:val="none" w:sz="0" w:space="0" w:color="auto"/>
          </w:divBdr>
        </w:div>
        <w:div w:id="1307970610">
          <w:marLeft w:val="547"/>
          <w:marRight w:val="0"/>
          <w:marTop w:val="0"/>
          <w:marBottom w:val="0"/>
          <w:divBdr>
            <w:top w:val="none" w:sz="0" w:space="0" w:color="auto"/>
            <w:left w:val="none" w:sz="0" w:space="0" w:color="auto"/>
            <w:bottom w:val="none" w:sz="0" w:space="0" w:color="auto"/>
            <w:right w:val="none" w:sz="0" w:space="0" w:color="auto"/>
          </w:divBdr>
        </w:div>
        <w:div w:id="475685392">
          <w:marLeft w:val="547"/>
          <w:marRight w:val="0"/>
          <w:marTop w:val="0"/>
          <w:marBottom w:val="0"/>
          <w:divBdr>
            <w:top w:val="none" w:sz="0" w:space="0" w:color="auto"/>
            <w:left w:val="none" w:sz="0" w:space="0" w:color="auto"/>
            <w:bottom w:val="none" w:sz="0" w:space="0" w:color="auto"/>
            <w:right w:val="none" w:sz="0" w:space="0" w:color="auto"/>
          </w:divBdr>
        </w:div>
        <w:div w:id="1897161154">
          <w:marLeft w:val="547"/>
          <w:marRight w:val="0"/>
          <w:marTop w:val="0"/>
          <w:marBottom w:val="0"/>
          <w:divBdr>
            <w:top w:val="none" w:sz="0" w:space="0" w:color="auto"/>
            <w:left w:val="none" w:sz="0" w:space="0" w:color="auto"/>
            <w:bottom w:val="none" w:sz="0" w:space="0" w:color="auto"/>
            <w:right w:val="none" w:sz="0" w:space="0" w:color="auto"/>
          </w:divBdr>
        </w:div>
        <w:div w:id="1991211533">
          <w:marLeft w:val="547"/>
          <w:marRight w:val="0"/>
          <w:marTop w:val="0"/>
          <w:marBottom w:val="0"/>
          <w:divBdr>
            <w:top w:val="none" w:sz="0" w:space="0" w:color="auto"/>
            <w:left w:val="none" w:sz="0" w:space="0" w:color="auto"/>
            <w:bottom w:val="none" w:sz="0" w:space="0" w:color="auto"/>
            <w:right w:val="none" w:sz="0" w:space="0" w:color="auto"/>
          </w:divBdr>
        </w:div>
        <w:div w:id="1510831649">
          <w:marLeft w:val="547"/>
          <w:marRight w:val="0"/>
          <w:marTop w:val="0"/>
          <w:marBottom w:val="0"/>
          <w:divBdr>
            <w:top w:val="none" w:sz="0" w:space="0" w:color="auto"/>
            <w:left w:val="none" w:sz="0" w:space="0" w:color="auto"/>
            <w:bottom w:val="none" w:sz="0" w:space="0" w:color="auto"/>
            <w:right w:val="none" w:sz="0" w:space="0" w:color="auto"/>
          </w:divBdr>
        </w:div>
        <w:div w:id="2094013051">
          <w:marLeft w:val="547"/>
          <w:marRight w:val="0"/>
          <w:marTop w:val="0"/>
          <w:marBottom w:val="0"/>
          <w:divBdr>
            <w:top w:val="none" w:sz="0" w:space="0" w:color="auto"/>
            <w:left w:val="none" w:sz="0" w:space="0" w:color="auto"/>
            <w:bottom w:val="none" w:sz="0" w:space="0" w:color="auto"/>
            <w:right w:val="none" w:sz="0" w:space="0" w:color="auto"/>
          </w:divBdr>
        </w:div>
        <w:div w:id="244648410">
          <w:marLeft w:val="547"/>
          <w:marRight w:val="0"/>
          <w:marTop w:val="0"/>
          <w:marBottom w:val="0"/>
          <w:divBdr>
            <w:top w:val="none" w:sz="0" w:space="0" w:color="auto"/>
            <w:left w:val="none" w:sz="0" w:space="0" w:color="auto"/>
            <w:bottom w:val="none" w:sz="0" w:space="0" w:color="auto"/>
            <w:right w:val="none" w:sz="0" w:space="0" w:color="auto"/>
          </w:divBdr>
        </w:div>
        <w:div w:id="116335785">
          <w:marLeft w:val="547"/>
          <w:marRight w:val="0"/>
          <w:marTop w:val="0"/>
          <w:marBottom w:val="0"/>
          <w:divBdr>
            <w:top w:val="none" w:sz="0" w:space="0" w:color="auto"/>
            <w:left w:val="none" w:sz="0" w:space="0" w:color="auto"/>
            <w:bottom w:val="none" w:sz="0" w:space="0" w:color="auto"/>
            <w:right w:val="none" w:sz="0" w:space="0" w:color="auto"/>
          </w:divBdr>
        </w:div>
      </w:divsChild>
    </w:div>
    <w:div w:id="1988705962">
      <w:bodyDiv w:val="1"/>
      <w:marLeft w:val="0"/>
      <w:marRight w:val="0"/>
      <w:marTop w:val="0"/>
      <w:marBottom w:val="0"/>
      <w:divBdr>
        <w:top w:val="none" w:sz="0" w:space="0" w:color="auto"/>
        <w:left w:val="none" w:sz="0" w:space="0" w:color="auto"/>
        <w:bottom w:val="none" w:sz="0" w:space="0" w:color="auto"/>
        <w:right w:val="none" w:sz="0" w:space="0" w:color="auto"/>
      </w:divBdr>
      <w:divsChild>
        <w:div w:id="602735472">
          <w:marLeft w:val="547"/>
          <w:marRight w:val="0"/>
          <w:marTop w:val="0"/>
          <w:marBottom w:val="0"/>
          <w:divBdr>
            <w:top w:val="none" w:sz="0" w:space="0" w:color="auto"/>
            <w:left w:val="none" w:sz="0" w:space="0" w:color="auto"/>
            <w:bottom w:val="none" w:sz="0" w:space="0" w:color="auto"/>
            <w:right w:val="none" w:sz="0" w:space="0" w:color="auto"/>
          </w:divBdr>
        </w:div>
      </w:divsChild>
    </w:div>
    <w:div w:id="2084914645">
      <w:bodyDiv w:val="1"/>
      <w:marLeft w:val="0"/>
      <w:marRight w:val="0"/>
      <w:marTop w:val="0"/>
      <w:marBottom w:val="0"/>
      <w:divBdr>
        <w:top w:val="none" w:sz="0" w:space="0" w:color="auto"/>
        <w:left w:val="none" w:sz="0" w:space="0" w:color="auto"/>
        <w:bottom w:val="none" w:sz="0" w:space="0" w:color="auto"/>
        <w:right w:val="none" w:sz="0" w:space="0" w:color="auto"/>
      </w:divBdr>
      <w:divsChild>
        <w:div w:id="912592964">
          <w:marLeft w:val="547"/>
          <w:marRight w:val="0"/>
          <w:marTop w:val="96"/>
          <w:marBottom w:val="0"/>
          <w:divBdr>
            <w:top w:val="none" w:sz="0" w:space="0" w:color="auto"/>
            <w:left w:val="none" w:sz="0" w:space="0" w:color="auto"/>
            <w:bottom w:val="none" w:sz="0" w:space="0" w:color="auto"/>
            <w:right w:val="none" w:sz="0" w:space="0" w:color="auto"/>
          </w:divBdr>
        </w:div>
        <w:div w:id="46100029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state.mn.us/main/idcplg?IdcService=GET_DYNAMIC_CONVERSION&amp;RevisionSelectionMethod=LatestReleased&amp;dDocName=dhs-295593" TargetMode="External"/><Relationship Id="rId13" Type="http://schemas.openxmlformats.org/officeDocument/2006/relationships/hyperlink" Target="https://www.ramseycounty.us/sites/default/files/Departments/Community%20Human%20Services/Participant%20Guide%20to%20Completing%20CDCS%20plan%202024.doc" TargetMode="External"/><Relationship Id="rId18" Type="http://schemas.openxmlformats.org/officeDocument/2006/relationships/hyperlink" Target="file:///C:\Users\jennifer.madigan\AppData\Local\Microsoft\Windows\INetCache\CDCS%20Forms\CDCS%20Addendum%20Form.editable.doc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dhs.state.mn.us/main/idcplg?IdcService=GET_DYNAMIC_CONVERSION&amp;RevisionSelectionMethod=LatestReleased&amp;dDocName=CDCS_01" TargetMode="External"/><Relationship Id="rId12" Type="http://schemas.openxmlformats.org/officeDocument/2006/relationships/hyperlink" Target="https://www.ramseycounty.us/residents/assistance-support/assistance/people-disabilities/consumer-directed-community-supports" TargetMode="External"/><Relationship Id="rId17" Type="http://schemas.openxmlformats.org/officeDocument/2006/relationships/hyperlink" Target="https://www.ramseycounty.us/residents/assistance-support/assistance/people-disabilities/consumer-directed-community-supports" TargetMode="External"/><Relationship Id="rId2" Type="http://schemas.openxmlformats.org/officeDocument/2006/relationships/styles" Target="styles.xml"/><Relationship Id="rId16" Type="http://schemas.openxmlformats.org/officeDocument/2006/relationships/hyperlink" Target="https://www.dhs.state.mn.us/main/idcplg?IdcService=GET_DYNAMIC_CONVERSION&amp;RevisionSelectionMethod=LatestReleased&amp;dDocName=DHS-309958" TargetMode="External"/><Relationship Id="rId20" Type="http://schemas.openxmlformats.org/officeDocument/2006/relationships/hyperlink" Target="https://www.dhs.state.mn.us/main/idcplg?IdcService=GET_DYNAMIC_CONVERSION&amp;RevisionSelectionMethod=LatestReleased&amp;dDocName=id_0482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mseycounty.us/residents/assistance-support/assistance/people-disabilities/consumer-directed-community-support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ramseycounty.us/sites/default/files/Departments/Community%20Human%20Services/Participant%20Guide%20to%20Completing%20CDCS%20plan%202024.doc" TargetMode="External"/><Relationship Id="rId23" Type="http://schemas.openxmlformats.org/officeDocument/2006/relationships/glossaryDocument" Target="glossary/document.xml"/><Relationship Id="rId10" Type="http://schemas.openxmlformats.org/officeDocument/2006/relationships/hyperlink" Target="https://pathlore.dhs.mn.gov/courseware/DisabilityServices/3-DirectAccess/CDCSparticipant/story_html5.html" TargetMode="External"/><Relationship Id="rId19" Type="http://schemas.openxmlformats.org/officeDocument/2006/relationships/hyperlink" Target="file:///\\co.ramsey.mn.us\HS\Shared\NEW%20Disability%20Services\CDCS\CDCS%20Forms\CDCS%20Addendum%20Form.editable.docx" TargetMode="External"/><Relationship Id="rId4" Type="http://schemas.openxmlformats.org/officeDocument/2006/relationships/webSettings" Target="webSettings.xml"/><Relationship Id="rId9" Type="http://schemas.openxmlformats.org/officeDocument/2006/relationships/hyperlink" Target="https://www.dhs.state.mn.us/main/idcplg?IdcService=GET_DYNAMIC_CONVERSION&amp;RevisionSelectionMethod=LatestReleased&amp;dDocName=dhs-309958" TargetMode="External"/><Relationship Id="rId14" Type="http://schemas.openxmlformats.org/officeDocument/2006/relationships/hyperlink" Target="https://www.ramseycounty.us/residents/assistance-support/assistance/people-disabilities/consumer-directed-community-supports"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0DA33ED-8D8B-48F2-95F8-681EC88FB5DD}"/>
      </w:docPartPr>
      <w:docPartBody>
        <w:p w:rsidR="00984028" w:rsidRDefault="0018260F">
          <w:r w:rsidRPr="00AD3C8D">
            <w:rPr>
              <w:rStyle w:val="PlaceholderText"/>
            </w:rPr>
            <w:t>Click or tap to enter a date.</w:t>
          </w:r>
        </w:p>
      </w:docPartBody>
    </w:docPart>
    <w:docPart>
      <w:docPartPr>
        <w:name w:val="069B5077D175402EA236C082070429BD"/>
        <w:category>
          <w:name w:val="General"/>
          <w:gallery w:val="placeholder"/>
        </w:category>
        <w:types>
          <w:type w:val="bbPlcHdr"/>
        </w:types>
        <w:behaviors>
          <w:behavior w:val="content"/>
        </w:behaviors>
        <w:guid w:val="{D6E7A624-FBCE-4C66-9A78-A9CE12BF540B}"/>
      </w:docPartPr>
      <w:docPartBody>
        <w:p w:rsidR="00984028" w:rsidRDefault="0018260F" w:rsidP="0018260F">
          <w:pPr>
            <w:pStyle w:val="069B5077D175402EA236C082070429BD"/>
          </w:pPr>
          <w:r w:rsidRPr="00AD3C8D">
            <w:rPr>
              <w:rStyle w:val="PlaceholderText"/>
            </w:rPr>
            <w:t>Click or tap to enter a date.</w:t>
          </w:r>
        </w:p>
      </w:docPartBody>
    </w:docPart>
    <w:docPart>
      <w:docPartPr>
        <w:name w:val="2C624F09A13644F183A5C5B1EB22684F"/>
        <w:category>
          <w:name w:val="General"/>
          <w:gallery w:val="placeholder"/>
        </w:category>
        <w:types>
          <w:type w:val="bbPlcHdr"/>
        </w:types>
        <w:behaviors>
          <w:behavior w:val="content"/>
        </w:behaviors>
        <w:guid w:val="{82D17591-292B-4EB1-910C-1C52F378D094}"/>
      </w:docPartPr>
      <w:docPartBody>
        <w:p w:rsidR="00984028" w:rsidRDefault="0018260F" w:rsidP="0018260F">
          <w:pPr>
            <w:pStyle w:val="2C624F09A13644F183A5C5B1EB22684F"/>
          </w:pPr>
          <w:r w:rsidRPr="00AD3C8D">
            <w:rPr>
              <w:rStyle w:val="PlaceholderText"/>
            </w:rPr>
            <w:t>Click or tap to enter a date.</w:t>
          </w:r>
        </w:p>
      </w:docPartBody>
    </w:docPart>
    <w:docPart>
      <w:docPartPr>
        <w:name w:val="04C88D68766D4AC0A95318FA2C02D8B7"/>
        <w:category>
          <w:name w:val="General"/>
          <w:gallery w:val="placeholder"/>
        </w:category>
        <w:types>
          <w:type w:val="bbPlcHdr"/>
        </w:types>
        <w:behaviors>
          <w:behavior w:val="content"/>
        </w:behaviors>
        <w:guid w:val="{8D7CFB46-7D4C-4EBC-960F-1E455DF845EE}"/>
      </w:docPartPr>
      <w:docPartBody>
        <w:p w:rsidR="00984028" w:rsidRDefault="0018260F" w:rsidP="0018260F">
          <w:pPr>
            <w:pStyle w:val="04C88D68766D4AC0A95318FA2C02D8B7"/>
          </w:pPr>
          <w:r w:rsidRPr="00AD3C8D">
            <w:rPr>
              <w:rStyle w:val="PlaceholderText"/>
            </w:rPr>
            <w:t>Click or tap to enter a date.</w:t>
          </w:r>
        </w:p>
      </w:docPartBody>
    </w:docPart>
    <w:docPart>
      <w:docPartPr>
        <w:name w:val="69CCC995BCD04B88992EDD48DADE1265"/>
        <w:category>
          <w:name w:val="General"/>
          <w:gallery w:val="placeholder"/>
        </w:category>
        <w:types>
          <w:type w:val="bbPlcHdr"/>
        </w:types>
        <w:behaviors>
          <w:behavior w:val="content"/>
        </w:behaviors>
        <w:guid w:val="{BFB7DF26-675E-4AAC-9FCA-23ED8C4AF363}"/>
      </w:docPartPr>
      <w:docPartBody>
        <w:p w:rsidR="00984028" w:rsidRDefault="0018260F" w:rsidP="0018260F">
          <w:pPr>
            <w:pStyle w:val="69CCC995BCD04B88992EDD48DADE1265"/>
          </w:pPr>
          <w:r w:rsidRPr="00AD3C8D">
            <w:rPr>
              <w:rStyle w:val="PlaceholderText"/>
            </w:rPr>
            <w:t>Click or tap to enter a date.</w:t>
          </w:r>
        </w:p>
      </w:docPartBody>
    </w:docPart>
    <w:docPart>
      <w:docPartPr>
        <w:name w:val="3C66B80D1B824A918E1E5067FB4A2FDF"/>
        <w:category>
          <w:name w:val="General"/>
          <w:gallery w:val="placeholder"/>
        </w:category>
        <w:types>
          <w:type w:val="bbPlcHdr"/>
        </w:types>
        <w:behaviors>
          <w:behavior w:val="content"/>
        </w:behaviors>
        <w:guid w:val="{F6776A4D-F3D7-47E8-855C-B0BE5E813A1F}"/>
      </w:docPartPr>
      <w:docPartBody>
        <w:p w:rsidR="00984028" w:rsidRDefault="0018260F" w:rsidP="0018260F">
          <w:pPr>
            <w:pStyle w:val="3C66B80D1B824A918E1E5067FB4A2FDF"/>
          </w:pPr>
          <w:r w:rsidRPr="00AD3C8D">
            <w:rPr>
              <w:rStyle w:val="PlaceholderText"/>
            </w:rPr>
            <w:t>Click or tap to enter a date.</w:t>
          </w:r>
        </w:p>
      </w:docPartBody>
    </w:docPart>
    <w:docPart>
      <w:docPartPr>
        <w:name w:val="93AF53F3D880469CA9B6457D39CF4242"/>
        <w:category>
          <w:name w:val="General"/>
          <w:gallery w:val="placeholder"/>
        </w:category>
        <w:types>
          <w:type w:val="bbPlcHdr"/>
        </w:types>
        <w:behaviors>
          <w:behavior w:val="content"/>
        </w:behaviors>
        <w:guid w:val="{1C292FA6-4269-42CD-B0FC-A711D2B816EB}"/>
      </w:docPartPr>
      <w:docPartBody>
        <w:p w:rsidR="00984028" w:rsidRDefault="0018260F" w:rsidP="0018260F">
          <w:pPr>
            <w:pStyle w:val="93AF53F3D880469CA9B6457D39CF4242"/>
          </w:pPr>
          <w:r w:rsidRPr="00AD3C8D">
            <w:rPr>
              <w:rStyle w:val="PlaceholderText"/>
            </w:rPr>
            <w:t>Click or tap to enter a date.</w:t>
          </w:r>
        </w:p>
      </w:docPartBody>
    </w:docPart>
    <w:docPart>
      <w:docPartPr>
        <w:name w:val="F8F0EF1BA7D6447B889BE3633508F63D"/>
        <w:category>
          <w:name w:val="General"/>
          <w:gallery w:val="placeholder"/>
        </w:category>
        <w:types>
          <w:type w:val="bbPlcHdr"/>
        </w:types>
        <w:behaviors>
          <w:behavior w:val="content"/>
        </w:behaviors>
        <w:guid w:val="{A93D1F64-F3DC-4153-8B53-CF56FF2E10C6}"/>
      </w:docPartPr>
      <w:docPartBody>
        <w:p w:rsidR="00984028" w:rsidRDefault="0018260F" w:rsidP="0018260F">
          <w:pPr>
            <w:pStyle w:val="F8F0EF1BA7D6447B889BE3633508F63D"/>
          </w:pPr>
          <w:r w:rsidRPr="00AD3C8D">
            <w:rPr>
              <w:rStyle w:val="PlaceholderText"/>
            </w:rPr>
            <w:t>Click or tap to enter a date.</w:t>
          </w:r>
        </w:p>
      </w:docPartBody>
    </w:docPart>
    <w:docPart>
      <w:docPartPr>
        <w:name w:val="03042CA819E54D96A061002B7EFC24AD"/>
        <w:category>
          <w:name w:val="General"/>
          <w:gallery w:val="placeholder"/>
        </w:category>
        <w:types>
          <w:type w:val="bbPlcHdr"/>
        </w:types>
        <w:behaviors>
          <w:behavior w:val="content"/>
        </w:behaviors>
        <w:guid w:val="{5E5C7AAF-AD7A-412A-927C-F0D4DD8EBF75}"/>
      </w:docPartPr>
      <w:docPartBody>
        <w:p w:rsidR="00984028" w:rsidRDefault="0018260F" w:rsidP="0018260F">
          <w:pPr>
            <w:pStyle w:val="03042CA819E54D96A061002B7EFC24AD"/>
          </w:pPr>
          <w:r w:rsidRPr="00AD3C8D">
            <w:rPr>
              <w:rStyle w:val="PlaceholderText"/>
            </w:rPr>
            <w:t>Click or tap to enter a date.</w:t>
          </w:r>
        </w:p>
      </w:docPartBody>
    </w:docPart>
    <w:docPart>
      <w:docPartPr>
        <w:name w:val="132E43F4532040499A199B6AE74FA7A8"/>
        <w:category>
          <w:name w:val="General"/>
          <w:gallery w:val="placeholder"/>
        </w:category>
        <w:types>
          <w:type w:val="bbPlcHdr"/>
        </w:types>
        <w:behaviors>
          <w:behavior w:val="content"/>
        </w:behaviors>
        <w:guid w:val="{081710BB-3186-45F9-9FEB-2EE87E3C7E49}"/>
      </w:docPartPr>
      <w:docPartBody>
        <w:p w:rsidR="00EE1D90" w:rsidRDefault="002F4B72" w:rsidP="002F4B72">
          <w:pPr>
            <w:pStyle w:val="132E43F4532040499A199B6AE74FA7A8"/>
          </w:pPr>
          <w:r w:rsidRPr="00AD3C8D">
            <w:rPr>
              <w:rStyle w:val="PlaceholderText"/>
            </w:rPr>
            <w:t>Click or tap to enter a date.</w:t>
          </w:r>
        </w:p>
      </w:docPartBody>
    </w:docPart>
    <w:docPart>
      <w:docPartPr>
        <w:name w:val="320F9D0E314348FC9E9DE8C511CAED07"/>
        <w:category>
          <w:name w:val="General"/>
          <w:gallery w:val="placeholder"/>
        </w:category>
        <w:types>
          <w:type w:val="bbPlcHdr"/>
        </w:types>
        <w:behaviors>
          <w:behavior w:val="content"/>
        </w:behaviors>
        <w:guid w:val="{C4F76762-E6BC-4450-965A-D04B306EC3C5}"/>
      </w:docPartPr>
      <w:docPartBody>
        <w:p w:rsidR="00EE1D90" w:rsidRDefault="002F4B72" w:rsidP="002F4B72">
          <w:pPr>
            <w:pStyle w:val="320F9D0E314348FC9E9DE8C511CAED07"/>
          </w:pPr>
          <w:r w:rsidRPr="00AD3C8D">
            <w:rPr>
              <w:rStyle w:val="PlaceholderText"/>
            </w:rPr>
            <w:t>Click or tap to enter a date.</w:t>
          </w:r>
        </w:p>
      </w:docPartBody>
    </w:docPart>
    <w:docPart>
      <w:docPartPr>
        <w:name w:val="0BA32C4941424B64A6DF8CF17AA5F1E0"/>
        <w:category>
          <w:name w:val="General"/>
          <w:gallery w:val="placeholder"/>
        </w:category>
        <w:types>
          <w:type w:val="bbPlcHdr"/>
        </w:types>
        <w:behaviors>
          <w:behavior w:val="content"/>
        </w:behaviors>
        <w:guid w:val="{16441226-4FA2-4B81-82CE-45C15A3C692B}"/>
      </w:docPartPr>
      <w:docPartBody>
        <w:p w:rsidR="00EE1D90" w:rsidRDefault="002F4B72" w:rsidP="002F4B72">
          <w:pPr>
            <w:pStyle w:val="0BA32C4941424B64A6DF8CF17AA5F1E0"/>
          </w:pPr>
          <w:r w:rsidRPr="00AD3C8D">
            <w:rPr>
              <w:rStyle w:val="PlaceholderText"/>
            </w:rPr>
            <w:t>Click or tap to enter a date.</w:t>
          </w:r>
        </w:p>
      </w:docPartBody>
    </w:docPart>
    <w:docPart>
      <w:docPartPr>
        <w:name w:val="A9E9C6206CF641ECBA59557671F4FFA9"/>
        <w:category>
          <w:name w:val="General"/>
          <w:gallery w:val="placeholder"/>
        </w:category>
        <w:types>
          <w:type w:val="bbPlcHdr"/>
        </w:types>
        <w:behaviors>
          <w:behavior w:val="content"/>
        </w:behaviors>
        <w:guid w:val="{4F0E7849-42AC-4E2E-A71A-42C975619FBF}"/>
      </w:docPartPr>
      <w:docPartBody>
        <w:p w:rsidR="00EE1D90" w:rsidRDefault="002F4B72" w:rsidP="002F4B72">
          <w:pPr>
            <w:pStyle w:val="A9E9C6206CF641ECBA59557671F4FFA9"/>
          </w:pPr>
          <w:r w:rsidRPr="00AD3C8D">
            <w:rPr>
              <w:rStyle w:val="PlaceholderText"/>
            </w:rPr>
            <w:t>Click or tap to enter a date.</w:t>
          </w:r>
        </w:p>
      </w:docPartBody>
    </w:docPart>
    <w:docPart>
      <w:docPartPr>
        <w:name w:val="AB1D1D9F6F6648A490506F8E3007F6B9"/>
        <w:category>
          <w:name w:val="General"/>
          <w:gallery w:val="placeholder"/>
        </w:category>
        <w:types>
          <w:type w:val="bbPlcHdr"/>
        </w:types>
        <w:behaviors>
          <w:behavior w:val="content"/>
        </w:behaviors>
        <w:guid w:val="{6990B5BD-277E-4277-86BE-D9DED4968E1F}"/>
      </w:docPartPr>
      <w:docPartBody>
        <w:p w:rsidR="00EE1D90" w:rsidRDefault="002F4B72" w:rsidP="002F4B72">
          <w:pPr>
            <w:pStyle w:val="AB1D1D9F6F6648A490506F8E3007F6B9"/>
          </w:pPr>
          <w:r w:rsidRPr="00AD3C8D">
            <w:rPr>
              <w:rStyle w:val="PlaceholderText"/>
            </w:rPr>
            <w:t>Click or tap to enter a date.</w:t>
          </w:r>
        </w:p>
      </w:docPartBody>
    </w:docPart>
    <w:docPart>
      <w:docPartPr>
        <w:name w:val="CCFB10FA7EEF4FFE9138C99AE5E663EE"/>
        <w:category>
          <w:name w:val="General"/>
          <w:gallery w:val="placeholder"/>
        </w:category>
        <w:types>
          <w:type w:val="bbPlcHdr"/>
        </w:types>
        <w:behaviors>
          <w:behavior w:val="content"/>
        </w:behaviors>
        <w:guid w:val="{11DDA010-F6DE-4078-9A8D-174AF22CCAF5}"/>
      </w:docPartPr>
      <w:docPartBody>
        <w:p w:rsidR="00EE1D90" w:rsidRDefault="002F4B72" w:rsidP="002F4B72">
          <w:pPr>
            <w:pStyle w:val="CCFB10FA7EEF4FFE9138C99AE5E663EE"/>
          </w:pPr>
          <w:r w:rsidRPr="00AD3C8D">
            <w:rPr>
              <w:rStyle w:val="PlaceholderText"/>
            </w:rPr>
            <w:t>Click or tap to enter a date.</w:t>
          </w:r>
        </w:p>
      </w:docPartBody>
    </w:docPart>
    <w:docPart>
      <w:docPartPr>
        <w:name w:val="8D59066311A8482881F72C5086C97EB7"/>
        <w:category>
          <w:name w:val="General"/>
          <w:gallery w:val="placeholder"/>
        </w:category>
        <w:types>
          <w:type w:val="bbPlcHdr"/>
        </w:types>
        <w:behaviors>
          <w:behavior w:val="content"/>
        </w:behaviors>
        <w:guid w:val="{BC8F60CD-FA42-4157-901A-B273E523B9BB}"/>
      </w:docPartPr>
      <w:docPartBody>
        <w:p w:rsidR="00EE1D90" w:rsidRDefault="002F4B72" w:rsidP="002F4B72">
          <w:pPr>
            <w:pStyle w:val="8D59066311A8482881F72C5086C97EB7"/>
          </w:pPr>
          <w:r w:rsidRPr="00AD3C8D">
            <w:rPr>
              <w:rStyle w:val="PlaceholderText"/>
            </w:rPr>
            <w:t>Click or tap to enter a date.</w:t>
          </w:r>
        </w:p>
      </w:docPartBody>
    </w:docPart>
    <w:docPart>
      <w:docPartPr>
        <w:name w:val="309928B9348C4D9D809994EB513933E9"/>
        <w:category>
          <w:name w:val="General"/>
          <w:gallery w:val="placeholder"/>
        </w:category>
        <w:types>
          <w:type w:val="bbPlcHdr"/>
        </w:types>
        <w:behaviors>
          <w:behavior w:val="content"/>
        </w:behaviors>
        <w:guid w:val="{82B1E73C-1450-4EA7-B93B-0251F14CC994}"/>
      </w:docPartPr>
      <w:docPartBody>
        <w:p w:rsidR="000A74B2" w:rsidRDefault="00835D3F" w:rsidP="00835D3F">
          <w:pPr>
            <w:pStyle w:val="309928B9348C4D9D809994EB513933E9"/>
          </w:pPr>
          <w:r w:rsidRPr="00AD3C8D">
            <w:rPr>
              <w:rStyle w:val="PlaceholderText"/>
            </w:rPr>
            <w:t>Click or tap to enter a date.</w:t>
          </w:r>
        </w:p>
      </w:docPartBody>
    </w:docPart>
    <w:docPart>
      <w:docPartPr>
        <w:name w:val="77742FDBED004621B67209E96627DEE5"/>
        <w:category>
          <w:name w:val="General"/>
          <w:gallery w:val="placeholder"/>
        </w:category>
        <w:types>
          <w:type w:val="bbPlcHdr"/>
        </w:types>
        <w:behaviors>
          <w:behavior w:val="content"/>
        </w:behaviors>
        <w:guid w:val="{7EB3AF72-6270-4A05-BA14-FDCA4637FC70}"/>
      </w:docPartPr>
      <w:docPartBody>
        <w:p w:rsidR="00B85D6E" w:rsidRDefault="00321DE9" w:rsidP="00321DE9">
          <w:pPr>
            <w:pStyle w:val="77742FDBED004621B67209E96627DEE5"/>
          </w:pPr>
          <w:r w:rsidRPr="00AD3C8D">
            <w:rPr>
              <w:rStyle w:val="PlaceholderText"/>
            </w:rPr>
            <w:t>Click or tap to enter a date.</w:t>
          </w:r>
        </w:p>
      </w:docPartBody>
    </w:docPart>
    <w:docPart>
      <w:docPartPr>
        <w:name w:val="588A2586204E4B599B1579A11E6F7CF6"/>
        <w:category>
          <w:name w:val="General"/>
          <w:gallery w:val="placeholder"/>
        </w:category>
        <w:types>
          <w:type w:val="bbPlcHdr"/>
        </w:types>
        <w:behaviors>
          <w:behavior w:val="content"/>
        </w:behaviors>
        <w:guid w:val="{C159F22D-A01A-4FD9-8997-603DE121B96A}"/>
      </w:docPartPr>
      <w:docPartBody>
        <w:p w:rsidR="00025241" w:rsidRDefault="00B85D6E" w:rsidP="00B85D6E">
          <w:pPr>
            <w:pStyle w:val="588A2586204E4B599B1579A11E6F7CF6"/>
          </w:pPr>
          <w:r w:rsidRPr="00AD3C8D">
            <w:rPr>
              <w:rStyle w:val="PlaceholderText"/>
            </w:rPr>
            <w:t>Click or tap to enter a date.</w:t>
          </w:r>
        </w:p>
      </w:docPartBody>
    </w:docPart>
    <w:docPart>
      <w:docPartPr>
        <w:name w:val="E34E476847844A61A481F5118C6B45B4"/>
        <w:category>
          <w:name w:val="General"/>
          <w:gallery w:val="placeholder"/>
        </w:category>
        <w:types>
          <w:type w:val="bbPlcHdr"/>
        </w:types>
        <w:behaviors>
          <w:behavior w:val="content"/>
        </w:behaviors>
        <w:guid w:val="{DF052431-E14B-4FBF-BFD4-3BA17602CDDD}"/>
      </w:docPartPr>
      <w:docPartBody>
        <w:p w:rsidR="00025241" w:rsidRDefault="00B85D6E" w:rsidP="00B85D6E">
          <w:pPr>
            <w:pStyle w:val="E34E476847844A61A481F5118C6B45B4"/>
          </w:pPr>
          <w:r w:rsidRPr="00AD3C8D">
            <w:rPr>
              <w:rStyle w:val="PlaceholderText"/>
            </w:rPr>
            <w:t>Click or tap to enter a date.</w:t>
          </w:r>
        </w:p>
      </w:docPartBody>
    </w:docPart>
    <w:docPart>
      <w:docPartPr>
        <w:name w:val="0BC00E4DE8ED4A5AA112BC2F174818B6"/>
        <w:category>
          <w:name w:val="General"/>
          <w:gallery w:val="placeholder"/>
        </w:category>
        <w:types>
          <w:type w:val="bbPlcHdr"/>
        </w:types>
        <w:behaviors>
          <w:behavior w:val="content"/>
        </w:behaviors>
        <w:guid w:val="{4076489D-01AD-4826-B706-41C4178B1312}"/>
      </w:docPartPr>
      <w:docPartBody>
        <w:p w:rsidR="00025241" w:rsidRDefault="00B85D6E" w:rsidP="00B85D6E">
          <w:pPr>
            <w:pStyle w:val="0BC00E4DE8ED4A5AA112BC2F174818B6"/>
          </w:pPr>
          <w:r w:rsidRPr="00AD3C8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60F"/>
    <w:rsid w:val="00025241"/>
    <w:rsid w:val="000A74B2"/>
    <w:rsid w:val="000B6CA2"/>
    <w:rsid w:val="0018260F"/>
    <w:rsid w:val="002F4B72"/>
    <w:rsid w:val="00321DE9"/>
    <w:rsid w:val="00835D3F"/>
    <w:rsid w:val="00984028"/>
    <w:rsid w:val="00B85D6E"/>
    <w:rsid w:val="00E92F3A"/>
    <w:rsid w:val="00EE1D90"/>
    <w:rsid w:val="00EF1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5D6E"/>
    <w:rPr>
      <w:color w:val="808080"/>
    </w:rPr>
  </w:style>
  <w:style w:type="paragraph" w:customStyle="1" w:styleId="069B5077D175402EA236C082070429BD">
    <w:name w:val="069B5077D175402EA236C082070429BD"/>
    <w:rsid w:val="0018260F"/>
  </w:style>
  <w:style w:type="paragraph" w:customStyle="1" w:styleId="2C624F09A13644F183A5C5B1EB22684F">
    <w:name w:val="2C624F09A13644F183A5C5B1EB22684F"/>
    <w:rsid w:val="0018260F"/>
  </w:style>
  <w:style w:type="paragraph" w:customStyle="1" w:styleId="04C88D68766D4AC0A95318FA2C02D8B7">
    <w:name w:val="04C88D68766D4AC0A95318FA2C02D8B7"/>
    <w:rsid w:val="0018260F"/>
  </w:style>
  <w:style w:type="paragraph" w:customStyle="1" w:styleId="69CCC995BCD04B88992EDD48DADE1265">
    <w:name w:val="69CCC995BCD04B88992EDD48DADE1265"/>
    <w:rsid w:val="0018260F"/>
  </w:style>
  <w:style w:type="paragraph" w:customStyle="1" w:styleId="3C66B80D1B824A918E1E5067FB4A2FDF">
    <w:name w:val="3C66B80D1B824A918E1E5067FB4A2FDF"/>
    <w:rsid w:val="0018260F"/>
  </w:style>
  <w:style w:type="paragraph" w:customStyle="1" w:styleId="93AF53F3D880469CA9B6457D39CF4242">
    <w:name w:val="93AF53F3D880469CA9B6457D39CF4242"/>
    <w:rsid w:val="0018260F"/>
  </w:style>
  <w:style w:type="paragraph" w:customStyle="1" w:styleId="F8F0EF1BA7D6447B889BE3633508F63D">
    <w:name w:val="F8F0EF1BA7D6447B889BE3633508F63D"/>
    <w:rsid w:val="0018260F"/>
  </w:style>
  <w:style w:type="paragraph" w:customStyle="1" w:styleId="03042CA819E54D96A061002B7EFC24AD">
    <w:name w:val="03042CA819E54D96A061002B7EFC24AD"/>
    <w:rsid w:val="0018260F"/>
  </w:style>
  <w:style w:type="paragraph" w:customStyle="1" w:styleId="132E43F4532040499A199B6AE74FA7A8">
    <w:name w:val="132E43F4532040499A199B6AE74FA7A8"/>
    <w:rsid w:val="002F4B72"/>
  </w:style>
  <w:style w:type="paragraph" w:customStyle="1" w:styleId="320F9D0E314348FC9E9DE8C511CAED07">
    <w:name w:val="320F9D0E314348FC9E9DE8C511CAED07"/>
    <w:rsid w:val="002F4B72"/>
  </w:style>
  <w:style w:type="paragraph" w:customStyle="1" w:styleId="0BA32C4941424B64A6DF8CF17AA5F1E0">
    <w:name w:val="0BA32C4941424B64A6DF8CF17AA5F1E0"/>
    <w:rsid w:val="002F4B72"/>
  </w:style>
  <w:style w:type="paragraph" w:customStyle="1" w:styleId="A9E9C6206CF641ECBA59557671F4FFA9">
    <w:name w:val="A9E9C6206CF641ECBA59557671F4FFA9"/>
    <w:rsid w:val="002F4B72"/>
  </w:style>
  <w:style w:type="paragraph" w:customStyle="1" w:styleId="AB1D1D9F6F6648A490506F8E3007F6B9">
    <w:name w:val="AB1D1D9F6F6648A490506F8E3007F6B9"/>
    <w:rsid w:val="002F4B72"/>
  </w:style>
  <w:style w:type="paragraph" w:customStyle="1" w:styleId="CCFB10FA7EEF4FFE9138C99AE5E663EE">
    <w:name w:val="CCFB10FA7EEF4FFE9138C99AE5E663EE"/>
    <w:rsid w:val="002F4B72"/>
  </w:style>
  <w:style w:type="paragraph" w:customStyle="1" w:styleId="8D59066311A8482881F72C5086C97EB7">
    <w:name w:val="8D59066311A8482881F72C5086C97EB7"/>
    <w:rsid w:val="002F4B72"/>
  </w:style>
  <w:style w:type="paragraph" w:customStyle="1" w:styleId="309928B9348C4D9D809994EB513933E9">
    <w:name w:val="309928B9348C4D9D809994EB513933E9"/>
    <w:rsid w:val="00835D3F"/>
  </w:style>
  <w:style w:type="paragraph" w:customStyle="1" w:styleId="77742FDBED004621B67209E96627DEE5">
    <w:name w:val="77742FDBED004621B67209E96627DEE5"/>
    <w:rsid w:val="00321DE9"/>
  </w:style>
  <w:style w:type="paragraph" w:customStyle="1" w:styleId="588A2586204E4B599B1579A11E6F7CF6">
    <w:name w:val="588A2586204E4B599B1579A11E6F7CF6"/>
    <w:rsid w:val="00B85D6E"/>
  </w:style>
  <w:style w:type="paragraph" w:customStyle="1" w:styleId="E34E476847844A61A481F5118C6B45B4">
    <w:name w:val="E34E476847844A61A481F5118C6B45B4"/>
    <w:rsid w:val="00B85D6E"/>
  </w:style>
  <w:style w:type="paragraph" w:customStyle="1" w:styleId="0BC00E4DE8ED4A5AA112BC2F174818B6">
    <w:name w:val="0BC00E4DE8ED4A5AA112BC2F174818B6"/>
    <w:rsid w:val="00B85D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2541</Words>
  <Characters>14155</Characters>
  <Application>Microsoft Office Word</Application>
  <DocSecurity>0</DocSecurity>
  <Lines>353</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 Luann</dc:creator>
  <cp:keywords/>
  <dc:description/>
  <cp:lastModifiedBy>Madigan, Jennifer</cp:lastModifiedBy>
  <cp:revision>2</cp:revision>
  <cp:lastPrinted>2018-10-25T16:22:00Z</cp:lastPrinted>
  <dcterms:created xsi:type="dcterms:W3CDTF">2024-01-24T20:47:00Z</dcterms:created>
  <dcterms:modified xsi:type="dcterms:W3CDTF">2024-01-24T20:47:00Z</dcterms:modified>
</cp:coreProperties>
</file>