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49C" w:rsidRDefault="00BC249C" w:rsidP="00BC249C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 PROCEEDINGS SUBSEQUENT TO INITIAL REGISTRATION OF LAND</w:t>
      </w:r>
    </w:p>
    <w:p w:rsidR="00BC249C" w:rsidRDefault="00BC249C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STATE OF MINNESOTA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DISTRICT COURT</w:t>
      </w:r>
    </w:p>
    <w:p w:rsidR="0075044E" w:rsidRDefault="0075044E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COUNTY OF</w:t>
      </w:r>
      <w:r w:rsidR="000D30A0">
        <w:rPr>
          <w:rFonts w:ascii="Times New Roman" w:hAnsi="Times New Roman" w:cs="Times New Roman"/>
          <w:b/>
          <w:bCs/>
          <w:sz w:val="24"/>
          <w:szCs w:val="24"/>
        </w:rPr>
        <w:t xml:space="preserve"> RAMSEY</w:t>
      </w:r>
      <w:r w:rsidR="00D60DC3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E7AA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0D30A0">
        <w:rPr>
          <w:rFonts w:ascii="Times New Roman" w:hAnsi="Times New Roman" w:cs="Times New Roman"/>
          <w:b/>
          <w:bCs/>
          <w:sz w:val="24"/>
          <w:szCs w:val="24"/>
        </w:rPr>
        <w:t>SECOND</w:t>
      </w:r>
      <w:r w:rsidR="00EE7AA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JUDICIAL DISTRICT</w:t>
      </w:r>
    </w:p>
    <w:p w:rsidR="00EE7AA5" w:rsidRDefault="00EE7AA5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1A7B7D" w:rsidRDefault="000D30A0">
      <w:pPr>
        <w:tabs>
          <w:tab w:val="right" w:pos="9360"/>
        </w:tabs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Court File: 62-CV-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Times New Roman" w:hAnsi="Times New Roman" w:cs="Times New Roman"/>
          <w:b/>
          <w:bCs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24"/>
          <w:szCs w:val="24"/>
        </w:rPr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noProof/>
          <w:sz w:val="24"/>
          <w:szCs w:val="24"/>
        </w:rPr>
        <w:t> </w:t>
      </w:r>
      <w:r>
        <w:rPr>
          <w:rFonts w:ascii="Times New Roman" w:hAnsi="Times New Roman" w:cs="Times New Roman"/>
          <w:b/>
          <w:bCs/>
          <w:sz w:val="24"/>
          <w:szCs w:val="24"/>
        </w:rPr>
        <w:fldChar w:fldCharType="end"/>
      </w:r>
      <w:bookmarkEnd w:id="1"/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Matter of the Petition of</w:t>
      </w: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A7B7D" w:rsidRDefault="000D30A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2"/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ORDER TO SHOW CAUSE</w:t>
      </w: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A7B7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Relation to Certificate of Title No. 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1A7B7D" w:rsidRDefault="001A7B7D">
      <w:pPr>
        <w:ind w:right="4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issued</w:t>
      </w:r>
      <w:proofErr w:type="gramEnd"/>
      <w:r w:rsidR="000D30A0">
        <w:rPr>
          <w:rFonts w:ascii="Times New Roman" w:hAnsi="Times New Roman" w:cs="Times New Roman"/>
          <w:sz w:val="24"/>
          <w:szCs w:val="24"/>
        </w:rPr>
        <w:t xml:space="preserve"> for land in the County of Ramsey </w:t>
      </w:r>
      <w:r>
        <w:rPr>
          <w:rFonts w:ascii="Times New Roman" w:hAnsi="Times New Roman" w:cs="Times New Roman"/>
          <w:sz w:val="24"/>
          <w:szCs w:val="24"/>
        </w:rPr>
        <w:t>and State of Minnesota and legally described as follows:</w:t>
      </w: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A7B7D" w:rsidRDefault="000D30A0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4"/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TO:</w:t>
      </w:r>
      <w:r w:rsidR="00991344">
        <w:rPr>
          <w:rFonts w:ascii="Times New Roman" w:hAnsi="Times New Roman" w:cs="Times New Roman"/>
          <w:sz w:val="24"/>
          <w:szCs w:val="24"/>
        </w:rPr>
        <w:t xml:space="preserve"> ALL PARTIES WITH AN INTEREST IN THIS LAND, PARTICULARLY: </w:t>
      </w:r>
    </w:p>
    <w:p w:rsidR="00991344" w:rsidRDefault="00991344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991344" w:rsidRPr="00991344" w:rsidRDefault="00991344">
      <w:pPr>
        <w:tabs>
          <w:tab w:val="right" w:pos="9360"/>
        </w:tabs>
        <w:rPr>
          <w:rFonts w:ascii="Times New Roman" w:hAnsi="Times New Roman" w:cs="Times New Roman"/>
          <w:b/>
          <w:sz w:val="24"/>
          <w:szCs w:val="24"/>
        </w:rPr>
      </w:pPr>
      <w:r w:rsidRPr="00991344">
        <w:rPr>
          <w:rFonts w:ascii="Times New Roman" w:hAnsi="Times New Roman" w:cs="Times New Roman"/>
          <w:b/>
          <w:sz w:val="24"/>
          <w:szCs w:val="24"/>
        </w:rPr>
        <w:t xml:space="preserve">OCCUPANTS OF THE PROPERTY </w:t>
      </w:r>
      <w:proofErr w:type="gramStart"/>
      <w:r w:rsidRPr="00991344">
        <w:rPr>
          <w:rFonts w:ascii="Times New Roman" w:hAnsi="Times New Roman" w:cs="Times New Roman"/>
          <w:b/>
          <w:sz w:val="24"/>
          <w:szCs w:val="24"/>
        </w:rPr>
        <w:t xml:space="preserve">AND </w:t>
      </w:r>
      <w:proofErr w:type="gramEnd"/>
      <w:r w:rsidR="000D30A0">
        <w:rPr>
          <w:rFonts w:ascii="Times New Roman" w:hAnsi="Times New Roman" w:cs="Times New Roman"/>
          <w:b/>
          <w:sz w:val="24"/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0D30A0">
        <w:rPr>
          <w:rFonts w:ascii="Times New Roman" w:hAnsi="Times New Roman" w:cs="Times New Roman"/>
          <w:b/>
          <w:sz w:val="24"/>
          <w:szCs w:val="24"/>
        </w:rPr>
        <w:instrText xml:space="preserve"> FORMTEXT </w:instrText>
      </w:r>
      <w:r w:rsidR="000D30A0">
        <w:rPr>
          <w:rFonts w:ascii="Times New Roman" w:hAnsi="Times New Roman" w:cs="Times New Roman"/>
          <w:b/>
          <w:sz w:val="24"/>
          <w:szCs w:val="24"/>
        </w:rPr>
      </w:r>
      <w:r w:rsidR="000D30A0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0D3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b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b/>
          <w:sz w:val="24"/>
          <w:szCs w:val="24"/>
        </w:rPr>
        <w:fldChar w:fldCharType="end"/>
      </w:r>
      <w:bookmarkEnd w:id="5"/>
      <w:r w:rsidRPr="00991344">
        <w:rPr>
          <w:rFonts w:ascii="Times New Roman" w:hAnsi="Times New Roman" w:cs="Times New Roman"/>
          <w:b/>
          <w:sz w:val="24"/>
          <w:szCs w:val="24"/>
        </w:rPr>
        <w:t>.</w:t>
      </w:r>
    </w:p>
    <w:p w:rsidR="001A7B7D" w:rsidRDefault="001A7B7D">
      <w:pPr>
        <w:tabs>
          <w:tab w:val="right" w:pos="9360"/>
        </w:tabs>
        <w:rPr>
          <w:rFonts w:ascii="Times New Roman" w:hAnsi="Times New Roman" w:cs="Times New Roman"/>
          <w:sz w:val="24"/>
          <w:szCs w:val="24"/>
        </w:rPr>
      </w:pPr>
    </w:p>
    <w:p w:rsidR="001A7B7D" w:rsidRDefault="001A7B7D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ORDERED, that you, and all persons interested, appear before this Court on the 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  <w:r>
        <w:rPr>
          <w:rFonts w:ascii="Times New Roman" w:hAnsi="Times New Roman" w:cs="Times New Roman"/>
          <w:sz w:val="24"/>
          <w:szCs w:val="24"/>
        </w:rPr>
        <w:t xml:space="preserve"> day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of </w:t>
      </w:r>
      <w:proofErr w:type="gramEnd"/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  <w:r>
        <w:rPr>
          <w:rFonts w:ascii="Times New Roman" w:hAnsi="Times New Roman" w:cs="Times New Roman"/>
          <w:sz w:val="24"/>
          <w:szCs w:val="24"/>
        </w:rPr>
        <w:t>, at</w:t>
      </w:r>
      <w:r w:rsidR="002D3735">
        <w:rPr>
          <w:rFonts w:ascii="Times New Roman" w:hAnsi="Times New Roman" w:cs="Times New Roman"/>
          <w:sz w:val="24"/>
          <w:szCs w:val="24"/>
        </w:rPr>
        <w:t xml:space="preserve"> 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2D3735">
        <w:rPr>
          <w:rFonts w:ascii="Times New Roman" w:hAnsi="Times New Roman" w:cs="Times New Roman"/>
          <w:sz w:val="24"/>
          <w:szCs w:val="24"/>
        </w:rPr>
        <w:t xml:space="preserve"> 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0" w:name="Text11"/>
      <w:r w:rsidR="000D30A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  <w:u w:val="single"/>
        </w:rPr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0D30A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Pr="002D3735">
        <w:rPr>
          <w:rFonts w:ascii="Times New Roman" w:hAnsi="Times New Roman" w:cs="Times New Roman"/>
          <w:sz w:val="24"/>
          <w:szCs w:val="24"/>
          <w:u w:val="single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m. in </w:t>
      </w:r>
      <w:r w:rsidR="000D30A0">
        <w:rPr>
          <w:rFonts w:ascii="Times New Roman" w:hAnsi="Times New Roman" w:cs="Times New Roman"/>
          <w:sz w:val="24"/>
          <w:szCs w:val="24"/>
        </w:rPr>
        <w:t>Courtroom 6, Room 170</w:t>
      </w:r>
      <w:r>
        <w:rPr>
          <w:rFonts w:ascii="Times New Roman" w:hAnsi="Times New Roman" w:cs="Times New Roman"/>
          <w:sz w:val="24"/>
          <w:szCs w:val="24"/>
        </w:rPr>
        <w:t xml:space="preserve"> of the </w:t>
      </w:r>
      <w:r w:rsidR="000D30A0">
        <w:rPr>
          <w:rFonts w:ascii="Times New Roman" w:hAnsi="Times New Roman" w:cs="Times New Roman"/>
          <w:sz w:val="24"/>
          <w:szCs w:val="24"/>
        </w:rPr>
        <w:t>Ramsey County Courthouse, 15 West Kellogg Boulevard, Saint Paul,</w:t>
      </w:r>
      <w:r w:rsidR="00991344">
        <w:rPr>
          <w:rFonts w:ascii="Times New Roman" w:hAnsi="Times New Roman" w:cs="Times New Roman"/>
          <w:sz w:val="24"/>
          <w:szCs w:val="24"/>
        </w:rPr>
        <w:t xml:space="preserve"> Minnesota, </w:t>
      </w:r>
      <w:r>
        <w:rPr>
          <w:rFonts w:ascii="Times New Roman" w:hAnsi="Times New Roman" w:cs="Times New Roman"/>
          <w:sz w:val="24"/>
          <w:szCs w:val="24"/>
        </w:rPr>
        <w:t>and then, or as soon thereafter as the matter can be heard, show cause, if there is any, why this Court should not enter an Order as follows:</w:t>
      </w:r>
    </w:p>
    <w:p w:rsidR="00991344" w:rsidRDefault="00991344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D30A0" w:rsidRDefault="000D30A0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1"/>
    </w:p>
    <w:p w:rsidR="002518BE" w:rsidRDefault="002518BE" w:rsidP="00991344">
      <w:pPr>
        <w:tabs>
          <w:tab w:val="right" w:pos="936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344" w:rsidRDefault="00991344" w:rsidP="00991344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b/>
          <w:sz w:val="24"/>
          <w:szCs w:val="24"/>
        </w:rPr>
        <w:t>If you DO NOT OBJECT</w:t>
      </w:r>
      <w:r>
        <w:rPr>
          <w:rFonts w:ascii="Times New Roman" w:hAnsi="Times New Roman" w:cs="Times New Roman"/>
          <w:sz w:val="24"/>
          <w:szCs w:val="24"/>
        </w:rPr>
        <w:t xml:space="preserve"> to entry of that Order, </w:t>
      </w:r>
      <w:r w:rsidRPr="00991344">
        <w:rPr>
          <w:rFonts w:ascii="Times New Roman" w:hAnsi="Times New Roman" w:cs="Times New Roman"/>
          <w:b/>
          <w:sz w:val="24"/>
          <w:szCs w:val="24"/>
        </w:rPr>
        <w:t>you are EXCUSED from appearing at the hearing</w:t>
      </w:r>
      <w:r w:rsidR="00BF1293">
        <w:rPr>
          <w:rFonts w:ascii="Times New Roman" w:hAnsi="Times New Roman" w:cs="Times New Roman"/>
          <w:sz w:val="24"/>
          <w:szCs w:val="24"/>
        </w:rPr>
        <w:t xml:space="preserve"> and the Order </w:t>
      </w:r>
      <w:r w:rsidR="00BF1293" w:rsidRPr="003A303E">
        <w:rPr>
          <w:rFonts w:ascii="Times New Roman" w:hAnsi="Times New Roman" w:cs="Times New Roman"/>
          <w:sz w:val="24"/>
          <w:szCs w:val="24"/>
        </w:rPr>
        <w:t>may</w:t>
      </w:r>
      <w:r>
        <w:rPr>
          <w:rFonts w:ascii="Times New Roman" w:hAnsi="Times New Roman" w:cs="Times New Roman"/>
          <w:sz w:val="24"/>
          <w:szCs w:val="24"/>
        </w:rPr>
        <w:t xml:space="preserve"> be entered without you. </w:t>
      </w:r>
    </w:p>
    <w:p w:rsidR="00256380" w:rsidRDefault="00256380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</w:rPr>
      </w:pPr>
    </w:p>
    <w:p w:rsidR="00256380" w:rsidRDefault="00256380">
      <w:pPr>
        <w:tabs>
          <w:tab w:val="right" w:pos="9360"/>
        </w:tabs>
        <w:ind w:firstLine="360"/>
        <w:jc w:val="both"/>
        <w:rPr>
          <w:rFonts w:ascii="Times New Roman" w:hAnsi="Times New Roman" w:cs="Times New Roman"/>
        </w:rPr>
      </w:pPr>
    </w:p>
    <w:p w:rsidR="001A7B7D" w:rsidRPr="00991344" w:rsidRDefault="001A7B7D" w:rsidP="00991344">
      <w:pPr>
        <w:tabs>
          <w:tab w:val="right" w:pos="9360"/>
        </w:tabs>
        <w:ind w:firstLine="360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b/>
          <w:sz w:val="24"/>
          <w:szCs w:val="24"/>
        </w:rPr>
        <w:t>IT IS FURTHER ORDERED</w:t>
      </w:r>
      <w:r w:rsidRPr="00991344">
        <w:rPr>
          <w:rFonts w:ascii="Times New Roman" w:hAnsi="Times New Roman" w:cs="Times New Roman"/>
          <w:sz w:val="24"/>
          <w:szCs w:val="24"/>
        </w:rPr>
        <w:t xml:space="preserve">, that </w:t>
      </w:r>
      <w:r w:rsidR="003A303E">
        <w:rPr>
          <w:rFonts w:ascii="Times New Roman" w:hAnsi="Times New Roman" w:cs="Times New Roman"/>
          <w:sz w:val="24"/>
          <w:szCs w:val="24"/>
        </w:rPr>
        <w:t xml:space="preserve">as applicable </w:t>
      </w:r>
      <w:r w:rsidRPr="00991344">
        <w:rPr>
          <w:rFonts w:ascii="Times New Roman" w:hAnsi="Times New Roman" w:cs="Times New Roman"/>
          <w:sz w:val="24"/>
          <w:szCs w:val="24"/>
        </w:rPr>
        <w:t>this Order to Show Cause be served</w:t>
      </w:r>
      <w:r w:rsidR="000D30A0">
        <w:rPr>
          <w:rFonts w:ascii="Times New Roman" w:hAnsi="Times New Roman" w:cs="Times New Roman"/>
          <w:sz w:val="24"/>
          <w:szCs w:val="24"/>
        </w:rPr>
        <w:t xml:space="preserve"> in the manner recommended in the Report of Examiner </w:t>
      </w:r>
      <w:proofErr w:type="gramStart"/>
      <w:r w:rsidR="000D30A0">
        <w:rPr>
          <w:rFonts w:ascii="Times New Roman" w:hAnsi="Times New Roman" w:cs="Times New Roman"/>
          <w:sz w:val="24"/>
          <w:szCs w:val="24"/>
        </w:rPr>
        <w:t xml:space="preserve">dated </w:t>
      </w:r>
      <w:proofErr w:type="gramEnd"/>
      <w:r w:rsidR="000D30A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="000D30A0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0D30A0">
        <w:rPr>
          <w:rFonts w:ascii="Times New Roman" w:hAnsi="Times New Roman" w:cs="Times New Roman"/>
          <w:sz w:val="24"/>
          <w:szCs w:val="24"/>
        </w:rPr>
      </w:r>
      <w:r w:rsidR="000D30A0">
        <w:rPr>
          <w:rFonts w:ascii="Times New Roman" w:hAnsi="Times New Roman" w:cs="Times New Roman"/>
          <w:sz w:val="24"/>
          <w:szCs w:val="24"/>
        </w:rPr>
        <w:fldChar w:fldCharType="separate"/>
      </w:r>
      <w:r w:rsidR="000D30A0">
        <w:rPr>
          <w:rFonts w:ascii="Times New Roman" w:hAnsi="Times New Roman" w:cs="Times New Roman"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noProof/>
          <w:sz w:val="24"/>
          <w:szCs w:val="24"/>
        </w:rPr>
        <w:t> </w:t>
      </w:r>
      <w:r w:rsidR="000D30A0">
        <w:rPr>
          <w:rFonts w:ascii="Times New Roman" w:hAnsi="Times New Roman" w:cs="Times New Roman"/>
          <w:sz w:val="24"/>
          <w:szCs w:val="24"/>
        </w:rPr>
        <w:fldChar w:fldCharType="end"/>
      </w:r>
      <w:bookmarkEnd w:id="12"/>
      <w:r w:rsidR="000D30A0">
        <w:rPr>
          <w:rFonts w:ascii="Times New Roman" w:hAnsi="Times New Roman" w:cs="Times New Roman"/>
          <w:sz w:val="24"/>
          <w:szCs w:val="24"/>
        </w:rPr>
        <w:t>.</w:t>
      </w:r>
    </w:p>
    <w:p w:rsidR="00991344" w:rsidRDefault="00991344">
      <w:pPr>
        <w:tabs>
          <w:tab w:val="right" w:pos="936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1A7B7D" w:rsidRPr="00991344" w:rsidRDefault="001A7B7D">
      <w:pPr>
        <w:tabs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44E" w:rsidRDefault="0075044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44E" w:rsidRDefault="0075044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B7D" w:rsidRPr="00991344" w:rsidRDefault="0075044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A7B7D" w:rsidRPr="00991344">
        <w:rPr>
          <w:rFonts w:ascii="Times New Roman" w:hAnsi="Times New Roman" w:cs="Times New Roman"/>
          <w:sz w:val="24"/>
          <w:szCs w:val="24"/>
        </w:rPr>
        <w:tab/>
      </w:r>
      <w:r w:rsidR="003A303E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1A7B7D" w:rsidRDefault="003A303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044E">
        <w:rPr>
          <w:rFonts w:ascii="Times New Roman" w:hAnsi="Times New Roman" w:cs="Times New Roman"/>
          <w:sz w:val="24"/>
          <w:szCs w:val="24"/>
        </w:rPr>
        <w:tab/>
      </w:r>
      <w:r w:rsidRPr="003A303E">
        <w:rPr>
          <w:rFonts w:ascii="Times New Roman" w:hAnsi="Times New Roman" w:cs="Times New Roman"/>
          <w:b/>
          <w:sz w:val="24"/>
          <w:szCs w:val="24"/>
        </w:rPr>
        <w:t>JU</w:t>
      </w:r>
      <w:r w:rsidR="001A7B7D" w:rsidRPr="00991344">
        <w:rPr>
          <w:rFonts w:ascii="Times New Roman" w:hAnsi="Times New Roman" w:cs="Times New Roman"/>
          <w:b/>
          <w:bCs/>
          <w:sz w:val="24"/>
          <w:szCs w:val="24"/>
        </w:rPr>
        <w:t>DGE OF THE DISTRICT COURT</w:t>
      </w: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42A1" w:rsidRDefault="002942A1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Entry of this Order to Show Cause is recommended</w:t>
      </w: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Wayne D. Anderson, Examiner of Titles</w:t>
      </w: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044E" w:rsidRPr="003A303E" w:rsidRDefault="0075044E" w:rsidP="003A303E">
      <w:pPr>
        <w:tabs>
          <w:tab w:val="left" w:pos="1080"/>
          <w:tab w:val="left" w:pos="504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By________________________________________</w:t>
      </w:r>
    </w:p>
    <w:p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A7B7D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2515B2" w:rsidRPr="00991344" w:rsidRDefault="002515B2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44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14" w:name="_GoBack"/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bookmarkEnd w:id="14"/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3"/>
    </w:p>
    <w:p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sz w:val="24"/>
          <w:szCs w:val="24"/>
        </w:rPr>
        <w:t>Attorney for Petitioner</w:t>
      </w:r>
    </w:p>
    <w:p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5044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5"/>
    </w:p>
    <w:p w:rsidR="001A7B7D" w:rsidRPr="00991344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</w:t>
      </w:r>
      <w:r w:rsidR="001A7B7D" w:rsidRPr="00991344">
        <w:rPr>
          <w:rFonts w:ascii="Times New Roman" w:hAnsi="Times New Roman" w:cs="Times New Roman"/>
          <w:sz w:val="24"/>
          <w:szCs w:val="24"/>
        </w:rPr>
        <w:t>s</w:t>
      </w:r>
      <w:r w:rsidR="001A7B7D" w:rsidRPr="00991344">
        <w:rPr>
          <w:rFonts w:ascii="Times New Roman" w:hAnsi="Times New Roman" w:cs="Times New Roman"/>
          <w:sz w:val="24"/>
          <w:szCs w:val="24"/>
        </w:rPr>
        <w:tab/>
      </w:r>
    </w:p>
    <w:p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1A7B7D" w:rsidRPr="00991344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6"/>
    </w:p>
    <w:p w:rsidR="001A7B7D" w:rsidRPr="00991344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91344">
        <w:rPr>
          <w:rFonts w:ascii="Times New Roman" w:hAnsi="Times New Roman" w:cs="Times New Roman"/>
          <w:sz w:val="24"/>
          <w:szCs w:val="24"/>
        </w:rPr>
        <w:t>City, State, Zip Code</w:t>
      </w:r>
      <w:r w:rsidRPr="00991344">
        <w:rPr>
          <w:rFonts w:ascii="Times New Roman" w:hAnsi="Times New Roman" w:cs="Times New Roman"/>
          <w:sz w:val="24"/>
          <w:szCs w:val="24"/>
        </w:rPr>
        <w:tab/>
      </w:r>
    </w:p>
    <w:p w:rsidR="001A7B7D" w:rsidRDefault="001A7B7D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A303E" w:rsidRDefault="0075044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noProof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</w:p>
    <w:p w:rsidR="003A303E" w:rsidRPr="00991344" w:rsidRDefault="003A303E">
      <w:pPr>
        <w:tabs>
          <w:tab w:val="center" w:pos="2340"/>
          <w:tab w:val="right" w:pos="4320"/>
          <w:tab w:val="left" w:pos="5040"/>
          <w:tab w:val="center" w:pos="7200"/>
          <w:tab w:val="right" w:pos="936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No. </w:t>
      </w:r>
    </w:p>
    <w:p w:rsidR="001A7B7D" w:rsidRPr="00991344" w:rsidRDefault="001A7B7D" w:rsidP="003A303E">
      <w:pPr>
        <w:tabs>
          <w:tab w:val="right" w:pos="1980"/>
          <w:tab w:val="left" w:pos="2340"/>
          <w:tab w:val="right" w:pos="432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A7B7D" w:rsidRPr="00991344">
      <w:headerReference w:type="defaul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79F2" w:rsidRDefault="003C79F2">
      <w:r>
        <w:separator/>
      </w:r>
    </w:p>
  </w:endnote>
  <w:endnote w:type="continuationSeparator" w:id="0">
    <w:p w:rsidR="003C79F2" w:rsidRDefault="003C7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5D4" w:rsidRPr="001305D4" w:rsidRDefault="001305D4">
    <w:pPr>
      <w:pStyle w:val="Footer"/>
      <w:rPr>
        <w:rFonts w:ascii="Times New Roman" w:hAnsi="Times New Roman" w:cs="Times New Roman"/>
      </w:rPr>
    </w:pPr>
    <w:r w:rsidRPr="001305D4">
      <w:rPr>
        <w:rFonts w:ascii="Times New Roman" w:hAnsi="Times New Roman" w:cs="Times New Roman"/>
      </w:rPr>
      <w:t>Rev: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79F2" w:rsidRDefault="003C79F2">
      <w:r>
        <w:separator/>
      </w:r>
    </w:p>
  </w:footnote>
  <w:footnote w:type="continuationSeparator" w:id="0">
    <w:p w:rsidR="003C79F2" w:rsidRDefault="003C7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7B7D" w:rsidRDefault="001A7B7D">
    <w:pPr>
      <w:pStyle w:val="Header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D24A9D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E020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C02B81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7A6B62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C0842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85DE33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6D76A0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556C84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D5D271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1A091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B7D"/>
    <w:rsid w:val="00071E84"/>
    <w:rsid w:val="000872F2"/>
    <w:rsid w:val="000D30A0"/>
    <w:rsid w:val="000E7C6D"/>
    <w:rsid w:val="001305D4"/>
    <w:rsid w:val="00163C1F"/>
    <w:rsid w:val="001A7B7D"/>
    <w:rsid w:val="001D0002"/>
    <w:rsid w:val="002515B2"/>
    <w:rsid w:val="002518BE"/>
    <w:rsid w:val="00256380"/>
    <w:rsid w:val="00262207"/>
    <w:rsid w:val="002942A1"/>
    <w:rsid w:val="002C7D82"/>
    <w:rsid w:val="002D3735"/>
    <w:rsid w:val="00372EF4"/>
    <w:rsid w:val="003A0D8D"/>
    <w:rsid w:val="003A303E"/>
    <w:rsid w:val="003C79F2"/>
    <w:rsid w:val="004A1500"/>
    <w:rsid w:val="004F7199"/>
    <w:rsid w:val="00604B36"/>
    <w:rsid w:val="0075044E"/>
    <w:rsid w:val="00751FA7"/>
    <w:rsid w:val="00991344"/>
    <w:rsid w:val="009E3B73"/>
    <w:rsid w:val="009E788A"/>
    <w:rsid w:val="00B6135F"/>
    <w:rsid w:val="00BA6492"/>
    <w:rsid w:val="00BC249C"/>
    <w:rsid w:val="00BF1293"/>
    <w:rsid w:val="00BF6A93"/>
    <w:rsid w:val="00C35341"/>
    <w:rsid w:val="00CE13B1"/>
    <w:rsid w:val="00D123EE"/>
    <w:rsid w:val="00D514F3"/>
    <w:rsid w:val="00D60DC3"/>
    <w:rsid w:val="00E25140"/>
    <w:rsid w:val="00EE7AA5"/>
    <w:rsid w:val="00FA3624"/>
    <w:rsid w:val="00FC711D"/>
    <w:rsid w:val="00FF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2CCF3D8-3706-4AFF-8122-21139C343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link w:val="CommentTextChar"/>
    <w:semiHidden/>
  </w:style>
  <w:style w:type="paragraph" w:styleId="Date">
    <w:name w:val="Date"/>
    <w:basedOn w:val="Normal"/>
    <w:next w:val="Normal"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  <w:szCs w:val="24"/>
    </w:rPr>
  </w:style>
  <w:style w:type="paragraph" w:styleId="EnvelopeReturn">
    <w:name w:val="envelope return"/>
    <w:basedOn w:val="Normal"/>
  </w:style>
  <w:style w:type="paragraph" w:styleId="FootnoteText">
    <w:name w:val="footnote text"/>
    <w:basedOn w:val="Normal"/>
    <w:semiHidden/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numPr>
        <w:numId w:val="1"/>
      </w:numPr>
    </w:pPr>
  </w:style>
  <w:style w:type="paragraph" w:styleId="ListBullet2">
    <w:name w:val="List Bullet 2"/>
    <w:basedOn w:val="Normal"/>
    <w:autoRedefine/>
    <w:pPr>
      <w:numPr>
        <w:numId w:val="2"/>
      </w:numPr>
    </w:pPr>
  </w:style>
  <w:style w:type="paragraph" w:styleId="ListBullet3">
    <w:name w:val="List Bullet 3"/>
    <w:basedOn w:val="Normal"/>
    <w:autoRedefine/>
    <w:pPr>
      <w:numPr>
        <w:numId w:val="3"/>
      </w:numPr>
    </w:pPr>
  </w:style>
  <w:style w:type="paragraph" w:styleId="ListBullet4">
    <w:name w:val="List Bullet 4"/>
    <w:basedOn w:val="Normal"/>
    <w:autoRedefine/>
    <w:pPr>
      <w:numPr>
        <w:numId w:val="4"/>
      </w:numPr>
    </w:pPr>
  </w:style>
  <w:style w:type="paragraph" w:styleId="ListBullet5">
    <w:name w:val="List Bullet 5"/>
    <w:basedOn w:val="Normal"/>
    <w:autoRedefine/>
    <w:pPr>
      <w:numPr>
        <w:numId w:val="5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numPr>
        <w:numId w:val="6"/>
      </w:numPr>
    </w:pPr>
  </w:style>
  <w:style w:type="paragraph" w:styleId="ListNumber2">
    <w:name w:val="List Number 2"/>
    <w:basedOn w:val="Normal"/>
    <w:pPr>
      <w:numPr>
        <w:numId w:val="7"/>
      </w:numPr>
    </w:pPr>
  </w:style>
  <w:style w:type="paragraph" w:styleId="ListNumber3">
    <w:name w:val="List Number 3"/>
    <w:basedOn w:val="Normal"/>
    <w:pPr>
      <w:numPr>
        <w:numId w:val="8"/>
      </w:numPr>
    </w:pPr>
  </w:style>
  <w:style w:type="paragraph" w:styleId="ListNumber4">
    <w:name w:val="List Number 4"/>
    <w:basedOn w:val="Normal"/>
    <w:pPr>
      <w:numPr>
        <w:numId w:val="9"/>
      </w:numPr>
    </w:pPr>
  </w:style>
  <w:style w:type="paragraph" w:styleId="ListNumber5">
    <w:name w:val="List Number 5"/>
    <w:basedOn w:val="Normal"/>
    <w:pPr>
      <w:numPr>
        <w:numId w:val="10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sz w:val="24"/>
      <w:szCs w:val="24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sz w:val="24"/>
      <w:szCs w:val="24"/>
    </w:rPr>
  </w:style>
  <w:style w:type="paragraph" w:styleId="TableofAuthorities">
    <w:name w:val="table of authorities"/>
    <w:basedOn w:val="Normal"/>
    <w:next w:val="Normal"/>
    <w:semiHidden/>
    <w:pPr>
      <w:ind w:left="200" w:hanging="200"/>
    </w:pPr>
  </w:style>
  <w:style w:type="paragraph" w:styleId="TableofFigures">
    <w:name w:val="table of figures"/>
    <w:basedOn w:val="Normal"/>
    <w:next w:val="Normal"/>
    <w:semiHidden/>
    <w:pPr>
      <w:ind w:left="400" w:hanging="40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</w:style>
  <w:style w:type="paragraph" w:styleId="TOC2">
    <w:name w:val="toc 2"/>
    <w:basedOn w:val="Normal"/>
    <w:next w:val="Normal"/>
    <w:autoRedefine/>
    <w:semiHidden/>
    <w:pPr>
      <w:ind w:left="200"/>
    </w:pPr>
  </w:style>
  <w:style w:type="paragraph" w:styleId="TOC3">
    <w:name w:val="toc 3"/>
    <w:basedOn w:val="Normal"/>
    <w:next w:val="Normal"/>
    <w:autoRedefine/>
    <w:semiHidden/>
    <w:pPr>
      <w:ind w:left="400"/>
    </w:pPr>
  </w:style>
  <w:style w:type="paragraph" w:styleId="TOC4">
    <w:name w:val="toc 4"/>
    <w:basedOn w:val="Normal"/>
    <w:next w:val="Normal"/>
    <w:autoRedefine/>
    <w:semiHidden/>
    <w:pPr>
      <w:ind w:left="600"/>
    </w:pPr>
  </w:style>
  <w:style w:type="paragraph" w:styleId="TOC5">
    <w:name w:val="toc 5"/>
    <w:basedOn w:val="Normal"/>
    <w:next w:val="Normal"/>
    <w:autoRedefine/>
    <w:semiHidden/>
    <w:pPr>
      <w:ind w:left="800"/>
    </w:pPr>
  </w:style>
  <w:style w:type="paragraph" w:styleId="TOC6">
    <w:name w:val="toc 6"/>
    <w:basedOn w:val="Normal"/>
    <w:next w:val="Normal"/>
    <w:autoRedefine/>
    <w:semiHidden/>
    <w:pPr>
      <w:ind w:left="1000"/>
    </w:pPr>
  </w:style>
  <w:style w:type="paragraph" w:styleId="TOC7">
    <w:name w:val="toc 7"/>
    <w:basedOn w:val="Normal"/>
    <w:next w:val="Normal"/>
    <w:autoRedefine/>
    <w:semiHidden/>
    <w:pPr>
      <w:ind w:left="1200"/>
    </w:pPr>
  </w:style>
  <w:style w:type="paragraph" w:styleId="TOC8">
    <w:name w:val="toc 8"/>
    <w:basedOn w:val="Normal"/>
    <w:next w:val="Normal"/>
    <w:autoRedefine/>
    <w:semiHidden/>
    <w:pPr>
      <w:ind w:left="1400"/>
    </w:pPr>
  </w:style>
  <w:style w:type="paragraph" w:styleId="TOC9">
    <w:name w:val="toc 9"/>
    <w:basedOn w:val="Normal"/>
    <w:next w:val="Normal"/>
    <w:autoRedefine/>
    <w:semiHidden/>
    <w:pPr>
      <w:ind w:left="1600"/>
    </w:pPr>
  </w:style>
  <w:style w:type="character" w:styleId="PlaceholderText">
    <w:name w:val="Placeholder Text"/>
    <w:basedOn w:val="DefaultParagraphFont"/>
    <w:uiPriority w:val="99"/>
    <w:semiHidden/>
    <w:rsid w:val="00EE7A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A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A303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303E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3A303E"/>
    <w:rPr>
      <w:rFonts w:ascii="Arial" w:hAnsi="Arial" w:cs="Arial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303E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J-Order to Show Cause</vt:lpstr>
    </vt:vector>
  </TitlesOfParts>
  <Company>Hennepin County</Company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J-Order to Show Cause</dc:title>
  <dc:creator>Bissonette, Nathan</dc:creator>
  <cp:lastModifiedBy>Bissonette, Nathan</cp:lastModifiedBy>
  <cp:revision>3</cp:revision>
  <cp:lastPrinted>2018-05-17T13:36:00Z</cp:lastPrinted>
  <dcterms:created xsi:type="dcterms:W3CDTF">2019-11-21T18:48:00Z</dcterms:created>
  <dcterms:modified xsi:type="dcterms:W3CDTF">2019-12-30T14:20:00Z</dcterms:modified>
</cp:coreProperties>
</file>