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10317" w:type="dxa"/>
        <w:tblInd w:w="-417" w:type="dxa"/>
        <w:tblLayout w:type="fixed"/>
        <w:tblLook w:val="04A0" w:firstRow="1" w:lastRow="0" w:firstColumn="1" w:lastColumn="0" w:noHBand="0" w:noVBand="1"/>
      </w:tblPr>
      <w:tblGrid>
        <w:gridCol w:w="5035"/>
        <w:gridCol w:w="630"/>
        <w:gridCol w:w="4652"/>
      </w:tblGrid>
      <w:tr w:rsidR="00FD7CF5" w:rsidRPr="001B627B" w14:paraId="5AB67424" w14:textId="77777777" w:rsidTr="003D2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7" w:type="dxa"/>
            <w:gridSpan w:val="3"/>
            <w:tcBorders>
              <w:top w:val="nil"/>
              <w:left w:val="nil"/>
              <w:bottom w:val="nil"/>
              <w:right w:val="nil"/>
            </w:tcBorders>
            <w:shd w:val="clear" w:color="auto" w:fill="auto"/>
          </w:tcPr>
          <w:p w14:paraId="26E1D452" w14:textId="77777777" w:rsidR="000C0D70" w:rsidRPr="001B627B" w:rsidRDefault="000C0D70" w:rsidP="00FD7CF5">
            <w:pPr>
              <w:shd w:val="clear" w:color="auto" w:fill="FAFAFA"/>
              <w:jc w:val="both"/>
              <w:rPr>
                <w:rFonts w:ascii="Times New Roman" w:hAnsi="Times New Roman" w:cs="Times New Roman"/>
                <w:color w:val="auto"/>
                <w:lang w:val="en-CA"/>
              </w:rPr>
            </w:pPr>
            <w:bookmarkStart w:id="0" w:name="_GoBack"/>
            <w:bookmarkEnd w:id="0"/>
            <w:r w:rsidRPr="001B627B">
              <w:rPr>
                <w:rFonts w:ascii="Times New Roman" w:hAnsi="Times New Roman" w:cs="Times New Roman"/>
                <w:color w:val="auto"/>
                <w:lang w:val="en-CA"/>
              </w:rPr>
              <w:t>Overview</w:t>
            </w:r>
          </w:p>
          <w:p w14:paraId="409B12E0" w14:textId="2564BCFA" w:rsidR="000C0D70" w:rsidRPr="001B627B" w:rsidRDefault="000C0D70" w:rsidP="00FD7CF5">
            <w:pPr>
              <w:shd w:val="clear" w:color="auto" w:fill="FAFAFA"/>
              <w:jc w:val="both"/>
              <w:rPr>
                <w:rFonts w:ascii="Times New Roman" w:hAnsi="Times New Roman" w:cs="Times New Roman"/>
                <w:color w:val="auto"/>
                <w:lang w:val="en-CA"/>
              </w:rPr>
            </w:pPr>
          </w:p>
          <w:p w14:paraId="6BAC5CC7" w14:textId="796EE0D3" w:rsidR="007B78D3" w:rsidRPr="001B627B" w:rsidRDefault="00F41320" w:rsidP="00FD7CF5">
            <w:pPr>
              <w:shd w:val="clear" w:color="auto" w:fill="FAFAFA"/>
              <w:jc w:val="both"/>
              <w:rPr>
                <w:rFonts w:ascii="Times New Roman" w:hAnsi="Times New Roman" w:cs="Times New Roman"/>
                <w:b w:val="0"/>
                <w:color w:val="auto"/>
                <w:lang w:val="en-CA"/>
              </w:rPr>
            </w:pPr>
            <w:r w:rsidRPr="001B627B">
              <w:rPr>
                <w:rFonts w:ascii="Times New Roman" w:hAnsi="Times New Roman" w:cs="Times New Roman"/>
                <w:b w:val="0"/>
                <w:color w:val="auto"/>
                <w:lang w:val="en-CA"/>
              </w:rPr>
              <w:t>Th</w:t>
            </w:r>
            <w:r w:rsidR="00695346" w:rsidRPr="001B627B">
              <w:rPr>
                <w:rFonts w:ascii="Times New Roman" w:hAnsi="Times New Roman" w:cs="Times New Roman"/>
                <w:b w:val="0"/>
                <w:color w:val="auto"/>
                <w:lang w:val="en-CA"/>
              </w:rPr>
              <w:t xml:space="preserve">is </w:t>
            </w:r>
            <w:r w:rsidRPr="001B627B">
              <w:rPr>
                <w:rFonts w:ascii="Times New Roman" w:hAnsi="Times New Roman" w:cs="Times New Roman"/>
                <w:b w:val="0"/>
                <w:color w:val="auto"/>
                <w:lang w:val="en-CA"/>
              </w:rPr>
              <w:t>g</w:t>
            </w:r>
            <w:r w:rsidR="00FD7CF5" w:rsidRPr="001B627B">
              <w:rPr>
                <w:rFonts w:ascii="Times New Roman" w:hAnsi="Times New Roman" w:cs="Times New Roman"/>
                <w:b w:val="0"/>
                <w:color w:val="auto"/>
                <w:lang w:val="en-CA"/>
              </w:rPr>
              <w:t xml:space="preserve">uide </w:t>
            </w:r>
            <w:r w:rsidR="004907F4" w:rsidRPr="001B627B">
              <w:rPr>
                <w:rFonts w:ascii="Times New Roman" w:hAnsi="Times New Roman" w:cs="Times New Roman"/>
                <w:b w:val="0"/>
                <w:color w:val="auto"/>
                <w:lang w:val="en-CA"/>
              </w:rPr>
              <w:t>will</w:t>
            </w:r>
            <w:r w:rsidR="00FD7CF5" w:rsidRPr="001B627B">
              <w:rPr>
                <w:rFonts w:ascii="Times New Roman" w:hAnsi="Times New Roman" w:cs="Times New Roman"/>
                <w:b w:val="0"/>
                <w:color w:val="auto"/>
                <w:lang w:val="en-CA"/>
              </w:rPr>
              <w:t xml:space="preserve"> assist </w:t>
            </w:r>
            <w:r w:rsidR="00532381" w:rsidRPr="001B627B">
              <w:rPr>
                <w:rFonts w:ascii="Times New Roman" w:hAnsi="Times New Roman" w:cs="Times New Roman"/>
                <w:b w:val="0"/>
                <w:color w:val="auto"/>
                <w:lang w:val="en-CA"/>
              </w:rPr>
              <w:t xml:space="preserve">Coaching </w:t>
            </w:r>
            <w:r w:rsidR="00695346" w:rsidRPr="001B627B">
              <w:rPr>
                <w:rFonts w:ascii="Times New Roman" w:hAnsi="Times New Roman" w:cs="Times New Roman"/>
                <w:b w:val="0"/>
                <w:color w:val="auto"/>
                <w:lang w:val="en-CA"/>
              </w:rPr>
              <w:t>C</w:t>
            </w:r>
            <w:r w:rsidR="004907F4" w:rsidRPr="001B627B">
              <w:rPr>
                <w:rFonts w:ascii="Times New Roman" w:hAnsi="Times New Roman" w:cs="Times New Roman"/>
                <w:b w:val="0"/>
                <w:color w:val="auto"/>
                <w:lang w:val="en-CA"/>
              </w:rPr>
              <w:t>ircle leaders</w:t>
            </w:r>
            <w:r w:rsidR="00FD7CF5" w:rsidRPr="001B627B">
              <w:rPr>
                <w:rFonts w:ascii="Times New Roman" w:hAnsi="Times New Roman" w:cs="Times New Roman"/>
                <w:b w:val="0"/>
                <w:color w:val="auto"/>
                <w:lang w:val="en-CA"/>
              </w:rPr>
              <w:t xml:space="preserve"> in </w:t>
            </w:r>
            <w:r w:rsidR="00532381" w:rsidRPr="001B627B">
              <w:rPr>
                <w:rFonts w:ascii="Times New Roman" w:hAnsi="Times New Roman" w:cs="Times New Roman"/>
                <w:b w:val="0"/>
                <w:color w:val="auto"/>
                <w:lang w:val="en-CA"/>
              </w:rPr>
              <w:t xml:space="preserve">facilitating a discussion </w:t>
            </w:r>
            <w:r w:rsidR="004907F4" w:rsidRPr="001B627B">
              <w:rPr>
                <w:rFonts w:ascii="Times New Roman" w:hAnsi="Times New Roman" w:cs="Times New Roman"/>
                <w:b w:val="0"/>
                <w:color w:val="auto"/>
                <w:lang w:val="en-CA"/>
              </w:rPr>
              <w:t>regarding the application of</w:t>
            </w:r>
            <w:r w:rsidR="00532381" w:rsidRPr="001B627B">
              <w:rPr>
                <w:rFonts w:ascii="Times New Roman" w:hAnsi="Times New Roman" w:cs="Times New Roman"/>
                <w:b w:val="0"/>
                <w:color w:val="auto"/>
                <w:lang w:val="en-CA"/>
              </w:rPr>
              <w:t xml:space="preserve"> </w:t>
            </w:r>
            <w:r w:rsidR="007B78D3" w:rsidRPr="001B627B">
              <w:rPr>
                <w:rFonts w:ascii="Times New Roman" w:hAnsi="Times New Roman" w:cs="Times New Roman"/>
                <w:b w:val="0"/>
                <w:color w:val="auto"/>
                <w:lang w:val="en-CA"/>
              </w:rPr>
              <w:t xml:space="preserve">concepts and techniques learned in Introductory and </w:t>
            </w:r>
            <w:r w:rsidR="00532381" w:rsidRPr="001B627B">
              <w:rPr>
                <w:rFonts w:ascii="Times New Roman" w:hAnsi="Times New Roman" w:cs="Times New Roman"/>
                <w:b w:val="0"/>
                <w:color w:val="auto"/>
                <w:lang w:val="en-CA"/>
              </w:rPr>
              <w:t>Intermediate Coaching Trainings</w:t>
            </w:r>
            <w:r w:rsidR="007B78D3" w:rsidRPr="001B627B">
              <w:rPr>
                <w:rFonts w:ascii="Times New Roman" w:hAnsi="Times New Roman" w:cs="Times New Roman"/>
                <w:b w:val="0"/>
                <w:color w:val="auto"/>
                <w:lang w:val="en-CA"/>
              </w:rPr>
              <w:t xml:space="preserve">. The Coaching Circle Lesson #2 </w:t>
            </w:r>
            <w:r w:rsidR="003D211F" w:rsidRPr="001B627B">
              <w:rPr>
                <w:rFonts w:ascii="Times New Roman" w:hAnsi="Times New Roman" w:cs="Times New Roman"/>
                <w:b w:val="0"/>
                <w:color w:val="auto"/>
                <w:lang w:val="en-CA"/>
              </w:rPr>
              <w:t xml:space="preserve">will focus on </w:t>
            </w:r>
            <w:r w:rsidR="007B78D3" w:rsidRPr="001B627B">
              <w:rPr>
                <w:rFonts w:ascii="Times New Roman" w:hAnsi="Times New Roman" w:cs="Times New Roman"/>
                <w:b w:val="0"/>
                <w:color w:val="auto"/>
                <w:lang w:val="en-CA"/>
              </w:rPr>
              <w:t>incorporating the challenge areas staff identified on their individual Reflect &amp; Plans in Coaching Circle Lesson #1 into a</w:t>
            </w:r>
            <w:r w:rsidR="00220481">
              <w:rPr>
                <w:rFonts w:ascii="Times New Roman" w:hAnsi="Times New Roman" w:cs="Times New Roman"/>
                <w:b w:val="0"/>
                <w:color w:val="auto"/>
                <w:lang w:val="en-CA"/>
              </w:rPr>
              <w:t>n</w:t>
            </w:r>
            <w:r w:rsidR="007B78D3" w:rsidRPr="001B627B">
              <w:rPr>
                <w:rFonts w:ascii="Times New Roman" w:hAnsi="Times New Roman" w:cs="Times New Roman"/>
                <w:b w:val="0"/>
                <w:color w:val="auto"/>
                <w:lang w:val="en-CA"/>
              </w:rPr>
              <w:t xml:space="preserve"> Action Plan.  </w:t>
            </w:r>
          </w:p>
          <w:p w14:paraId="7FD6F391" w14:textId="77777777" w:rsidR="004907F4" w:rsidRPr="001B627B" w:rsidRDefault="004907F4" w:rsidP="004907F4">
            <w:pPr>
              <w:shd w:val="clear" w:color="auto" w:fill="FAFAFA"/>
              <w:jc w:val="both"/>
              <w:rPr>
                <w:rFonts w:ascii="Times New Roman" w:hAnsi="Times New Roman" w:cs="Times New Roman"/>
                <w:b w:val="0"/>
                <w:color w:val="auto"/>
                <w:lang w:val="en-CA"/>
              </w:rPr>
            </w:pPr>
          </w:p>
          <w:p w14:paraId="744B0193" w14:textId="77777777" w:rsidR="004907F4" w:rsidRPr="001B627B" w:rsidRDefault="004907F4" w:rsidP="004907F4">
            <w:pPr>
              <w:shd w:val="clear" w:color="auto" w:fill="FAFAFA"/>
              <w:jc w:val="both"/>
              <w:rPr>
                <w:rFonts w:ascii="Times New Roman" w:hAnsi="Times New Roman" w:cs="Times New Roman"/>
                <w:color w:val="auto"/>
                <w:lang w:val="en-CA"/>
              </w:rPr>
            </w:pPr>
            <w:r w:rsidRPr="001B627B">
              <w:rPr>
                <w:rFonts w:ascii="Times New Roman" w:hAnsi="Times New Roman" w:cs="Times New Roman"/>
                <w:color w:val="auto"/>
                <w:lang w:val="en-CA"/>
              </w:rPr>
              <w:t>Facilitators will work towards the following objectives:</w:t>
            </w:r>
          </w:p>
          <w:p w14:paraId="7C886700" w14:textId="65F65774" w:rsidR="004907F4" w:rsidRPr="001B627B" w:rsidRDefault="004907F4" w:rsidP="004907F4">
            <w:pPr>
              <w:pStyle w:val="ListParagraph"/>
              <w:numPr>
                <w:ilvl w:val="0"/>
                <w:numId w:val="19"/>
              </w:numPr>
              <w:shd w:val="clear" w:color="auto" w:fill="FAFAFA"/>
              <w:jc w:val="both"/>
              <w:rPr>
                <w:rFonts w:ascii="Times New Roman" w:hAnsi="Times New Roman" w:cs="Times New Roman"/>
                <w:b w:val="0"/>
                <w:color w:val="auto"/>
                <w:lang w:val="en-CA"/>
              </w:rPr>
            </w:pPr>
            <w:r w:rsidRPr="001B627B">
              <w:rPr>
                <w:rFonts w:ascii="Times New Roman" w:hAnsi="Times New Roman" w:cs="Times New Roman"/>
                <w:b w:val="0"/>
                <w:color w:val="auto"/>
                <w:lang w:val="en-CA"/>
              </w:rPr>
              <w:t xml:space="preserve">Refresh </w:t>
            </w:r>
            <w:r w:rsidR="00263E10" w:rsidRPr="001B627B">
              <w:rPr>
                <w:rFonts w:ascii="Times New Roman" w:hAnsi="Times New Roman" w:cs="Times New Roman"/>
                <w:b w:val="0"/>
                <w:color w:val="auto"/>
                <w:lang w:val="en-CA"/>
              </w:rPr>
              <w:t xml:space="preserve">staff </w:t>
            </w:r>
            <w:r w:rsidRPr="001B627B">
              <w:rPr>
                <w:rFonts w:ascii="Times New Roman" w:hAnsi="Times New Roman" w:cs="Times New Roman"/>
                <w:b w:val="0"/>
                <w:color w:val="auto"/>
                <w:lang w:val="en-CA"/>
              </w:rPr>
              <w:t xml:space="preserve">memory of content </w:t>
            </w:r>
            <w:r w:rsidR="00263E10" w:rsidRPr="001B627B">
              <w:rPr>
                <w:rFonts w:ascii="Times New Roman" w:hAnsi="Times New Roman" w:cs="Times New Roman"/>
                <w:b w:val="0"/>
                <w:color w:val="auto"/>
                <w:lang w:val="en-CA"/>
              </w:rPr>
              <w:t xml:space="preserve">from </w:t>
            </w:r>
            <w:r w:rsidRPr="001B627B">
              <w:rPr>
                <w:rFonts w:ascii="Times New Roman" w:hAnsi="Times New Roman" w:cs="Times New Roman"/>
                <w:b w:val="0"/>
                <w:color w:val="auto"/>
                <w:lang w:val="en-CA"/>
              </w:rPr>
              <w:t>the Intermediate Coaching Trainings</w:t>
            </w:r>
            <w:r w:rsidR="007B78D3" w:rsidRPr="001B627B">
              <w:rPr>
                <w:rFonts w:ascii="Times New Roman" w:hAnsi="Times New Roman" w:cs="Times New Roman"/>
                <w:b w:val="0"/>
                <w:color w:val="auto"/>
                <w:lang w:val="en-CA"/>
              </w:rPr>
              <w:t>, specifically Action Planning and Goal Setting</w:t>
            </w:r>
            <w:r w:rsidRPr="001B627B">
              <w:rPr>
                <w:rFonts w:ascii="Times New Roman" w:hAnsi="Times New Roman" w:cs="Times New Roman"/>
                <w:b w:val="0"/>
                <w:color w:val="auto"/>
                <w:lang w:val="en-CA"/>
              </w:rPr>
              <w:t>.</w:t>
            </w:r>
          </w:p>
          <w:p w14:paraId="17E45BEB" w14:textId="6D9E055E" w:rsidR="004907F4" w:rsidRPr="001B627B" w:rsidRDefault="004907F4" w:rsidP="0096689E">
            <w:pPr>
              <w:pStyle w:val="ListParagraph"/>
              <w:numPr>
                <w:ilvl w:val="0"/>
                <w:numId w:val="19"/>
              </w:numPr>
              <w:shd w:val="clear" w:color="auto" w:fill="FAFAFA"/>
              <w:jc w:val="both"/>
              <w:rPr>
                <w:rFonts w:ascii="Times New Roman" w:hAnsi="Times New Roman" w:cs="Times New Roman"/>
                <w:b w:val="0"/>
                <w:color w:val="auto"/>
                <w:lang w:val="en-CA"/>
              </w:rPr>
            </w:pPr>
            <w:r w:rsidRPr="001B627B">
              <w:rPr>
                <w:rFonts w:ascii="Times New Roman" w:hAnsi="Times New Roman" w:cs="Times New Roman"/>
                <w:b w:val="0"/>
                <w:color w:val="auto"/>
                <w:lang w:val="en-CA"/>
              </w:rPr>
              <w:t xml:space="preserve">Encourage commitment towards implementing coaching in a manageable, </w:t>
            </w:r>
            <w:r w:rsidR="00220481">
              <w:rPr>
                <w:rFonts w:ascii="Times New Roman" w:hAnsi="Times New Roman" w:cs="Times New Roman"/>
                <w:b w:val="0"/>
                <w:color w:val="auto"/>
                <w:lang w:val="en-CA"/>
              </w:rPr>
              <w:t>job</w:t>
            </w:r>
            <w:r w:rsidR="00263E10" w:rsidRPr="001B627B">
              <w:rPr>
                <w:rFonts w:ascii="Times New Roman" w:hAnsi="Times New Roman" w:cs="Times New Roman"/>
                <w:b w:val="0"/>
                <w:color w:val="auto"/>
                <w:lang w:val="en-CA"/>
              </w:rPr>
              <w:t xml:space="preserve"> </w:t>
            </w:r>
            <w:r w:rsidRPr="001B627B">
              <w:rPr>
                <w:rFonts w:ascii="Times New Roman" w:hAnsi="Times New Roman" w:cs="Times New Roman"/>
                <w:b w:val="0"/>
                <w:color w:val="auto"/>
                <w:lang w:val="en-CA"/>
              </w:rPr>
              <w:t>specific way through the development of SMART goals</w:t>
            </w:r>
            <w:r w:rsidR="00263E10" w:rsidRPr="001B627B">
              <w:rPr>
                <w:rFonts w:ascii="Times New Roman" w:hAnsi="Times New Roman" w:cs="Times New Roman"/>
                <w:b w:val="0"/>
                <w:color w:val="auto"/>
                <w:lang w:val="en-CA"/>
              </w:rPr>
              <w:t>.</w:t>
            </w:r>
            <w:r w:rsidRPr="001B627B">
              <w:rPr>
                <w:rFonts w:ascii="Times New Roman" w:hAnsi="Times New Roman" w:cs="Times New Roman"/>
                <w:b w:val="0"/>
                <w:color w:val="auto"/>
                <w:lang w:val="en-CA"/>
              </w:rPr>
              <w:t xml:space="preserve"> </w:t>
            </w:r>
          </w:p>
          <w:p w14:paraId="2EA71605" w14:textId="77777777" w:rsidR="004907F4" w:rsidRPr="001B627B" w:rsidRDefault="004907F4" w:rsidP="0096689E">
            <w:pPr>
              <w:pStyle w:val="ListParagraph"/>
              <w:numPr>
                <w:ilvl w:val="0"/>
                <w:numId w:val="19"/>
              </w:numPr>
              <w:shd w:val="clear" w:color="auto" w:fill="FAFAFA"/>
              <w:jc w:val="both"/>
              <w:rPr>
                <w:rFonts w:ascii="Times New Roman" w:hAnsi="Times New Roman" w:cs="Times New Roman"/>
                <w:b w:val="0"/>
                <w:color w:val="auto"/>
                <w:lang w:val="en-CA"/>
              </w:rPr>
            </w:pPr>
            <w:r w:rsidRPr="001B627B">
              <w:rPr>
                <w:rFonts w:ascii="Times New Roman" w:hAnsi="Times New Roman" w:cs="Times New Roman"/>
                <w:b w:val="0"/>
                <w:color w:val="auto"/>
                <w:lang w:val="en-CA"/>
              </w:rPr>
              <w:t xml:space="preserve">Encourage </w:t>
            </w:r>
            <w:r w:rsidR="00263E10" w:rsidRPr="001B627B">
              <w:rPr>
                <w:rFonts w:ascii="Times New Roman" w:hAnsi="Times New Roman" w:cs="Times New Roman"/>
                <w:b w:val="0"/>
                <w:color w:val="auto"/>
                <w:lang w:val="en-CA"/>
              </w:rPr>
              <w:t xml:space="preserve">staff </w:t>
            </w:r>
            <w:r w:rsidRPr="001B627B">
              <w:rPr>
                <w:rFonts w:ascii="Times New Roman" w:hAnsi="Times New Roman" w:cs="Times New Roman"/>
                <w:b w:val="0"/>
                <w:color w:val="auto"/>
                <w:lang w:val="en-CA"/>
              </w:rPr>
              <w:t>to own thei</w:t>
            </w:r>
            <w:r w:rsidR="00263E10" w:rsidRPr="001B627B">
              <w:rPr>
                <w:rFonts w:ascii="Times New Roman" w:hAnsi="Times New Roman" w:cs="Times New Roman"/>
                <w:b w:val="0"/>
                <w:color w:val="auto"/>
                <w:lang w:val="en-CA"/>
              </w:rPr>
              <w:t xml:space="preserve">r </w:t>
            </w:r>
            <w:r w:rsidRPr="001B627B">
              <w:rPr>
                <w:rFonts w:ascii="Times New Roman" w:hAnsi="Times New Roman" w:cs="Times New Roman"/>
                <w:b w:val="0"/>
                <w:color w:val="auto"/>
                <w:lang w:val="en-CA"/>
              </w:rPr>
              <w:t>professional development around coaching</w:t>
            </w:r>
            <w:r w:rsidR="00263E10" w:rsidRPr="001B627B">
              <w:rPr>
                <w:rFonts w:ascii="Times New Roman" w:hAnsi="Times New Roman" w:cs="Times New Roman"/>
                <w:b w:val="0"/>
                <w:color w:val="auto"/>
                <w:lang w:val="en-CA"/>
              </w:rPr>
              <w:t xml:space="preserve"> techniques</w:t>
            </w:r>
            <w:r w:rsidRPr="001B627B">
              <w:rPr>
                <w:rFonts w:ascii="Times New Roman" w:hAnsi="Times New Roman" w:cs="Times New Roman"/>
                <w:b w:val="0"/>
                <w:color w:val="auto"/>
                <w:lang w:val="en-CA"/>
              </w:rPr>
              <w:t>.</w:t>
            </w:r>
          </w:p>
          <w:p w14:paraId="5B049AE0" w14:textId="77777777" w:rsidR="00FD7CF5" w:rsidRPr="001B627B" w:rsidRDefault="00FD7CF5" w:rsidP="004907F4">
            <w:pPr>
              <w:shd w:val="clear" w:color="auto" w:fill="FAFAFA"/>
              <w:jc w:val="both"/>
              <w:rPr>
                <w:rFonts w:ascii="Times New Roman" w:hAnsi="Times New Roman" w:cs="Times New Roman"/>
              </w:rPr>
            </w:pPr>
          </w:p>
        </w:tc>
      </w:tr>
      <w:tr w:rsidR="00FD7CF5" w:rsidRPr="001B627B" w14:paraId="2108EA9A" w14:textId="77777777" w:rsidTr="003D211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317" w:type="dxa"/>
            <w:gridSpan w:val="3"/>
            <w:shd w:val="clear" w:color="auto" w:fill="005C7E"/>
          </w:tcPr>
          <w:p w14:paraId="24927115" w14:textId="77777777" w:rsidR="00FD7CF5" w:rsidRPr="001B627B" w:rsidRDefault="00A47DAF" w:rsidP="00A47DAF">
            <w:pPr>
              <w:jc w:val="center"/>
              <w:rPr>
                <w:rFonts w:ascii="Times New Roman" w:hAnsi="Times New Roman" w:cs="Times New Roman"/>
                <w:b w:val="0"/>
                <w:color w:val="FFFFFF" w:themeColor="background1"/>
              </w:rPr>
            </w:pPr>
            <w:r w:rsidRPr="001B627B">
              <w:rPr>
                <w:rFonts w:ascii="Times New Roman" w:hAnsi="Times New Roman" w:cs="Times New Roman"/>
                <w:color w:val="FFFFFF" w:themeColor="background1"/>
              </w:rPr>
              <w:t xml:space="preserve">BEFORE THE CIRCLE BEGINS: </w:t>
            </w:r>
          </w:p>
        </w:tc>
      </w:tr>
      <w:tr w:rsidR="007306B2" w:rsidRPr="001B627B" w14:paraId="6558F883" w14:textId="77777777" w:rsidTr="003D211F">
        <w:trPr>
          <w:trHeight w:val="278"/>
        </w:trPr>
        <w:tc>
          <w:tcPr>
            <w:cnfStyle w:val="001000000000" w:firstRow="0" w:lastRow="0" w:firstColumn="1" w:lastColumn="0" w:oddVBand="0" w:evenVBand="0" w:oddHBand="0" w:evenHBand="0" w:firstRowFirstColumn="0" w:firstRowLastColumn="0" w:lastRowFirstColumn="0" w:lastRowLastColumn="0"/>
            <w:tcW w:w="10317" w:type="dxa"/>
            <w:gridSpan w:val="3"/>
          </w:tcPr>
          <w:p w14:paraId="6E1CE3B8" w14:textId="77777777" w:rsidR="007306B2" w:rsidRPr="001B627B" w:rsidRDefault="00282C1C" w:rsidP="007306B2">
            <w:pPr>
              <w:rPr>
                <w:rFonts w:ascii="Times New Roman" w:hAnsi="Times New Roman" w:cs="Times New Roman"/>
                <w:b w:val="0"/>
              </w:rPr>
            </w:pPr>
            <w:r w:rsidRPr="001B627B">
              <w:rPr>
                <w:rFonts w:ascii="Times New Roman" w:hAnsi="Times New Roman" w:cs="Times New Roman"/>
              </w:rPr>
              <w:t>Materials:</w:t>
            </w:r>
            <w:r w:rsidRPr="001B627B">
              <w:rPr>
                <w:rFonts w:ascii="Times New Roman" w:hAnsi="Times New Roman" w:cs="Times New Roman"/>
                <w:b w:val="0"/>
              </w:rPr>
              <w:t xml:space="preserve"> </w:t>
            </w:r>
            <w:r w:rsidR="002517C9" w:rsidRPr="001B627B">
              <w:rPr>
                <w:rFonts w:ascii="Times New Roman" w:hAnsi="Times New Roman" w:cs="Times New Roman"/>
                <w:b w:val="0"/>
              </w:rPr>
              <w:t>Ensure all required materials are present at the circle</w:t>
            </w:r>
          </w:p>
        </w:tc>
      </w:tr>
      <w:tr w:rsidR="007306B2" w:rsidRPr="001B627B" w14:paraId="232CE848" w14:textId="77777777" w:rsidTr="003D211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665" w:type="dxa"/>
            <w:gridSpan w:val="2"/>
          </w:tcPr>
          <w:p w14:paraId="1D7CFF22" w14:textId="5F548707" w:rsidR="00EB3904" w:rsidRPr="001B627B" w:rsidRDefault="00EB3904" w:rsidP="00B379D2">
            <w:pPr>
              <w:pStyle w:val="ListParagraph"/>
              <w:numPr>
                <w:ilvl w:val="0"/>
                <w:numId w:val="11"/>
              </w:numPr>
              <w:rPr>
                <w:rFonts w:ascii="Times New Roman" w:hAnsi="Times New Roman" w:cs="Times New Roman"/>
                <w:b w:val="0"/>
                <w:i/>
              </w:rPr>
            </w:pPr>
            <w:r w:rsidRPr="001B627B">
              <w:rPr>
                <w:rFonts w:ascii="Times New Roman" w:hAnsi="Times New Roman" w:cs="Times New Roman"/>
                <w:b w:val="0"/>
                <w:i/>
              </w:rPr>
              <w:t>Intermediate Coaching Trainer Guide (required)</w:t>
            </w:r>
          </w:p>
          <w:p w14:paraId="21429E5F" w14:textId="7377B7AA" w:rsidR="00EB3904" w:rsidRPr="001B627B" w:rsidRDefault="00840136" w:rsidP="00EB3904">
            <w:pPr>
              <w:pStyle w:val="ListParagraph"/>
              <w:numPr>
                <w:ilvl w:val="0"/>
                <w:numId w:val="11"/>
              </w:numPr>
              <w:rPr>
                <w:rFonts w:ascii="Times New Roman" w:hAnsi="Times New Roman" w:cs="Times New Roman"/>
                <w:b w:val="0"/>
                <w:i/>
              </w:rPr>
            </w:pPr>
            <w:r w:rsidRPr="001B627B">
              <w:rPr>
                <w:rFonts w:ascii="Times New Roman" w:hAnsi="Times New Roman" w:cs="Times New Roman"/>
                <w:b w:val="0"/>
                <w:i/>
              </w:rPr>
              <w:t xml:space="preserve">Intermediate Coaching Training </w:t>
            </w:r>
            <w:r w:rsidR="00695346" w:rsidRPr="001B627B">
              <w:rPr>
                <w:rFonts w:ascii="Times New Roman" w:hAnsi="Times New Roman" w:cs="Times New Roman"/>
                <w:b w:val="0"/>
                <w:i/>
              </w:rPr>
              <w:t xml:space="preserve">Staff Resource Guide </w:t>
            </w:r>
            <w:r w:rsidR="007306B2" w:rsidRPr="001B627B">
              <w:rPr>
                <w:rFonts w:ascii="Times New Roman" w:hAnsi="Times New Roman" w:cs="Times New Roman"/>
                <w:b w:val="0"/>
                <w:i/>
              </w:rPr>
              <w:t>(</w:t>
            </w:r>
            <w:r w:rsidR="007306B2" w:rsidRPr="001B627B">
              <w:rPr>
                <w:rFonts w:ascii="Times New Roman" w:hAnsi="Times New Roman" w:cs="Times New Roman"/>
                <w:b w:val="0"/>
                <w:i/>
                <w:u w:val="single"/>
              </w:rPr>
              <w:t>required</w:t>
            </w:r>
            <w:r w:rsidR="007306B2" w:rsidRPr="001B627B">
              <w:rPr>
                <w:rFonts w:ascii="Times New Roman" w:hAnsi="Times New Roman" w:cs="Times New Roman"/>
                <w:b w:val="0"/>
                <w:i/>
              </w:rPr>
              <w:t>)</w:t>
            </w:r>
          </w:p>
        </w:tc>
        <w:tc>
          <w:tcPr>
            <w:tcW w:w="4652" w:type="dxa"/>
          </w:tcPr>
          <w:p w14:paraId="13C261C1" w14:textId="77777777" w:rsidR="007306B2" w:rsidRPr="001B627B" w:rsidRDefault="007306B2" w:rsidP="007306B2">
            <w:pPr>
              <w:pStyle w:val="ListParagraph"/>
              <w:numPr>
                <w:ilvl w:val="0"/>
                <w:numId w:val="12"/>
              </w:numPr>
              <w:ind w:left="3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B627B">
              <w:rPr>
                <w:rFonts w:ascii="Times New Roman" w:hAnsi="Times New Roman" w:cs="Times New Roman"/>
                <w:i/>
              </w:rPr>
              <w:t>Colored Markers (optional)</w:t>
            </w:r>
          </w:p>
        </w:tc>
      </w:tr>
      <w:tr w:rsidR="007306B2" w:rsidRPr="001B627B" w14:paraId="7959622E" w14:textId="77777777" w:rsidTr="003D211F">
        <w:trPr>
          <w:trHeight w:val="170"/>
        </w:trPr>
        <w:tc>
          <w:tcPr>
            <w:cnfStyle w:val="001000000000" w:firstRow="0" w:lastRow="0" w:firstColumn="1" w:lastColumn="0" w:oddVBand="0" w:evenVBand="0" w:oddHBand="0" w:evenHBand="0" w:firstRowFirstColumn="0" w:firstRowLastColumn="0" w:lastRowFirstColumn="0" w:lastRowLastColumn="0"/>
            <w:tcW w:w="5665" w:type="dxa"/>
            <w:gridSpan w:val="2"/>
          </w:tcPr>
          <w:p w14:paraId="0CD7CA5B" w14:textId="77777777" w:rsidR="007306B2" w:rsidRPr="001B627B" w:rsidRDefault="007306B2" w:rsidP="007306B2">
            <w:pPr>
              <w:pStyle w:val="ListParagraph"/>
              <w:numPr>
                <w:ilvl w:val="0"/>
                <w:numId w:val="11"/>
              </w:numPr>
              <w:rPr>
                <w:rFonts w:ascii="Times New Roman" w:hAnsi="Times New Roman" w:cs="Times New Roman"/>
                <w:b w:val="0"/>
                <w:i/>
              </w:rPr>
            </w:pPr>
            <w:r w:rsidRPr="001B627B">
              <w:rPr>
                <w:rFonts w:ascii="Times New Roman" w:hAnsi="Times New Roman" w:cs="Times New Roman"/>
                <w:b w:val="0"/>
                <w:i/>
              </w:rPr>
              <w:t>Projector (</w:t>
            </w:r>
            <w:r w:rsidRPr="001B627B">
              <w:rPr>
                <w:rFonts w:ascii="Times New Roman" w:hAnsi="Times New Roman" w:cs="Times New Roman"/>
                <w:b w:val="0"/>
                <w:i/>
                <w:u w:val="single"/>
              </w:rPr>
              <w:t>required</w:t>
            </w:r>
            <w:r w:rsidRPr="001B627B">
              <w:rPr>
                <w:rFonts w:ascii="Times New Roman" w:hAnsi="Times New Roman" w:cs="Times New Roman"/>
                <w:b w:val="0"/>
                <w:i/>
              </w:rPr>
              <w:t>)</w:t>
            </w:r>
          </w:p>
        </w:tc>
        <w:tc>
          <w:tcPr>
            <w:tcW w:w="4652" w:type="dxa"/>
          </w:tcPr>
          <w:p w14:paraId="4D7AC160" w14:textId="77777777" w:rsidR="007306B2" w:rsidRPr="001B627B" w:rsidRDefault="007306B2" w:rsidP="007306B2">
            <w:pPr>
              <w:pStyle w:val="ListParagraph"/>
              <w:numPr>
                <w:ilvl w:val="0"/>
                <w:numId w:val="12"/>
              </w:numPr>
              <w:ind w:left="3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1B627B">
              <w:rPr>
                <w:rFonts w:ascii="Times New Roman" w:hAnsi="Times New Roman" w:cs="Times New Roman"/>
                <w:i/>
              </w:rPr>
              <w:t>Flip Charts (optional)</w:t>
            </w:r>
          </w:p>
        </w:tc>
      </w:tr>
      <w:tr w:rsidR="007306B2" w:rsidRPr="001B627B" w14:paraId="7D8A3B07" w14:textId="77777777" w:rsidTr="003D211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665" w:type="dxa"/>
            <w:gridSpan w:val="2"/>
          </w:tcPr>
          <w:p w14:paraId="75186489" w14:textId="77777777" w:rsidR="007306B2" w:rsidRPr="001B627B" w:rsidRDefault="007306B2" w:rsidP="007306B2">
            <w:pPr>
              <w:pStyle w:val="ListParagraph"/>
              <w:numPr>
                <w:ilvl w:val="0"/>
                <w:numId w:val="11"/>
              </w:numPr>
              <w:rPr>
                <w:rFonts w:ascii="Times New Roman" w:hAnsi="Times New Roman" w:cs="Times New Roman"/>
                <w:b w:val="0"/>
                <w:i/>
              </w:rPr>
            </w:pPr>
            <w:r w:rsidRPr="001B627B">
              <w:rPr>
                <w:rFonts w:ascii="Times New Roman" w:hAnsi="Times New Roman" w:cs="Times New Roman"/>
                <w:b w:val="0"/>
                <w:i/>
              </w:rPr>
              <w:t>Power Point Presentation (</w:t>
            </w:r>
            <w:r w:rsidRPr="001B627B">
              <w:rPr>
                <w:rFonts w:ascii="Times New Roman" w:hAnsi="Times New Roman" w:cs="Times New Roman"/>
                <w:b w:val="0"/>
                <w:i/>
                <w:u w:val="single"/>
              </w:rPr>
              <w:t>required</w:t>
            </w:r>
            <w:r w:rsidRPr="001B627B">
              <w:rPr>
                <w:rFonts w:ascii="Times New Roman" w:hAnsi="Times New Roman" w:cs="Times New Roman"/>
                <w:b w:val="0"/>
                <w:i/>
              </w:rPr>
              <w:t>)</w:t>
            </w:r>
          </w:p>
        </w:tc>
        <w:tc>
          <w:tcPr>
            <w:tcW w:w="4652" w:type="dxa"/>
          </w:tcPr>
          <w:p w14:paraId="43D5D647" w14:textId="77777777" w:rsidR="007306B2" w:rsidRPr="001B627B" w:rsidRDefault="007306B2" w:rsidP="007306B2">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7306B2" w:rsidRPr="001B627B" w14:paraId="2B0EAA18" w14:textId="77777777" w:rsidTr="003D211F">
        <w:trPr>
          <w:trHeight w:val="370"/>
        </w:trPr>
        <w:tc>
          <w:tcPr>
            <w:cnfStyle w:val="001000000000" w:firstRow="0" w:lastRow="0" w:firstColumn="1" w:lastColumn="0" w:oddVBand="0" w:evenVBand="0" w:oddHBand="0" w:evenHBand="0" w:firstRowFirstColumn="0" w:firstRowLastColumn="0" w:lastRowFirstColumn="0" w:lastRowLastColumn="0"/>
            <w:tcW w:w="10317" w:type="dxa"/>
            <w:gridSpan w:val="3"/>
          </w:tcPr>
          <w:p w14:paraId="3B07888F" w14:textId="6B9792DA" w:rsidR="007306B2" w:rsidRPr="001B627B" w:rsidRDefault="007306B2" w:rsidP="00A77C53">
            <w:pPr>
              <w:rPr>
                <w:rFonts w:ascii="Times New Roman" w:hAnsi="Times New Roman" w:cs="Times New Roman"/>
                <w:b w:val="0"/>
              </w:rPr>
            </w:pPr>
            <w:r w:rsidRPr="001B627B">
              <w:rPr>
                <w:rFonts w:ascii="Times New Roman" w:hAnsi="Times New Roman" w:cs="Times New Roman"/>
              </w:rPr>
              <w:t>Room Set-up:</w:t>
            </w:r>
            <w:r w:rsidRPr="001B627B">
              <w:rPr>
                <w:rFonts w:ascii="Times New Roman" w:hAnsi="Times New Roman" w:cs="Times New Roman"/>
                <w:b w:val="0"/>
              </w:rPr>
              <w:t xml:space="preserve"> Circle of chairs or chairs situated around a large table</w:t>
            </w:r>
            <w:r w:rsidR="00263E10" w:rsidRPr="001B627B">
              <w:rPr>
                <w:rFonts w:ascii="Times New Roman" w:hAnsi="Times New Roman" w:cs="Times New Roman"/>
                <w:b w:val="0"/>
              </w:rPr>
              <w:t xml:space="preserve">. </w:t>
            </w:r>
          </w:p>
        </w:tc>
      </w:tr>
      <w:tr w:rsidR="00A141E5" w:rsidRPr="001B627B" w14:paraId="58F344C9" w14:textId="77777777" w:rsidTr="003D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7" w:type="dxa"/>
            <w:gridSpan w:val="3"/>
            <w:shd w:val="clear" w:color="auto" w:fill="005C7E"/>
          </w:tcPr>
          <w:p w14:paraId="6CA033E2" w14:textId="2F0EB7F3" w:rsidR="00743A1B" w:rsidRPr="001B627B" w:rsidRDefault="00B736B5" w:rsidP="00B736B5">
            <w:pPr>
              <w:jc w:val="center"/>
              <w:rPr>
                <w:rFonts w:ascii="Times New Roman" w:hAnsi="Times New Roman" w:cs="Times New Roman"/>
                <w:b w:val="0"/>
                <w:color w:val="FFFFFF" w:themeColor="background1"/>
              </w:rPr>
            </w:pPr>
            <w:r w:rsidRPr="001B627B">
              <w:rPr>
                <w:rFonts w:ascii="Times New Roman" w:hAnsi="Times New Roman" w:cs="Times New Roman"/>
                <w:color w:val="FFFFFF" w:themeColor="background1"/>
              </w:rPr>
              <w:t>MARCH</w:t>
            </w:r>
            <w:r w:rsidR="00342D7B" w:rsidRPr="001B627B">
              <w:rPr>
                <w:rFonts w:ascii="Times New Roman" w:hAnsi="Times New Roman" w:cs="Times New Roman"/>
                <w:color w:val="FFFFFF" w:themeColor="background1"/>
              </w:rPr>
              <w:t xml:space="preserve"> </w:t>
            </w:r>
            <w:r w:rsidR="00743A1B" w:rsidRPr="001B627B">
              <w:rPr>
                <w:rFonts w:ascii="Times New Roman" w:hAnsi="Times New Roman" w:cs="Times New Roman"/>
                <w:color w:val="FFFFFF" w:themeColor="background1"/>
              </w:rPr>
              <w:t xml:space="preserve">COACHING CIRCLE </w:t>
            </w:r>
          </w:p>
        </w:tc>
      </w:tr>
      <w:tr w:rsidR="00743A1B" w:rsidRPr="001B627B" w14:paraId="38439804" w14:textId="77777777" w:rsidTr="003D211F">
        <w:tc>
          <w:tcPr>
            <w:cnfStyle w:val="001000000000" w:firstRow="0" w:lastRow="0" w:firstColumn="1" w:lastColumn="0" w:oddVBand="0" w:evenVBand="0" w:oddHBand="0" w:evenHBand="0" w:firstRowFirstColumn="0" w:firstRowLastColumn="0" w:lastRowFirstColumn="0" w:lastRowLastColumn="0"/>
            <w:tcW w:w="5035" w:type="dxa"/>
          </w:tcPr>
          <w:p w14:paraId="07A2AB37" w14:textId="07D722E3" w:rsidR="00743A1B" w:rsidRPr="001B627B" w:rsidRDefault="00743A1B" w:rsidP="00D204CF">
            <w:pPr>
              <w:jc w:val="center"/>
              <w:rPr>
                <w:rFonts w:ascii="Times New Roman" w:hAnsi="Times New Roman" w:cs="Times New Roman"/>
                <w:b w:val="0"/>
              </w:rPr>
            </w:pPr>
            <w:r w:rsidRPr="001B627B">
              <w:rPr>
                <w:rFonts w:ascii="Times New Roman" w:hAnsi="Times New Roman" w:cs="Times New Roman"/>
              </w:rPr>
              <w:t>Slide #</w:t>
            </w:r>
            <w:r w:rsidR="00D204CF" w:rsidRPr="001B627B">
              <w:rPr>
                <w:rFonts w:ascii="Times New Roman" w:hAnsi="Times New Roman" w:cs="Times New Roman"/>
              </w:rPr>
              <w:t xml:space="preserve"> </w:t>
            </w:r>
          </w:p>
        </w:tc>
        <w:tc>
          <w:tcPr>
            <w:tcW w:w="5282" w:type="dxa"/>
            <w:gridSpan w:val="2"/>
          </w:tcPr>
          <w:p w14:paraId="068F0871" w14:textId="77777777" w:rsidR="00743A1B" w:rsidRPr="001B627B" w:rsidRDefault="00457654" w:rsidP="00457654">
            <w:pPr>
              <w:tabs>
                <w:tab w:val="left" w:pos="237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B627B">
              <w:rPr>
                <w:rFonts w:ascii="Times New Roman" w:hAnsi="Times New Roman" w:cs="Times New Roman"/>
                <w:b/>
              </w:rPr>
              <w:t>Description</w:t>
            </w:r>
          </w:p>
        </w:tc>
      </w:tr>
      <w:tr w:rsidR="00900FCF" w:rsidRPr="001B627B" w14:paraId="675D7030" w14:textId="77777777" w:rsidTr="003D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7" w:type="dxa"/>
            <w:gridSpan w:val="3"/>
            <w:shd w:val="clear" w:color="auto" w:fill="A5A5A5" w:themeFill="accent3"/>
          </w:tcPr>
          <w:p w14:paraId="142B9770" w14:textId="636202BA" w:rsidR="00900FCF" w:rsidRPr="001B627B" w:rsidRDefault="00D204CF" w:rsidP="00900FCF">
            <w:pPr>
              <w:jc w:val="center"/>
              <w:rPr>
                <w:rFonts w:ascii="Times New Roman" w:hAnsi="Times New Roman" w:cs="Times New Roman"/>
                <w:b w:val="0"/>
              </w:rPr>
            </w:pPr>
            <w:r w:rsidRPr="001B627B">
              <w:rPr>
                <w:rFonts w:ascii="Times New Roman" w:hAnsi="Times New Roman" w:cs="Times New Roman"/>
              </w:rPr>
              <w:t xml:space="preserve">Slide #1 - </w:t>
            </w:r>
            <w:r w:rsidR="00900FCF" w:rsidRPr="001B627B">
              <w:rPr>
                <w:rFonts w:ascii="Times New Roman" w:hAnsi="Times New Roman" w:cs="Times New Roman"/>
              </w:rPr>
              <w:t>Cover Slide</w:t>
            </w:r>
          </w:p>
        </w:tc>
      </w:tr>
      <w:tr w:rsidR="00743A1B" w:rsidRPr="001B627B" w14:paraId="70A75EEF" w14:textId="77777777" w:rsidTr="003D211F">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3A06035F" w14:textId="59EAB26B" w:rsidR="00A141E5" w:rsidRPr="001B627B" w:rsidRDefault="00A141E5" w:rsidP="0096689E">
            <w:pPr>
              <w:rPr>
                <w:rFonts w:ascii="Times New Roman" w:hAnsi="Times New Roman" w:cs="Times New Roman"/>
              </w:rPr>
            </w:pPr>
          </w:p>
          <w:p w14:paraId="13BC24F6" w14:textId="79373AF6" w:rsidR="00A141E5" w:rsidRPr="001B627B" w:rsidRDefault="0095542C" w:rsidP="0096689E">
            <w:pPr>
              <w:rPr>
                <w:rFonts w:ascii="Times New Roman" w:hAnsi="Times New Roman" w:cs="Times New Roman"/>
              </w:rPr>
            </w:pPr>
            <w:r w:rsidRPr="0095542C">
              <w:rPr>
                <w:rFonts w:ascii="Times New Roman" w:hAnsi="Times New Roman" w:cs="Times New Roman"/>
                <w:noProof/>
              </w:rPr>
              <w:drawing>
                <wp:inline distT="0" distB="0" distL="0" distR="0" wp14:anchorId="56DDE335" wp14:editId="19623B34">
                  <wp:extent cx="3060065" cy="22948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065" cy="2294890"/>
                          </a:xfrm>
                          <a:prstGeom prst="rect">
                            <a:avLst/>
                          </a:prstGeom>
                        </pic:spPr>
                      </pic:pic>
                    </a:graphicData>
                  </a:graphic>
                </wp:inline>
              </w:drawing>
            </w:r>
          </w:p>
          <w:p w14:paraId="21AC2656" w14:textId="77777777" w:rsidR="00A141E5" w:rsidRPr="001B627B" w:rsidRDefault="00A141E5" w:rsidP="0096689E">
            <w:pPr>
              <w:rPr>
                <w:rFonts w:ascii="Times New Roman" w:hAnsi="Times New Roman" w:cs="Times New Roman"/>
              </w:rPr>
            </w:pPr>
          </w:p>
        </w:tc>
        <w:tc>
          <w:tcPr>
            <w:tcW w:w="5282" w:type="dxa"/>
            <w:gridSpan w:val="2"/>
            <w:shd w:val="clear" w:color="auto" w:fill="auto"/>
          </w:tcPr>
          <w:p w14:paraId="64476324" w14:textId="77777777" w:rsidR="00743A1B" w:rsidRPr="001B627B" w:rsidRDefault="00342D7B" w:rsidP="0096689E">
            <w:pPr>
              <w:tabs>
                <w:tab w:val="left" w:pos="169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B627B">
              <w:rPr>
                <w:rFonts w:ascii="Times New Roman" w:hAnsi="Times New Roman" w:cs="Times New Roman"/>
                <w:b/>
              </w:rPr>
              <w:t>Introductions:</w:t>
            </w:r>
          </w:p>
          <w:p w14:paraId="21B35B3C" w14:textId="77777777" w:rsidR="00342D7B" w:rsidRPr="001B627B" w:rsidRDefault="00342D7B" w:rsidP="0096689E">
            <w:pPr>
              <w:tabs>
                <w:tab w:val="left" w:pos="169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063B3E83" w14:textId="77777777" w:rsidR="00EB3904" w:rsidRPr="001B627B" w:rsidRDefault="00342D7B" w:rsidP="0096689E">
            <w:pPr>
              <w:tabs>
                <w:tab w:val="left" w:pos="169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627B">
              <w:rPr>
                <w:rFonts w:ascii="Times New Roman" w:hAnsi="Times New Roman" w:cs="Times New Roman"/>
              </w:rPr>
              <w:t xml:space="preserve">The facilitator of the coaching circle should start the group off with a game, activity or introduction to help break the ice and build rapport among the group. </w:t>
            </w:r>
          </w:p>
          <w:p w14:paraId="231841FA" w14:textId="77777777" w:rsidR="00EB3904" w:rsidRPr="001B627B" w:rsidRDefault="00EB3904" w:rsidP="0096689E">
            <w:pPr>
              <w:tabs>
                <w:tab w:val="left" w:pos="169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BFC9A3" w14:textId="29D9C99C" w:rsidR="00342D7B" w:rsidRPr="001B627B" w:rsidRDefault="00342D7B" w:rsidP="0096689E">
            <w:pPr>
              <w:tabs>
                <w:tab w:val="left" w:pos="169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627B">
              <w:rPr>
                <w:rFonts w:ascii="Times New Roman" w:hAnsi="Times New Roman" w:cs="Times New Roman"/>
              </w:rPr>
              <w:t>The facilitator has freedom to do what is meaningful and natural for them.</w:t>
            </w:r>
          </w:p>
        </w:tc>
      </w:tr>
    </w:tbl>
    <w:p w14:paraId="5FF1E63E" w14:textId="77777777" w:rsidR="00D90F86" w:rsidRPr="001B627B" w:rsidRDefault="00D90F86">
      <w:pPr>
        <w:rPr>
          <w:rFonts w:ascii="Times New Roman" w:hAnsi="Times New Roman" w:cs="Times New Roman"/>
        </w:rPr>
      </w:pPr>
      <w:r w:rsidRPr="001B627B">
        <w:rPr>
          <w:rFonts w:ascii="Times New Roman" w:hAnsi="Times New Roman" w:cs="Times New Roman"/>
          <w:b/>
          <w:bCs/>
        </w:rPr>
        <w:br w:type="page"/>
      </w:r>
    </w:p>
    <w:tbl>
      <w:tblPr>
        <w:tblStyle w:val="GridTable4-Accent3"/>
        <w:tblW w:w="10350" w:type="dxa"/>
        <w:tblInd w:w="-442" w:type="dxa"/>
        <w:tblLayout w:type="fixed"/>
        <w:tblLook w:val="04A0" w:firstRow="1" w:lastRow="0" w:firstColumn="1" w:lastColumn="0" w:noHBand="0" w:noVBand="1"/>
      </w:tblPr>
      <w:tblGrid>
        <w:gridCol w:w="5027"/>
        <w:gridCol w:w="8"/>
        <w:gridCol w:w="5315"/>
      </w:tblGrid>
      <w:tr w:rsidR="00D90F86" w:rsidRPr="001B627B" w14:paraId="3929C335" w14:textId="77777777" w:rsidTr="008A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shd w:val="clear" w:color="auto" w:fill="EDEDED" w:themeFill="accent3" w:themeFillTint="33"/>
          </w:tcPr>
          <w:p w14:paraId="5E1AB642" w14:textId="77777777" w:rsidR="00900FCF" w:rsidRPr="001B627B" w:rsidRDefault="00900FCF" w:rsidP="00900FCF">
            <w:pPr>
              <w:tabs>
                <w:tab w:val="left" w:pos="1699"/>
              </w:tabs>
              <w:rPr>
                <w:rFonts w:ascii="Times New Roman" w:hAnsi="Times New Roman" w:cs="Times New Roman"/>
                <w:b w:val="0"/>
                <w:bCs w:val="0"/>
                <w:color w:val="auto"/>
              </w:rPr>
            </w:pPr>
            <w:r w:rsidRPr="001B627B">
              <w:rPr>
                <w:rFonts w:ascii="Times New Roman" w:hAnsi="Times New Roman" w:cs="Times New Roman"/>
                <w:color w:val="auto"/>
              </w:rPr>
              <w:lastRenderedPageBreak/>
              <w:t>Slide 2</w:t>
            </w:r>
          </w:p>
        </w:tc>
        <w:tc>
          <w:tcPr>
            <w:tcW w:w="5323" w:type="dxa"/>
            <w:gridSpan w:val="2"/>
            <w:shd w:val="clear" w:color="auto" w:fill="EDEDED" w:themeFill="accent3" w:themeFillTint="33"/>
          </w:tcPr>
          <w:p w14:paraId="41CEE4BB" w14:textId="77777777" w:rsidR="00900FCF" w:rsidRPr="001B627B" w:rsidRDefault="00900FCF" w:rsidP="00900FCF">
            <w:pPr>
              <w:tabs>
                <w:tab w:val="left" w:pos="169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B627B">
              <w:rPr>
                <w:rFonts w:ascii="Times New Roman" w:hAnsi="Times New Roman" w:cs="Times New Roman"/>
                <w:color w:val="auto"/>
              </w:rPr>
              <w:t>Lesson Overview</w:t>
            </w:r>
          </w:p>
        </w:tc>
      </w:tr>
      <w:tr w:rsidR="00900FCF" w:rsidRPr="001B627B" w14:paraId="258ACE4D" w14:textId="77777777" w:rsidTr="008A4375">
        <w:trPr>
          <w:cnfStyle w:val="000000100000" w:firstRow="0" w:lastRow="0" w:firstColumn="0" w:lastColumn="0" w:oddVBand="0" w:evenVBand="0" w:oddHBand="1" w:evenHBand="0" w:firstRowFirstColumn="0" w:firstRowLastColumn="0" w:lastRowFirstColumn="0" w:lastRowLastColumn="0"/>
          <w:trHeight w:val="3833"/>
        </w:trPr>
        <w:tc>
          <w:tcPr>
            <w:cnfStyle w:val="001000000000" w:firstRow="0" w:lastRow="0" w:firstColumn="1" w:lastColumn="0" w:oddVBand="0" w:evenVBand="0" w:oddHBand="0" w:evenHBand="0" w:firstRowFirstColumn="0" w:firstRowLastColumn="0" w:lastRowFirstColumn="0" w:lastRowLastColumn="0"/>
            <w:tcW w:w="5027" w:type="dxa"/>
            <w:shd w:val="clear" w:color="auto" w:fill="auto"/>
          </w:tcPr>
          <w:p w14:paraId="7CC15816" w14:textId="520D8C14" w:rsidR="00A141E5" w:rsidRPr="001B627B" w:rsidRDefault="00A141E5" w:rsidP="00900FCF">
            <w:pPr>
              <w:rPr>
                <w:rFonts w:ascii="Times New Roman" w:hAnsi="Times New Roman" w:cs="Times New Roman"/>
              </w:rPr>
            </w:pPr>
          </w:p>
          <w:p w14:paraId="41A35A62" w14:textId="3CE58CE8" w:rsidR="00D14662" w:rsidRPr="001B627B" w:rsidRDefault="0095542C" w:rsidP="00900FCF">
            <w:pPr>
              <w:rPr>
                <w:rFonts w:ascii="Times New Roman" w:hAnsi="Times New Roman" w:cs="Times New Roman"/>
              </w:rPr>
            </w:pPr>
            <w:r w:rsidRPr="0095542C">
              <w:rPr>
                <w:rFonts w:ascii="Times New Roman" w:hAnsi="Times New Roman" w:cs="Times New Roman"/>
                <w:noProof/>
              </w:rPr>
              <w:drawing>
                <wp:inline distT="0" distB="0" distL="0" distR="0" wp14:anchorId="4D5B7865" wp14:editId="4926ABE8">
                  <wp:extent cx="3054985" cy="2291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4985" cy="2291080"/>
                          </a:xfrm>
                          <a:prstGeom prst="rect">
                            <a:avLst/>
                          </a:prstGeom>
                        </pic:spPr>
                      </pic:pic>
                    </a:graphicData>
                  </a:graphic>
                </wp:inline>
              </w:drawing>
            </w:r>
          </w:p>
          <w:p w14:paraId="3CAF16D0" w14:textId="77777777" w:rsidR="00A141E5" w:rsidRPr="001B627B" w:rsidRDefault="00A141E5" w:rsidP="00900FCF">
            <w:pPr>
              <w:rPr>
                <w:rFonts w:ascii="Times New Roman" w:hAnsi="Times New Roman" w:cs="Times New Roman"/>
              </w:rPr>
            </w:pPr>
          </w:p>
        </w:tc>
        <w:tc>
          <w:tcPr>
            <w:tcW w:w="5323" w:type="dxa"/>
            <w:gridSpan w:val="2"/>
            <w:shd w:val="clear" w:color="auto" w:fill="auto"/>
          </w:tcPr>
          <w:p w14:paraId="240AF83D" w14:textId="02B89725" w:rsidR="00900FCF" w:rsidRPr="001B627B" w:rsidRDefault="00342D7B" w:rsidP="006D33E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627B">
              <w:rPr>
                <w:rFonts w:ascii="Times New Roman" w:hAnsi="Times New Roman" w:cs="Times New Roman"/>
              </w:rPr>
              <w:t xml:space="preserve">The facilitator should </w:t>
            </w:r>
            <w:r w:rsidR="006D33E9" w:rsidRPr="001B627B">
              <w:rPr>
                <w:rFonts w:ascii="Times New Roman" w:hAnsi="Times New Roman" w:cs="Times New Roman"/>
              </w:rPr>
              <w:t xml:space="preserve">provide </w:t>
            </w:r>
            <w:r w:rsidRPr="001B627B">
              <w:rPr>
                <w:rFonts w:ascii="Times New Roman" w:hAnsi="Times New Roman" w:cs="Times New Roman"/>
              </w:rPr>
              <w:t xml:space="preserve">a preview of what will be discussed today. </w:t>
            </w:r>
          </w:p>
          <w:p w14:paraId="53E20B5C" w14:textId="77777777" w:rsidR="00342D7B" w:rsidRPr="001B627B" w:rsidRDefault="00342D7B" w:rsidP="006D33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1DAA20A" w14:textId="77777777" w:rsidR="009664EA" w:rsidRPr="001B627B" w:rsidRDefault="00342D7B" w:rsidP="006D33E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627B">
              <w:rPr>
                <w:rFonts w:ascii="Times New Roman" w:hAnsi="Times New Roman" w:cs="Times New Roman"/>
              </w:rPr>
              <w:t>Emphasize that training only works when we take the most useful concepts and apply them, in a meaningful way, to our particular day to day work.</w:t>
            </w:r>
          </w:p>
          <w:p w14:paraId="5B871666" w14:textId="77777777" w:rsidR="009664EA" w:rsidRPr="001B627B" w:rsidRDefault="009664EA" w:rsidP="006D33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732CCE" w14:textId="77777777" w:rsidR="00342D7B" w:rsidRPr="001B627B" w:rsidRDefault="009664EA" w:rsidP="006D33E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627B">
              <w:rPr>
                <w:rFonts w:ascii="Times New Roman" w:hAnsi="Times New Roman" w:cs="Times New Roman"/>
              </w:rPr>
              <w:t xml:space="preserve">Emphasize this is time to learn from each other, discuss challenges or questions remaining from the training, and create our own </w:t>
            </w:r>
            <w:r w:rsidR="00263E10" w:rsidRPr="001B627B">
              <w:rPr>
                <w:rFonts w:ascii="Times New Roman" w:hAnsi="Times New Roman" w:cs="Times New Roman"/>
              </w:rPr>
              <w:t xml:space="preserve">personal </w:t>
            </w:r>
            <w:r w:rsidRPr="001B627B">
              <w:rPr>
                <w:rFonts w:ascii="Times New Roman" w:hAnsi="Times New Roman" w:cs="Times New Roman"/>
              </w:rPr>
              <w:t>SMART goals and next steps around coaching.</w:t>
            </w:r>
            <w:r w:rsidR="00342D7B" w:rsidRPr="001B627B">
              <w:rPr>
                <w:rFonts w:ascii="Times New Roman" w:hAnsi="Times New Roman" w:cs="Times New Roman"/>
              </w:rPr>
              <w:t xml:space="preserve"> </w:t>
            </w:r>
          </w:p>
        </w:tc>
      </w:tr>
      <w:tr w:rsidR="00A4549C" w:rsidRPr="001B627B" w14:paraId="37449850" w14:textId="77777777" w:rsidTr="00657142">
        <w:tc>
          <w:tcPr>
            <w:cnfStyle w:val="001000000000" w:firstRow="0" w:lastRow="0" w:firstColumn="1" w:lastColumn="0" w:oddVBand="0" w:evenVBand="0" w:oddHBand="0" w:evenHBand="0" w:firstRowFirstColumn="0" w:firstRowLastColumn="0" w:lastRowFirstColumn="0" w:lastRowLastColumn="0"/>
            <w:tcW w:w="10350" w:type="dxa"/>
            <w:gridSpan w:val="3"/>
          </w:tcPr>
          <w:p w14:paraId="5919364A" w14:textId="53E335FD" w:rsidR="00900FCF" w:rsidRPr="001B627B" w:rsidRDefault="00900FCF" w:rsidP="00900FCF">
            <w:pPr>
              <w:jc w:val="center"/>
              <w:rPr>
                <w:rFonts w:ascii="Times New Roman" w:hAnsi="Times New Roman" w:cs="Times New Roman"/>
              </w:rPr>
            </w:pPr>
          </w:p>
        </w:tc>
      </w:tr>
      <w:tr w:rsidR="00900FCF" w:rsidRPr="001B627B" w14:paraId="6EA7A72A" w14:textId="77777777" w:rsidTr="0090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14:paraId="5D941053" w14:textId="7004FD02" w:rsidR="00900FCF" w:rsidRPr="001B627B" w:rsidRDefault="00900FCF" w:rsidP="001B627B">
            <w:pPr>
              <w:rPr>
                <w:rFonts w:ascii="Times New Roman" w:hAnsi="Times New Roman" w:cs="Times New Roman"/>
              </w:rPr>
            </w:pPr>
            <w:r w:rsidRPr="001B627B">
              <w:rPr>
                <w:rFonts w:ascii="Times New Roman" w:hAnsi="Times New Roman" w:cs="Times New Roman"/>
              </w:rPr>
              <w:t xml:space="preserve">Slide </w:t>
            </w:r>
            <w:r w:rsidR="001B627B">
              <w:rPr>
                <w:rFonts w:ascii="Times New Roman" w:hAnsi="Times New Roman" w:cs="Times New Roman"/>
              </w:rPr>
              <w:t>3</w:t>
            </w:r>
          </w:p>
        </w:tc>
        <w:tc>
          <w:tcPr>
            <w:tcW w:w="5315" w:type="dxa"/>
          </w:tcPr>
          <w:p w14:paraId="14432323" w14:textId="6B0C984A" w:rsidR="00900FCF" w:rsidRPr="001B627B" w:rsidRDefault="00D204CF" w:rsidP="00900F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B627B">
              <w:rPr>
                <w:rFonts w:ascii="Times New Roman" w:hAnsi="Times New Roman" w:cs="Times New Roman"/>
                <w:b/>
              </w:rPr>
              <w:t>Peer-to-Peer Group Discussion</w:t>
            </w:r>
          </w:p>
        </w:tc>
      </w:tr>
      <w:tr w:rsidR="00D14662" w:rsidRPr="001B627B" w14:paraId="04AEEEC7" w14:textId="77777777" w:rsidTr="00900FCF">
        <w:tc>
          <w:tcPr>
            <w:cnfStyle w:val="001000000000" w:firstRow="0" w:lastRow="0" w:firstColumn="1" w:lastColumn="0" w:oddVBand="0" w:evenVBand="0" w:oddHBand="0" w:evenHBand="0" w:firstRowFirstColumn="0" w:firstRowLastColumn="0" w:lastRowFirstColumn="0" w:lastRowLastColumn="0"/>
            <w:tcW w:w="5035" w:type="dxa"/>
            <w:gridSpan w:val="2"/>
          </w:tcPr>
          <w:p w14:paraId="460B02F6" w14:textId="77777777" w:rsidR="00D14662" w:rsidRPr="001B627B" w:rsidRDefault="00D14662" w:rsidP="00900FCF">
            <w:pPr>
              <w:rPr>
                <w:rFonts w:ascii="Times New Roman" w:hAnsi="Times New Roman" w:cs="Times New Roman"/>
              </w:rPr>
            </w:pPr>
          </w:p>
          <w:p w14:paraId="1C7000A4" w14:textId="76D77574" w:rsidR="00D14662" w:rsidRPr="001B627B" w:rsidRDefault="0095542C" w:rsidP="00900FCF">
            <w:pPr>
              <w:rPr>
                <w:rFonts w:ascii="Times New Roman" w:hAnsi="Times New Roman" w:cs="Times New Roman"/>
              </w:rPr>
            </w:pPr>
            <w:r w:rsidRPr="0095542C">
              <w:rPr>
                <w:rFonts w:ascii="Times New Roman" w:hAnsi="Times New Roman" w:cs="Times New Roman"/>
                <w:noProof/>
              </w:rPr>
              <w:drawing>
                <wp:inline distT="0" distB="0" distL="0" distR="0" wp14:anchorId="42C1E3CB" wp14:editId="234CB7F1">
                  <wp:extent cx="3060065" cy="229489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065" cy="2294890"/>
                          </a:xfrm>
                          <a:prstGeom prst="rect">
                            <a:avLst/>
                          </a:prstGeom>
                        </pic:spPr>
                      </pic:pic>
                    </a:graphicData>
                  </a:graphic>
                </wp:inline>
              </w:drawing>
            </w:r>
          </w:p>
        </w:tc>
        <w:tc>
          <w:tcPr>
            <w:tcW w:w="5315" w:type="dxa"/>
          </w:tcPr>
          <w:p w14:paraId="30E9B0AE" w14:textId="77777777" w:rsidR="00D14662" w:rsidRDefault="00D14662" w:rsidP="00900F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A0DB71B" w14:textId="77777777" w:rsidR="003568A3" w:rsidRPr="00CF04A8" w:rsidRDefault="003568A3" w:rsidP="003568A3">
            <w:pPr>
              <w:pStyle w:val="ListParagraph"/>
              <w:numPr>
                <w:ilvl w:val="0"/>
                <w:numId w:val="20"/>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The facilitator will break the circle into smaller sizes (3-5 people) for discussion. </w:t>
            </w:r>
          </w:p>
          <w:p w14:paraId="576A1CA1" w14:textId="77777777" w:rsidR="00CF04A8" w:rsidRPr="003568A3" w:rsidRDefault="00CF04A8" w:rsidP="00CF04A8">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0E41C3F8" w14:textId="77777777" w:rsidR="003568A3" w:rsidRPr="00CF04A8" w:rsidRDefault="003568A3" w:rsidP="003568A3">
            <w:pPr>
              <w:pStyle w:val="ListParagraph"/>
              <w:numPr>
                <w:ilvl w:val="0"/>
                <w:numId w:val="20"/>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During this peer-to-peer discussion, conversation should remain focused on the participants experience implemented coaching in the prior month. </w:t>
            </w:r>
          </w:p>
          <w:p w14:paraId="1CD92176" w14:textId="77777777" w:rsidR="00CF04A8" w:rsidRPr="00CF04A8" w:rsidRDefault="00CF04A8" w:rsidP="00CF0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0FD54B1A" w14:textId="237F8EAB" w:rsidR="00A77C53" w:rsidRPr="003568A3" w:rsidRDefault="003568A3" w:rsidP="003568A3">
            <w:pPr>
              <w:pStyle w:val="ListParagraph"/>
              <w:numPr>
                <w:ilvl w:val="0"/>
                <w:numId w:val="20"/>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Facilitator should bring group back together and address any questions or discuss key themes. Multiple teaching tools can be used to bring the group together and more experienced facilitators should feel free to use white boards, sticky notes, or other hands on and visual tools to facilitate discussion. Newer facilitators can ask each group to volunteer to report on key points discussed. </w:t>
            </w:r>
          </w:p>
        </w:tc>
      </w:tr>
      <w:tr w:rsidR="001C669F" w:rsidRPr="001B627B" w14:paraId="64BBEDC0" w14:textId="77777777" w:rsidTr="00966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7DD4B8A1" w14:textId="0C07C4AF" w:rsidR="001C669F" w:rsidRPr="001B627B" w:rsidRDefault="001C669F" w:rsidP="0096689E">
            <w:pPr>
              <w:jc w:val="center"/>
              <w:rPr>
                <w:rFonts w:ascii="Times New Roman" w:hAnsi="Times New Roman" w:cs="Times New Roman"/>
              </w:rPr>
            </w:pPr>
            <w:r w:rsidRPr="001B627B">
              <w:rPr>
                <w:rFonts w:ascii="Times New Roman" w:hAnsi="Times New Roman" w:cs="Times New Roman"/>
              </w:rPr>
              <w:t>Action Planning</w:t>
            </w:r>
          </w:p>
        </w:tc>
      </w:tr>
      <w:tr w:rsidR="001C669F" w:rsidRPr="001B627B" w14:paraId="7AC70B57" w14:textId="77777777" w:rsidTr="00D14662">
        <w:tc>
          <w:tcPr>
            <w:cnfStyle w:val="001000000000" w:firstRow="0" w:lastRow="0" w:firstColumn="1" w:lastColumn="0" w:oddVBand="0" w:evenVBand="0" w:oddHBand="0" w:evenHBand="0" w:firstRowFirstColumn="0" w:firstRowLastColumn="0" w:lastRowFirstColumn="0" w:lastRowLastColumn="0"/>
            <w:tcW w:w="5035" w:type="dxa"/>
            <w:gridSpan w:val="2"/>
          </w:tcPr>
          <w:p w14:paraId="189CC2EF" w14:textId="7BAF8458" w:rsidR="001C669F" w:rsidRPr="001B627B" w:rsidRDefault="001C669F" w:rsidP="001B627B">
            <w:pPr>
              <w:rPr>
                <w:rFonts w:ascii="Times New Roman" w:hAnsi="Times New Roman" w:cs="Times New Roman"/>
              </w:rPr>
            </w:pPr>
            <w:r w:rsidRPr="001B627B">
              <w:rPr>
                <w:rFonts w:ascii="Times New Roman" w:hAnsi="Times New Roman" w:cs="Times New Roman"/>
                <w:noProof/>
              </w:rPr>
              <w:t xml:space="preserve">Slide </w:t>
            </w:r>
            <w:r w:rsidR="001B627B">
              <w:rPr>
                <w:rFonts w:ascii="Times New Roman" w:hAnsi="Times New Roman" w:cs="Times New Roman"/>
                <w:noProof/>
              </w:rPr>
              <w:t>5</w:t>
            </w:r>
            <w:r w:rsidR="00CF1B65">
              <w:rPr>
                <w:rFonts w:ascii="Times New Roman" w:hAnsi="Times New Roman" w:cs="Times New Roman"/>
                <w:noProof/>
              </w:rPr>
              <w:t xml:space="preserve"> - 6</w:t>
            </w:r>
          </w:p>
        </w:tc>
        <w:tc>
          <w:tcPr>
            <w:tcW w:w="5315" w:type="dxa"/>
            <w:tcBorders>
              <w:bottom w:val="single" w:sz="4" w:space="0" w:color="C9C9C9" w:themeColor="accent3" w:themeTint="99"/>
            </w:tcBorders>
          </w:tcPr>
          <w:p w14:paraId="50EEF8AE" w14:textId="02C4F2E9" w:rsidR="001C669F" w:rsidRPr="001B627B" w:rsidRDefault="00D204CF" w:rsidP="00966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B627B">
              <w:rPr>
                <w:rFonts w:ascii="Times New Roman" w:hAnsi="Times New Roman" w:cs="Times New Roman"/>
                <w:b/>
              </w:rPr>
              <w:t>Developing</w:t>
            </w:r>
            <w:r w:rsidR="001C669F" w:rsidRPr="001B627B">
              <w:rPr>
                <w:rFonts w:ascii="Times New Roman" w:hAnsi="Times New Roman" w:cs="Times New Roman"/>
                <w:b/>
              </w:rPr>
              <w:t xml:space="preserve"> the Action Plan</w:t>
            </w:r>
          </w:p>
        </w:tc>
      </w:tr>
      <w:tr w:rsidR="001C669F" w:rsidRPr="001B627B" w14:paraId="0CD8F5CF" w14:textId="77777777" w:rsidTr="00D1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410B0A88" w14:textId="77777777" w:rsidR="001C669F" w:rsidRPr="001B627B" w:rsidRDefault="001C669F" w:rsidP="0096689E">
            <w:pPr>
              <w:rPr>
                <w:rFonts w:ascii="Times New Roman" w:hAnsi="Times New Roman" w:cs="Times New Roman"/>
              </w:rPr>
            </w:pPr>
          </w:p>
          <w:p w14:paraId="5F9FDC0B" w14:textId="1D040C91" w:rsidR="001C669F" w:rsidRPr="001B627B" w:rsidRDefault="001C669F" w:rsidP="0096689E">
            <w:pPr>
              <w:rPr>
                <w:rFonts w:ascii="Times New Roman" w:hAnsi="Times New Roman" w:cs="Times New Roman"/>
              </w:rPr>
            </w:pPr>
          </w:p>
          <w:p w14:paraId="315F112F" w14:textId="77777777" w:rsidR="001C669F" w:rsidRDefault="00CF1B65" w:rsidP="0096689E">
            <w:pPr>
              <w:rPr>
                <w:rFonts w:ascii="Times New Roman" w:hAnsi="Times New Roman" w:cs="Times New Roman"/>
              </w:rPr>
            </w:pPr>
            <w:r w:rsidRPr="00CF1B65">
              <w:rPr>
                <w:rFonts w:ascii="Times New Roman" w:hAnsi="Times New Roman" w:cs="Times New Roman"/>
                <w:noProof/>
              </w:rPr>
              <w:lastRenderedPageBreak/>
              <w:drawing>
                <wp:inline distT="0" distB="0" distL="0" distR="0" wp14:anchorId="3B4D66E1" wp14:editId="7F7795F9">
                  <wp:extent cx="3060065" cy="2294890"/>
                  <wp:effectExtent l="19050" t="19050" r="2603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0065" cy="2294890"/>
                          </a:xfrm>
                          <a:prstGeom prst="rect">
                            <a:avLst/>
                          </a:prstGeom>
                          <a:ln>
                            <a:solidFill>
                              <a:schemeClr val="accent1"/>
                            </a:solidFill>
                          </a:ln>
                        </pic:spPr>
                      </pic:pic>
                    </a:graphicData>
                  </a:graphic>
                </wp:inline>
              </w:drawing>
            </w:r>
          </w:p>
          <w:p w14:paraId="085B3A77" w14:textId="77777777" w:rsidR="00CF1B65" w:rsidRDefault="00CF1B65" w:rsidP="0096689E">
            <w:pPr>
              <w:rPr>
                <w:rFonts w:ascii="Times New Roman" w:hAnsi="Times New Roman" w:cs="Times New Roman"/>
              </w:rPr>
            </w:pPr>
          </w:p>
          <w:p w14:paraId="4DA060A3" w14:textId="77777777" w:rsidR="00CF1B65" w:rsidRDefault="00CF1B65" w:rsidP="0096689E">
            <w:pPr>
              <w:rPr>
                <w:rFonts w:ascii="Times New Roman" w:hAnsi="Times New Roman" w:cs="Times New Roman"/>
              </w:rPr>
            </w:pPr>
          </w:p>
          <w:p w14:paraId="12C98DA1" w14:textId="3135F4B4" w:rsidR="00CF1B65" w:rsidRPr="001B627B" w:rsidRDefault="00CF1B65" w:rsidP="0096689E">
            <w:pPr>
              <w:rPr>
                <w:rFonts w:ascii="Times New Roman" w:hAnsi="Times New Roman" w:cs="Times New Roman"/>
              </w:rPr>
            </w:pPr>
            <w:r w:rsidRPr="00CF1B65">
              <w:rPr>
                <w:rFonts w:ascii="Times New Roman" w:hAnsi="Times New Roman" w:cs="Times New Roman"/>
                <w:noProof/>
              </w:rPr>
              <w:drawing>
                <wp:inline distT="0" distB="0" distL="0" distR="0" wp14:anchorId="7DF95BE1" wp14:editId="07082D9E">
                  <wp:extent cx="3060065" cy="2294890"/>
                  <wp:effectExtent l="19050" t="19050" r="26035"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0065" cy="2294890"/>
                          </a:xfrm>
                          <a:prstGeom prst="rect">
                            <a:avLst/>
                          </a:prstGeom>
                          <a:ln>
                            <a:solidFill>
                              <a:schemeClr val="accent1"/>
                            </a:solidFill>
                          </a:ln>
                        </pic:spPr>
                      </pic:pic>
                    </a:graphicData>
                  </a:graphic>
                </wp:inline>
              </w:drawing>
            </w:r>
          </w:p>
        </w:tc>
        <w:tc>
          <w:tcPr>
            <w:tcW w:w="5315" w:type="dxa"/>
            <w:tcBorders>
              <w:bottom w:val="single" w:sz="4" w:space="0" w:color="A5A5A5" w:themeColor="accent3"/>
            </w:tcBorders>
            <w:shd w:val="clear" w:color="auto" w:fill="auto"/>
          </w:tcPr>
          <w:p w14:paraId="49913E4F" w14:textId="6DB385FB" w:rsidR="00DD57FA" w:rsidRDefault="00DD57FA" w:rsidP="00C7551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lastRenderedPageBreak/>
              <w:t xml:space="preserve">Facilitator should introduce the section. “Just like our clients need SMART goals in order to help them make change in their lives, we also are more likely to implement change if we have SMART goals for </w:t>
            </w:r>
            <w:r w:rsidR="005E3316">
              <w:rPr>
                <w:rFonts w:ascii="Times New Roman" w:eastAsia="Times New Roman" w:hAnsi="Times New Roman" w:cs="Times New Roman"/>
                <w:bCs/>
              </w:rPr>
              <w:t>professional</w:t>
            </w:r>
            <w:r w:rsidR="00C75519">
              <w:rPr>
                <w:rFonts w:ascii="Times New Roman" w:eastAsia="Times New Roman" w:hAnsi="Times New Roman" w:cs="Times New Roman"/>
                <w:bCs/>
              </w:rPr>
              <w:t xml:space="preserve"> </w:t>
            </w:r>
            <w:r>
              <w:rPr>
                <w:rFonts w:ascii="Times New Roman" w:eastAsia="Times New Roman" w:hAnsi="Times New Roman" w:cs="Times New Roman"/>
                <w:bCs/>
              </w:rPr>
              <w:t>development</w:t>
            </w:r>
            <w:r w:rsidR="00C75519">
              <w:rPr>
                <w:rFonts w:ascii="Times New Roman" w:eastAsia="Times New Roman" w:hAnsi="Times New Roman" w:cs="Times New Roman"/>
                <w:bCs/>
              </w:rPr>
              <w:t>.”</w:t>
            </w:r>
            <w:r>
              <w:rPr>
                <w:rFonts w:ascii="Times New Roman" w:eastAsia="Times New Roman" w:hAnsi="Times New Roman" w:cs="Times New Roman"/>
                <w:bCs/>
              </w:rPr>
              <w:t xml:space="preserve"> and progress.”</w:t>
            </w:r>
          </w:p>
          <w:p w14:paraId="4768BB32" w14:textId="77777777" w:rsidR="0096689E" w:rsidRPr="00C75519" w:rsidRDefault="0096689E" w:rsidP="00C755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72BF5546" w14:textId="3330AA4B" w:rsidR="00C75519" w:rsidRDefault="00D204CF" w:rsidP="00C75519">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1B627B">
              <w:rPr>
                <w:rFonts w:ascii="Times New Roman" w:eastAsia="Times New Roman" w:hAnsi="Times New Roman" w:cs="Times New Roman"/>
                <w:bCs/>
              </w:rPr>
              <w:t xml:space="preserve">Facilitator should allow the group a few minutes to review and re-familiarize themselves with their </w:t>
            </w:r>
            <w:r w:rsidRPr="001B627B">
              <w:rPr>
                <w:rFonts w:ascii="Times New Roman" w:eastAsia="Times New Roman" w:hAnsi="Times New Roman" w:cs="Times New Roman"/>
                <w:bCs/>
                <w:i/>
              </w:rPr>
              <w:t>“Summarizing Reflect and Plan”</w:t>
            </w:r>
            <w:r w:rsidRPr="001B627B">
              <w:rPr>
                <w:rFonts w:ascii="Times New Roman" w:eastAsia="Times New Roman" w:hAnsi="Times New Roman" w:cs="Times New Roman"/>
                <w:bCs/>
              </w:rPr>
              <w:t xml:space="preserve"> </w:t>
            </w:r>
            <w:r w:rsidR="00C75519">
              <w:rPr>
                <w:rFonts w:ascii="Times New Roman" w:eastAsia="Times New Roman" w:hAnsi="Times New Roman" w:cs="Times New Roman"/>
                <w:bCs/>
              </w:rPr>
              <w:t>document</w:t>
            </w:r>
            <w:r w:rsidRPr="001B627B">
              <w:rPr>
                <w:rFonts w:ascii="Times New Roman" w:eastAsia="Times New Roman" w:hAnsi="Times New Roman" w:cs="Times New Roman"/>
                <w:bCs/>
              </w:rPr>
              <w:t xml:space="preserve"> that was finalized in Coaching Circle Lesson #1.</w:t>
            </w:r>
            <w:r w:rsidR="00A72F58">
              <w:rPr>
                <w:rFonts w:ascii="Times New Roman" w:eastAsia="Times New Roman" w:hAnsi="Times New Roman" w:cs="Times New Roman"/>
                <w:bCs/>
              </w:rPr>
              <w:t xml:space="preserve"> </w:t>
            </w:r>
            <w:r w:rsidRPr="00A72F58">
              <w:rPr>
                <w:rFonts w:ascii="Times New Roman" w:eastAsia="Times New Roman" w:hAnsi="Times New Roman" w:cs="Times New Roman"/>
                <w:bCs/>
              </w:rPr>
              <w:lastRenderedPageBreak/>
              <w:t>Explain that this will be used and incorporated into their Action Plan.</w:t>
            </w:r>
            <w:r w:rsidR="00C75519">
              <w:rPr>
                <w:rFonts w:ascii="Times New Roman" w:eastAsia="Times New Roman" w:hAnsi="Times New Roman" w:cs="Times New Roman"/>
                <w:bCs/>
              </w:rPr>
              <w:t xml:space="preserve"> Have staff choose one area of growth that they would like to turn into a SMART goal. This will be the basis for the Action Plan. (Some staff may have already filled out an Action Plan. If so have them either use the one they have already filled out or to create a second one.) </w:t>
            </w:r>
          </w:p>
          <w:p w14:paraId="2BF9194E" w14:textId="77777777" w:rsidR="00C75519" w:rsidRPr="00C75519" w:rsidRDefault="00C75519" w:rsidP="00C755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57712DDB" w14:textId="3FAEDD0F" w:rsidR="00C75519" w:rsidRPr="00B73733" w:rsidRDefault="00C75519" w:rsidP="00B73733">
            <w:pPr>
              <w:numPr>
                <w:ilvl w:val="0"/>
                <w:numId w:val="10"/>
              </w:num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863CB">
              <w:rPr>
                <w:rFonts w:ascii="Times New Roman" w:hAnsi="Times New Roman" w:cs="Times New Roman"/>
              </w:rPr>
              <w:t xml:space="preserve">Remind the group that without a sincere commitment to practicing and improving, all of </w:t>
            </w:r>
            <w:r w:rsidRPr="001B627B">
              <w:rPr>
                <w:rFonts w:ascii="Times New Roman" w:hAnsi="Times New Roman" w:cs="Times New Roman"/>
              </w:rPr>
              <w:t xml:space="preserve">their efforts to </w:t>
            </w:r>
            <w:r w:rsidRPr="00F863CB">
              <w:rPr>
                <w:rFonts w:ascii="Times New Roman" w:hAnsi="Times New Roman" w:cs="Times New Roman"/>
              </w:rPr>
              <w:t>become better at coaching will have no impact.</w:t>
            </w:r>
            <w:r>
              <w:rPr>
                <w:rFonts w:ascii="Times New Roman" w:hAnsi="Times New Roman" w:cs="Times New Roman"/>
              </w:rPr>
              <w:t xml:space="preserve"> Bring this back to coaching too. State “Just like our participants need to own their own goals and progress, this will only work if you are genuinely committed to the process. When developing SMART goals for Coaching, pick an aspect of coaching that speaks to you, one that you are genuinely committed to.” </w:t>
            </w:r>
          </w:p>
          <w:p w14:paraId="0F5DF678" w14:textId="77777777" w:rsidR="0096689E" w:rsidRPr="001B627B" w:rsidRDefault="0096689E" w:rsidP="0096689E">
            <w:pPr>
              <w:pStyle w:val="ListParagraph"/>
              <w:ind w:left="3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5CC103D7" w14:textId="36D170DB" w:rsidR="00D204CF" w:rsidRDefault="005E4FC0" w:rsidP="00C7551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Before diving into writing the goal action plan, a</w:t>
            </w:r>
            <w:r w:rsidR="00F863CB" w:rsidRPr="001B627B">
              <w:rPr>
                <w:rFonts w:ascii="Times New Roman" w:eastAsia="Times New Roman" w:hAnsi="Times New Roman" w:cs="Times New Roman"/>
                <w:bCs/>
              </w:rPr>
              <w:t>sk group to t</w:t>
            </w:r>
            <w:r w:rsidR="00D204CF" w:rsidRPr="001B627B">
              <w:rPr>
                <w:rFonts w:ascii="Times New Roman" w:eastAsia="Times New Roman" w:hAnsi="Times New Roman" w:cs="Times New Roman"/>
                <w:bCs/>
              </w:rPr>
              <w:t xml:space="preserve">urn to </w:t>
            </w:r>
            <w:r w:rsidR="00DD57FA">
              <w:rPr>
                <w:rFonts w:ascii="Times New Roman" w:eastAsia="Times New Roman" w:hAnsi="Times New Roman" w:cs="Times New Roman"/>
                <w:bCs/>
              </w:rPr>
              <w:t>the end of</w:t>
            </w:r>
            <w:r w:rsidR="00D204CF" w:rsidRPr="001B627B">
              <w:rPr>
                <w:rFonts w:ascii="Times New Roman" w:eastAsia="Times New Roman" w:hAnsi="Times New Roman" w:cs="Times New Roman"/>
                <w:bCs/>
              </w:rPr>
              <w:t xml:space="preserve"> </w:t>
            </w:r>
            <w:r w:rsidR="00F863CB" w:rsidRPr="001B627B">
              <w:rPr>
                <w:rFonts w:ascii="Times New Roman" w:eastAsia="Times New Roman" w:hAnsi="Times New Roman" w:cs="Times New Roman"/>
                <w:bCs/>
              </w:rPr>
              <w:t>their</w:t>
            </w:r>
            <w:r w:rsidR="00D204CF" w:rsidRPr="001B627B">
              <w:rPr>
                <w:rFonts w:ascii="Times New Roman" w:eastAsia="Times New Roman" w:hAnsi="Times New Roman" w:cs="Times New Roman"/>
                <w:bCs/>
              </w:rPr>
              <w:t xml:space="preserve"> “</w:t>
            </w:r>
            <w:r w:rsidR="00D204CF" w:rsidRPr="001B627B">
              <w:rPr>
                <w:rFonts w:ascii="Times New Roman" w:eastAsia="Times New Roman" w:hAnsi="Times New Roman" w:cs="Times New Roman"/>
                <w:bCs/>
                <w:i/>
              </w:rPr>
              <w:t>Intermediate Coaching Training Staff Resource Guide”</w:t>
            </w:r>
            <w:r w:rsidR="00F863CB" w:rsidRPr="001B627B">
              <w:rPr>
                <w:rFonts w:ascii="Times New Roman" w:eastAsia="Times New Roman" w:hAnsi="Times New Roman" w:cs="Times New Roman"/>
                <w:bCs/>
                <w:i/>
              </w:rPr>
              <w:t xml:space="preserve"> </w:t>
            </w:r>
            <w:r>
              <w:rPr>
                <w:rFonts w:ascii="Times New Roman" w:eastAsia="Times New Roman" w:hAnsi="Times New Roman" w:cs="Times New Roman"/>
                <w:bCs/>
              </w:rPr>
              <w:t>to review Goal Setting</w:t>
            </w:r>
            <w:r w:rsidR="00F863CB" w:rsidRPr="001B627B">
              <w:rPr>
                <w:rFonts w:ascii="Times New Roman" w:eastAsia="Times New Roman" w:hAnsi="Times New Roman" w:cs="Times New Roman"/>
                <w:bCs/>
                <w:i/>
              </w:rPr>
              <w:t xml:space="preserve"> </w:t>
            </w:r>
            <w:r w:rsidR="00F863CB" w:rsidRPr="001B627B">
              <w:rPr>
                <w:rFonts w:ascii="Times New Roman" w:eastAsia="Times New Roman" w:hAnsi="Times New Roman" w:cs="Times New Roman"/>
                <w:bCs/>
              </w:rPr>
              <w:t>and any other related concepts</w:t>
            </w:r>
            <w:r w:rsidR="00F863CB" w:rsidRPr="001B627B">
              <w:rPr>
                <w:rFonts w:ascii="Times New Roman" w:eastAsia="Times New Roman" w:hAnsi="Times New Roman" w:cs="Times New Roman"/>
                <w:bCs/>
                <w:i/>
              </w:rPr>
              <w:t xml:space="preserve"> </w:t>
            </w:r>
            <w:r w:rsidR="00F863CB" w:rsidRPr="001B627B">
              <w:rPr>
                <w:rFonts w:ascii="Times New Roman" w:eastAsia="Times New Roman" w:hAnsi="Times New Roman" w:cs="Times New Roman"/>
                <w:bCs/>
              </w:rPr>
              <w:t xml:space="preserve">that will help with development of the Action Plan.  </w:t>
            </w:r>
            <w:r w:rsidR="00A72F58">
              <w:rPr>
                <w:rFonts w:ascii="Times New Roman" w:eastAsia="Times New Roman" w:hAnsi="Times New Roman" w:cs="Times New Roman"/>
                <w:bCs/>
              </w:rPr>
              <w:t>Review SMART Goals</w:t>
            </w:r>
            <w:r>
              <w:rPr>
                <w:rFonts w:ascii="Times New Roman" w:eastAsia="Times New Roman" w:hAnsi="Times New Roman" w:cs="Times New Roman"/>
                <w:bCs/>
              </w:rPr>
              <w:t xml:space="preserve"> as a group if necessary. </w:t>
            </w:r>
          </w:p>
          <w:p w14:paraId="678DB07C" w14:textId="77777777" w:rsidR="005E4FC0" w:rsidRDefault="005E4FC0" w:rsidP="005E4FC0">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60FECC7F" w14:textId="57C8F9EB" w:rsidR="005E4FC0" w:rsidRPr="005E4FC0" w:rsidRDefault="005E4FC0" w:rsidP="005E4FC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Take 5-10 minutes and allow staff to write out a SMART goal/Goal Action Plan for ONE area where they would like to grow in coaching.</w:t>
            </w:r>
          </w:p>
          <w:p w14:paraId="3161F656" w14:textId="77777777" w:rsidR="0096689E" w:rsidRPr="00F863CB" w:rsidRDefault="0096689E" w:rsidP="005E4FC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6D5D092D" w14:textId="4B1BACEF" w:rsidR="00F863CB" w:rsidRDefault="00A72F58" w:rsidP="005E4FC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Have staff get into groups of 2-3 and review their</w:t>
            </w:r>
            <w:r w:rsidR="00F863CB" w:rsidRPr="00F863CB">
              <w:rPr>
                <w:rFonts w:ascii="Times New Roman" w:eastAsia="Times New Roman" w:hAnsi="Times New Roman" w:cs="Times New Roman"/>
                <w:bCs/>
              </w:rPr>
              <w:t xml:space="preserve"> </w:t>
            </w:r>
            <w:r>
              <w:rPr>
                <w:rFonts w:ascii="Times New Roman" w:eastAsia="Times New Roman" w:hAnsi="Times New Roman" w:cs="Times New Roman"/>
                <w:bCs/>
              </w:rPr>
              <w:t xml:space="preserve">Action Plans with each other </w:t>
            </w:r>
            <w:r w:rsidR="00F863CB" w:rsidRPr="00F863CB">
              <w:rPr>
                <w:rFonts w:ascii="Times New Roman" w:eastAsia="Times New Roman" w:hAnsi="Times New Roman" w:cs="Times New Roman"/>
                <w:bCs/>
              </w:rPr>
              <w:t xml:space="preserve">for completeness. </w:t>
            </w:r>
            <w:r w:rsidR="005E4FC0">
              <w:rPr>
                <w:rFonts w:ascii="Times New Roman" w:eastAsia="Times New Roman" w:hAnsi="Times New Roman" w:cs="Times New Roman"/>
                <w:bCs/>
              </w:rPr>
              <w:t>Use the slide and the participant guide to help ensure completeness. Encourage the group to give each other suggestions and feedback.</w:t>
            </w:r>
          </w:p>
          <w:p w14:paraId="4BC12614" w14:textId="77777777" w:rsidR="005E4FC0" w:rsidRDefault="005E4FC0" w:rsidP="005E4FC0">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7B6E2653" w14:textId="77777777" w:rsidR="005E4FC0" w:rsidRDefault="005E4FC0" w:rsidP="005E4FC0">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 xml:space="preserve">Facilitator should walk around and ensure that everyone is on task and answer any questions. </w:t>
            </w:r>
          </w:p>
          <w:p w14:paraId="4BDEA4B5" w14:textId="77777777" w:rsidR="005E4FC0" w:rsidRDefault="005E4FC0" w:rsidP="005E4FC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59CA90A3" w14:textId="77777777" w:rsidR="005E4FC0" w:rsidRPr="001B627B" w:rsidRDefault="005E4FC0" w:rsidP="005E4FC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p w14:paraId="7FC61FFE" w14:textId="77777777" w:rsidR="00D204CF" w:rsidRDefault="00F863CB" w:rsidP="00F863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rPr>
            </w:pPr>
            <w:r w:rsidRPr="001B627B">
              <w:rPr>
                <w:rFonts w:ascii="Times New Roman" w:eastAsia="Times New Roman" w:hAnsi="Times New Roman" w:cs="Times New Roman"/>
                <w:b/>
                <w:bCs/>
                <w:i/>
                <w:sz w:val="20"/>
                <w:szCs w:val="20"/>
                <w:u w:val="single"/>
              </w:rPr>
              <w:t>Facilitator Remember</w:t>
            </w:r>
            <w:r w:rsidRPr="001B627B">
              <w:rPr>
                <w:rFonts w:ascii="Times New Roman" w:eastAsia="Times New Roman" w:hAnsi="Times New Roman" w:cs="Times New Roman"/>
                <w:bCs/>
                <w:i/>
                <w:sz w:val="20"/>
                <w:szCs w:val="20"/>
              </w:rPr>
              <w:t>: U</w:t>
            </w:r>
            <w:r w:rsidR="00D204CF" w:rsidRPr="001B627B">
              <w:rPr>
                <w:rFonts w:ascii="Times New Roman" w:eastAsia="Times New Roman" w:hAnsi="Times New Roman" w:cs="Times New Roman"/>
                <w:bCs/>
                <w:i/>
                <w:sz w:val="20"/>
                <w:szCs w:val="20"/>
              </w:rPr>
              <w:t>se the “Intermediate Coaching Trainer Guide” to reference or review any concepts that require clarification or deeper discussion.</w:t>
            </w:r>
            <w:r w:rsidRPr="001B627B">
              <w:rPr>
                <w:rFonts w:ascii="Times New Roman" w:eastAsia="Times New Roman" w:hAnsi="Times New Roman" w:cs="Times New Roman"/>
                <w:bCs/>
                <w:i/>
                <w:sz w:val="20"/>
                <w:szCs w:val="20"/>
              </w:rPr>
              <w:t xml:space="preserve"> Also, try to </w:t>
            </w:r>
            <w:r w:rsidR="00D204CF" w:rsidRPr="001B627B">
              <w:rPr>
                <w:rFonts w:ascii="Times New Roman" w:eastAsia="Times New Roman" w:hAnsi="Times New Roman" w:cs="Times New Roman"/>
                <w:bCs/>
                <w:i/>
                <w:sz w:val="20"/>
                <w:szCs w:val="20"/>
              </w:rPr>
              <w:t>keep the group positive, safe and productive in their discussion around coaching.</w:t>
            </w:r>
          </w:p>
          <w:p w14:paraId="3DC7F6C3" w14:textId="77777777" w:rsidR="0095542C" w:rsidRDefault="0095542C" w:rsidP="00F863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rPr>
            </w:pPr>
          </w:p>
          <w:p w14:paraId="6EC644F0" w14:textId="77777777" w:rsidR="005E4FC0" w:rsidRDefault="005E4FC0" w:rsidP="00F863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rPr>
            </w:pPr>
          </w:p>
          <w:p w14:paraId="5AA1D0ED" w14:textId="58E6B0F6" w:rsidR="005E4FC0" w:rsidRPr="001B627B" w:rsidRDefault="005E4FC0" w:rsidP="00F863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r>
      <w:tr w:rsidR="001C669F" w:rsidRPr="001B627B" w14:paraId="476A46BA" w14:textId="77777777" w:rsidTr="00D14662">
        <w:tc>
          <w:tcPr>
            <w:cnfStyle w:val="001000000000" w:firstRow="0" w:lastRow="0" w:firstColumn="1" w:lastColumn="0" w:oddVBand="0" w:evenVBand="0" w:oddHBand="0" w:evenHBand="0" w:firstRowFirstColumn="0" w:firstRowLastColumn="0" w:lastRowFirstColumn="0" w:lastRowLastColumn="0"/>
            <w:tcW w:w="5035" w:type="dxa"/>
            <w:gridSpan w:val="2"/>
          </w:tcPr>
          <w:p w14:paraId="7A5AB447" w14:textId="039D81E0" w:rsidR="001C669F" w:rsidRPr="001B627B" w:rsidRDefault="001C669F" w:rsidP="00CF1B65">
            <w:pPr>
              <w:rPr>
                <w:rFonts w:ascii="Times New Roman" w:hAnsi="Times New Roman" w:cs="Times New Roman"/>
              </w:rPr>
            </w:pPr>
            <w:r w:rsidRPr="001B627B">
              <w:rPr>
                <w:rFonts w:ascii="Times New Roman" w:hAnsi="Times New Roman" w:cs="Times New Roman"/>
              </w:rPr>
              <w:lastRenderedPageBreak/>
              <w:t xml:space="preserve">Slide </w:t>
            </w:r>
            <w:r w:rsidR="00CF1B65">
              <w:rPr>
                <w:rFonts w:ascii="Times New Roman" w:hAnsi="Times New Roman" w:cs="Times New Roman"/>
              </w:rPr>
              <w:t>7</w:t>
            </w:r>
          </w:p>
        </w:tc>
        <w:tc>
          <w:tcPr>
            <w:tcW w:w="5315" w:type="dxa"/>
            <w:tcBorders>
              <w:top w:val="single" w:sz="4" w:space="0" w:color="A5A5A5" w:themeColor="accent3"/>
            </w:tcBorders>
          </w:tcPr>
          <w:p w14:paraId="04C2FCD6" w14:textId="77777777" w:rsidR="001C669F" w:rsidRPr="001B627B" w:rsidRDefault="001C669F" w:rsidP="00966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627B">
              <w:rPr>
                <w:rFonts w:ascii="Times New Roman" w:hAnsi="Times New Roman" w:cs="Times New Roman"/>
                <w:b/>
              </w:rPr>
              <w:t>Implementing &amp; Evaluating the Action Plan</w:t>
            </w:r>
          </w:p>
        </w:tc>
      </w:tr>
      <w:tr w:rsidR="001C669F" w:rsidRPr="001B627B" w14:paraId="3ED0FDFF" w14:textId="77777777" w:rsidTr="00D20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5328351F" w14:textId="77777777" w:rsidR="001C669F" w:rsidRPr="001B627B" w:rsidRDefault="001C669F" w:rsidP="0096689E">
            <w:pPr>
              <w:rPr>
                <w:rFonts w:ascii="Times New Roman" w:hAnsi="Times New Roman" w:cs="Times New Roman"/>
              </w:rPr>
            </w:pPr>
          </w:p>
          <w:p w14:paraId="488AC126" w14:textId="6AE3B199" w:rsidR="001C669F" w:rsidRPr="001B627B" w:rsidRDefault="0095542C" w:rsidP="0096689E">
            <w:pPr>
              <w:rPr>
                <w:rFonts w:ascii="Times New Roman" w:hAnsi="Times New Roman" w:cs="Times New Roman"/>
              </w:rPr>
            </w:pPr>
            <w:r w:rsidRPr="0095542C">
              <w:rPr>
                <w:rFonts w:ascii="Times New Roman" w:hAnsi="Times New Roman" w:cs="Times New Roman"/>
                <w:noProof/>
              </w:rPr>
              <w:drawing>
                <wp:inline distT="0" distB="0" distL="0" distR="0" wp14:anchorId="3C2126A1" wp14:editId="7EBEE04A">
                  <wp:extent cx="3060065" cy="2294890"/>
                  <wp:effectExtent l="19050" t="19050" r="26035"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0065" cy="2294890"/>
                          </a:xfrm>
                          <a:prstGeom prst="rect">
                            <a:avLst/>
                          </a:prstGeom>
                          <a:ln>
                            <a:solidFill>
                              <a:schemeClr val="accent1"/>
                            </a:solidFill>
                          </a:ln>
                        </pic:spPr>
                      </pic:pic>
                    </a:graphicData>
                  </a:graphic>
                </wp:inline>
              </w:drawing>
            </w:r>
          </w:p>
          <w:p w14:paraId="0E20B54F" w14:textId="77777777" w:rsidR="001C669F" w:rsidRPr="001B627B" w:rsidRDefault="001C669F" w:rsidP="0096689E">
            <w:pPr>
              <w:rPr>
                <w:rFonts w:ascii="Times New Roman" w:hAnsi="Times New Roman" w:cs="Times New Roman"/>
              </w:rPr>
            </w:pPr>
          </w:p>
          <w:p w14:paraId="17D85DC3" w14:textId="7D5194D7" w:rsidR="001C669F" w:rsidRPr="001B627B" w:rsidRDefault="001C669F" w:rsidP="0096689E">
            <w:pPr>
              <w:rPr>
                <w:rFonts w:ascii="Times New Roman" w:hAnsi="Times New Roman" w:cs="Times New Roman"/>
              </w:rPr>
            </w:pPr>
          </w:p>
          <w:p w14:paraId="6291AEF2" w14:textId="77777777" w:rsidR="001C669F" w:rsidRPr="001B627B" w:rsidRDefault="001C669F" w:rsidP="0096689E">
            <w:pPr>
              <w:rPr>
                <w:rFonts w:ascii="Times New Roman" w:hAnsi="Times New Roman" w:cs="Times New Roman"/>
              </w:rPr>
            </w:pPr>
          </w:p>
        </w:tc>
        <w:tc>
          <w:tcPr>
            <w:tcW w:w="5315" w:type="dxa"/>
            <w:shd w:val="clear" w:color="auto" w:fill="FFFFFF" w:themeFill="background1"/>
          </w:tcPr>
          <w:p w14:paraId="09F16118" w14:textId="77777777" w:rsidR="001C669F" w:rsidRPr="001B627B" w:rsidRDefault="001C669F" w:rsidP="00D146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color w:val="191919"/>
              </w:rPr>
            </w:pPr>
            <w:r w:rsidRPr="001B627B">
              <w:rPr>
                <w:rFonts w:ascii="Times New Roman" w:eastAsia="Times New Roman" w:hAnsi="Times New Roman" w:cs="Times New Roman"/>
                <w:b/>
                <w:bCs/>
                <w:i/>
                <w:color w:val="191919"/>
              </w:rPr>
              <w:t>Follow through</w:t>
            </w:r>
          </w:p>
          <w:p w14:paraId="0C268DC5" w14:textId="77777777" w:rsidR="001C669F" w:rsidRPr="001B627B" w:rsidRDefault="001C669F" w:rsidP="00D204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91919"/>
              </w:rPr>
            </w:pPr>
            <w:r w:rsidRPr="001B627B">
              <w:rPr>
                <w:rFonts w:ascii="Times New Roman" w:eastAsia="Times New Roman" w:hAnsi="Times New Roman" w:cs="Times New Roman"/>
                <w:bCs/>
                <w:color w:val="191919"/>
              </w:rPr>
              <w:t>Now that the Action Plan is complete it’s time to get started working toward achieving your goals.</w:t>
            </w:r>
          </w:p>
          <w:p w14:paraId="3E196CF3" w14:textId="77777777" w:rsidR="001C669F" w:rsidRPr="001B627B" w:rsidRDefault="001C669F" w:rsidP="00D204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1919"/>
              </w:rPr>
            </w:pPr>
          </w:p>
          <w:p w14:paraId="70756A76" w14:textId="77777777" w:rsidR="001C669F" w:rsidRPr="001B627B" w:rsidRDefault="001C669F" w:rsidP="00B0361C">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191919"/>
                <w:shd w:val="clear" w:color="auto" w:fill="FAFAFA"/>
              </w:rPr>
            </w:pPr>
            <w:r w:rsidRPr="001B627B">
              <w:rPr>
                <w:rFonts w:ascii="Times New Roman" w:hAnsi="Times New Roman" w:cs="Times New Roman"/>
                <w:b/>
                <w:i/>
                <w:color w:val="191919"/>
                <w:shd w:val="clear" w:color="auto" w:fill="FAFAFA"/>
              </w:rPr>
              <w:t>Follow-Up</w:t>
            </w:r>
          </w:p>
          <w:p w14:paraId="638215F2" w14:textId="77777777" w:rsidR="001C669F" w:rsidRPr="001B627B" w:rsidRDefault="001C669F" w:rsidP="00B0361C">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91919"/>
                <w:shd w:val="clear" w:color="auto" w:fill="FAFAFA"/>
              </w:rPr>
            </w:pPr>
            <w:r w:rsidRPr="001B627B">
              <w:rPr>
                <w:rFonts w:ascii="Times New Roman" w:hAnsi="Times New Roman" w:cs="Times New Roman"/>
                <w:color w:val="191919"/>
                <w:shd w:val="clear" w:color="auto" w:fill="FAFAFA"/>
              </w:rPr>
              <w:t>Follow up on the action plan regularly. Find a partner to help you stay on track in achieving your goal.</w:t>
            </w:r>
          </w:p>
          <w:p w14:paraId="1090C01B" w14:textId="77777777" w:rsidR="001C669F" w:rsidRPr="001B627B" w:rsidRDefault="001C669F" w:rsidP="00D204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91919"/>
                <w:shd w:val="clear" w:color="auto" w:fill="FAFAFA"/>
              </w:rPr>
            </w:pPr>
          </w:p>
          <w:p w14:paraId="1C268176" w14:textId="77777777" w:rsidR="001C669F" w:rsidRPr="001B627B" w:rsidRDefault="001C669F" w:rsidP="00D204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91919"/>
              </w:rPr>
            </w:pPr>
            <w:r w:rsidRPr="001B627B">
              <w:rPr>
                <w:rFonts w:ascii="Times New Roman" w:eastAsia="Times New Roman" w:hAnsi="Times New Roman" w:cs="Times New Roman"/>
                <w:bCs/>
                <w:color w:val="191919"/>
              </w:rPr>
              <w:t>Keep track of what you've done and how well you’re doing. Regularly ask</w:t>
            </w:r>
            <w:r w:rsidRPr="001B627B">
              <w:rPr>
                <w:rFonts w:ascii="Times New Roman" w:eastAsia="Times New Roman" w:hAnsi="Times New Roman" w:cs="Times New Roman"/>
                <w:b/>
                <w:bCs/>
                <w:color w:val="191919"/>
              </w:rPr>
              <w:t xml:space="preserve"> </w:t>
            </w:r>
            <w:r w:rsidRPr="001B627B">
              <w:rPr>
                <w:rFonts w:ascii="Times New Roman" w:eastAsia="Times New Roman" w:hAnsi="Times New Roman" w:cs="Times New Roman"/>
                <w:bCs/>
                <w:color w:val="191919"/>
              </w:rPr>
              <w:t>yourself, “Am I doing what I said I would?” “How well am I doing?” Does anything need to be change?”</w:t>
            </w:r>
          </w:p>
          <w:p w14:paraId="0C414172" w14:textId="77777777" w:rsidR="001C669F" w:rsidRPr="001B627B" w:rsidRDefault="001C669F" w:rsidP="00D146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91919"/>
              </w:rPr>
            </w:pPr>
          </w:p>
          <w:p w14:paraId="3E786105" w14:textId="77777777" w:rsidR="001C669F" w:rsidRPr="001B627B" w:rsidRDefault="001C669F" w:rsidP="00D146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color w:val="191919"/>
              </w:rPr>
            </w:pPr>
            <w:r w:rsidRPr="001B627B">
              <w:rPr>
                <w:rFonts w:ascii="Times New Roman" w:eastAsia="Times New Roman" w:hAnsi="Times New Roman" w:cs="Times New Roman"/>
                <w:b/>
                <w:bCs/>
                <w:i/>
                <w:color w:val="191919"/>
              </w:rPr>
              <w:t>Celebration:</w:t>
            </w:r>
          </w:p>
          <w:p w14:paraId="2B2ED5E8" w14:textId="77777777" w:rsidR="001C669F" w:rsidRPr="001B627B" w:rsidRDefault="001C669F" w:rsidP="00D146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highlight w:val="yellow"/>
              </w:rPr>
            </w:pPr>
            <w:r w:rsidRPr="001B627B">
              <w:rPr>
                <w:rFonts w:ascii="Times New Roman" w:eastAsia="Times New Roman" w:hAnsi="Times New Roman" w:cs="Times New Roman"/>
                <w:bCs/>
                <w:color w:val="191919"/>
              </w:rPr>
              <w:t>Remember to celebrate your accomplishments. Each milestone toward achieving your goal should be celebrated. Celebration will help keep you motivated!</w:t>
            </w:r>
          </w:p>
        </w:tc>
      </w:tr>
    </w:tbl>
    <w:p w14:paraId="7B0B5AC8" w14:textId="77777777" w:rsidR="001C669F" w:rsidRPr="001B627B" w:rsidRDefault="001C669F">
      <w:pPr>
        <w:rPr>
          <w:rFonts w:ascii="Times New Roman" w:hAnsi="Times New Roman" w:cs="Times New Roman"/>
          <w:b/>
          <w:bCs/>
        </w:rPr>
      </w:pPr>
    </w:p>
    <w:p w14:paraId="56C058AA" w14:textId="77777777" w:rsidR="00B3658A" w:rsidRPr="001B627B" w:rsidRDefault="00B3658A">
      <w:pPr>
        <w:rPr>
          <w:rFonts w:ascii="Times New Roman" w:hAnsi="Times New Roman" w:cs="Times New Roman"/>
        </w:rPr>
      </w:pPr>
      <w:r w:rsidRPr="001B627B">
        <w:rPr>
          <w:rFonts w:ascii="Times New Roman" w:hAnsi="Times New Roman" w:cs="Times New Roman"/>
          <w:b/>
          <w:bCs/>
        </w:rPr>
        <w:br w:type="page"/>
      </w:r>
    </w:p>
    <w:tbl>
      <w:tblPr>
        <w:tblStyle w:val="TableGrid"/>
        <w:tblW w:w="1016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725"/>
      </w:tblGrid>
      <w:tr w:rsidR="008D7236" w:rsidRPr="001B627B" w14:paraId="10A676EB" w14:textId="77777777" w:rsidTr="00BB3F9A">
        <w:tc>
          <w:tcPr>
            <w:tcW w:w="1440" w:type="dxa"/>
          </w:tcPr>
          <w:p w14:paraId="604AD790" w14:textId="77777777" w:rsidR="008D7236" w:rsidRPr="001B627B" w:rsidRDefault="008D7236" w:rsidP="0096689E">
            <w:pPr>
              <w:rPr>
                <w:rFonts w:ascii="Times New Roman" w:eastAsia="Times New Roman" w:hAnsi="Times New Roman" w:cs="Times New Roman"/>
                <w:b/>
                <w:color w:val="005C7E"/>
              </w:rPr>
            </w:pPr>
            <w:r w:rsidRPr="001B627B">
              <w:rPr>
                <w:rFonts w:ascii="Times New Roman" w:eastAsia="Times New Roman" w:hAnsi="Times New Roman" w:cs="Times New Roman"/>
                <w:b/>
                <w:noProof/>
                <w:color w:val="005C7E"/>
              </w:rPr>
              <w:lastRenderedPageBreak/>
              <w:drawing>
                <wp:inline distT="0" distB="0" distL="0" distR="0" wp14:anchorId="18D22B76" wp14:editId="51DA0EAE">
                  <wp:extent cx="696036" cy="696036"/>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9591" cy="699591"/>
                          </a:xfrm>
                          <a:prstGeom prst="rect">
                            <a:avLst/>
                          </a:prstGeom>
                        </pic:spPr>
                      </pic:pic>
                    </a:graphicData>
                  </a:graphic>
                </wp:inline>
              </w:drawing>
            </w:r>
          </w:p>
        </w:tc>
        <w:tc>
          <w:tcPr>
            <w:tcW w:w="8725" w:type="dxa"/>
          </w:tcPr>
          <w:p w14:paraId="323C90F2" w14:textId="77777777" w:rsidR="008D7236" w:rsidRPr="001B627B" w:rsidRDefault="008D7236" w:rsidP="0096689E">
            <w:pPr>
              <w:rPr>
                <w:rFonts w:ascii="Times New Roman" w:eastAsia="Times New Roman" w:hAnsi="Times New Roman" w:cs="Times New Roman"/>
                <w:b/>
                <w:color w:val="005C7E"/>
              </w:rPr>
            </w:pPr>
          </w:p>
          <w:p w14:paraId="58916164" w14:textId="00A7313F" w:rsidR="008D7236" w:rsidRPr="001B627B" w:rsidRDefault="00A2518D" w:rsidP="0096689E">
            <w:pPr>
              <w:rPr>
                <w:rFonts w:ascii="Times New Roman" w:eastAsia="Times New Roman" w:hAnsi="Times New Roman" w:cs="Times New Roman"/>
                <w:b/>
                <w:color w:val="005C7E"/>
              </w:rPr>
            </w:pPr>
            <w:r w:rsidRPr="001B627B">
              <w:rPr>
                <w:rFonts w:ascii="Times New Roman" w:eastAsia="Times New Roman" w:hAnsi="Times New Roman" w:cs="Times New Roman"/>
                <w:b/>
                <w:color w:val="005C7E"/>
              </w:rPr>
              <w:t>Action Plan Development</w:t>
            </w:r>
            <w:r w:rsidR="00DC6D90" w:rsidRPr="001B627B">
              <w:rPr>
                <w:rFonts w:ascii="Times New Roman" w:eastAsia="Times New Roman" w:hAnsi="Times New Roman" w:cs="Times New Roman"/>
                <w:b/>
                <w:color w:val="005C7E"/>
              </w:rPr>
              <w:t xml:space="preserve"> - </w:t>
            </w:r>
            <w:r w:rsidR="008D7236" w:rsidRPr="001B627B">
              <w:rPr>
                <w:rFonts w:ascii="Times New Roman" w:eastAsia="Times New Roman" w:hAnsi="Times New Roman" w:cs="Times New Roman"/>
                <w:b/>
                <w:color w:val="005C7E"/>
              </w:rPr>
              <w:t>Coaching for Success</w:t>
            </w:r>
          </w:p>
          <w:p w14:paraId="5C520C1F" w14:textId="77777777" w:rsidR="008D7236" w:rsidRPr="001B627B" w:rsidRDefault="008D7236" w:rsidP="0096689E">
            <w:pPr>
              <w:rPr>
                <w:rFonts w:ascii="Times New Roman" w:eastAsia="Times New Roman" w:hAnsi="Times New Roman" w:cs="Times New Roman"/>
                <w:color w:val="005C7E"/>
              </w:rPr>
            </w:pPr>
          </w:p>
          <w:p w14:paraId="52A7F673" w14:textId="77777777" w:rsidR="008D7236" w:rsidRPr="001B627B" w:rsidRDefault="008D7236" w:rsidP="0096689E">
            <w:pPr>
              <w:rPr>
                <w:rFonts w:ascii="Times New Roman" w:eastAsia="Times New Roman" w:hAnsi="Times New Roman" w:cs="Times New Roman"/>
                <w:b/>
                <w:color w:val="005C7E"/>
              </w:rPr>
            </w:pPr>
          </w:p>
        </w:tc>
      </w:tr>
    </w:tbl>
    <w:p w14:paraId="456AA14A" w14:textId="2EC0B4E6" w:rsidR="00D14662" w:rsidRDefault="00B73733" w:rsidP="008D7236">
      <w:pPr>
        <w:rPr>
          <w:rFonts w:ascii="Arial" w:hAnsi="Arial" w:cs="Arial"/>
          <w:b/>
          <w:bCs/>
        </w:rPr>
      </w:pPr>
      <w:r>
        <w:rPr>
          <w:rFonts w:ascii="Times New Roman" w:hAnsi="Times New Roman" w:cs="Times New Roman"/>
          <w:noProof/>
          <w:color w:val="002060"/>
          <w:sz w:val="28"/>
          <w:szCs w:val="28"/>
        </w:rPr>
        <w:drawing>
          <wp:anchor distT="0" distB="0" distL="114300" distR="114300" simplePos="0" relativeHeight="251659264" behindDoc="0" locked="0" layoutInCell="1" allowOverlap="1" wp14:anchorId="49AFB1C6" wp14:editId="63340FE4">
            <wp:simplePos x="0" y="0"/>
            <wp:positionH relativeFrom="margin">
              <wp:posOffset>-419100</wp:posOffset>
            </wp:positionH>
            <wp:positionV relativeFrom="margin">
              <wp:posOffset>789940</wp:posOffset>
            </wp:positionV>
            <wp:extent cx="6846537" cy="5272656"/>
            <wp:effectExtent l="0" t="0" r="0" b="4445"/>
            <wp:wrapSquare wrapText="bothSides"/>
            <wp:docPr id="2" name="Picture 2" descr="C:\Users\kdaniels\Desktop\GoalActionPlan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niels\Desktop\GoalActionPlanVersion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203" t="4473" r="3599" b="6798"/>
                    <a:stretch/>
                  </pic:blipFill>
                  <pic:spPr bwMode="auto">
                    <a:xfrm>
                      <a:off x="0" y="0"/>
                      <a:ext cx="6846537" cy="5272656"/>
                    </a:xfrm>
                    <a:prstGeom prst="rect">
                      <a:avLst/>
                    </a:prstGeom>
                    <a:noFill/>
                    <a:ln>
                      <a:noFill/>
                    </a:ln>
                    <a:extLst>
                      <a:ext uri="{53640926-AAD7-44D8-BBD7-CCE9431645EC}">
                        <a14:shadowObscured xmlns:a14="http://schemas.microsoft.com/office/drawing/2010/main"/>
                      </a:ext>
                    </a:extLst>
                  </pic:spPr>
                </pic:pic>
              </a:graphicData>
            </a:graphic>
          </wp:anchor>
        </w:drawing>
      </w:r>
    </w:p>
    <w:p w14:paraId="1331E243" w14:textId="24ADE3CD" w:rsidR="0014205D" w:rsidRPr="008A4375" w:rsidRDefault="0014205D" w:rsidP="008D7236">
      <w:pPr>
        <w:rPr>
          <w:rFonts w:ascii="Arial" w:hAnsi="Arial" w:cs="Arial"/>
          <w:b/>
          <w:bCs/>
        </w:rPr>
      </w:pPr>
    </w:p>
    <w:sectPr w:rsidR="0014205D" w:rsidRPr="008A4375" w:rsidSect="00784C86">
      <w:headerReference w:type="default"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BB4D1" w14:textId="77777777" w:rsidR="00FE7DCE" w:rsidRDefault="00FE7DCE" w:rsidP="000C0D70">
      <w:pPr>
        <w:spacing w:after="0" w:line="240" w:lineRule="auto"/>
      </w:pPr>
      <w:r>
        <w:separator/>
      </w:r>
    </w:p>
  </w:endnote>
  <w:endnote w:type="continuationSeparator" w:id="0">
    <w:p w14:paraId="1EFD3DBE" w14:textId="77777777" w:rsidR="00FE7DCE" w:rsidRDefault="00FE7DCE" w:rsidP="000C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2" w:type="dxa"/>
      <w:tblInd w:w="-450" w:type="dxa"/>
      <w:tblBorders>
        <w:top w:val="single" w:sz="4" w:space="0" w:color="6799C8"/>
      </w:tblBorders>
      <w:tblCellMar>
        <w:left w:w="0" w:type="dxa"/>
        <w:right w:w="0" w:type="dxa"/>
      </w:tblCellMar>
      <w:tblLook w:val="04A0" w:firstRow="1" w:lastRow="0" w:firstColumn="1" w:lastColumn="0" w:noHBand="0" w:noVBand="1"/>
    </w:tblPr>
    <w:tblGrid>
      <w:gridCol w:w="634"/>
      <w:gridCol w:w="9788"/>
      <w:gridCol w:w="630"/>
    </w:tblGrid>
    <w:tr w:rsidR="0096689E" w:rsidRPr="002F66BA" w14:paraId="4260E947" w14:textId="77777777" w:rsidTr="0096689E">
      <w:trPr>
        <w:trHeight w:val="576"/>
      </w:trPr>
      <w:tc>
        <w:tcPr>
          <w:tcW w:w="634" w:type="dxa"/>
          <w:tcBorders>
            <w:top w:val="single" w:sz="4" w:space="0" w:color="6799C8"/>
            <w:left w:val="nil"/>
            <w:bottom w:val="nil"/>
            <w:right w:val="nil"/>
          </w:tcBorders>
          <w:shd w:val="clear" w:color="auto" w:fill="6799C8"/>
          <w:vAlign w:val="center"/>
          <w:hideMark/>
        </w:tcPr>
        <w:p w14:paraId="5091652D" w14:textId="77777777" w:rsidR="0096689E" w:rsidRPr="002F66BA" w:rsidRDefault="0096689E" w:rsidP="000C0D70">
          <w:pPr>
            <w:tabs>
              <w:tab w:val="center" w:pos="4680"/>
              <w:tab w:val="right" w:pos="9360"/>
            </w:tabs>
            <w:spacing w:after="0" w:line="240" w:lineRule="auto"/>
            <w:jc w:val="center"/>
            <w:rPr>
              <w:rFonts w:ascii="Arial" w:eastAsia="Times New Roman" w:hAnsi="Arial" w:cs="Times New Roman"/>
              <w:color w:val="FFFFFF"/>
              <w:sz w:val="18"/>
            </w:rPr>
          </w:pPr>
        </w:p>
      </w:tc>
      <w:tc>
        <w:tcPr>
          <w:tcW w:w="9788" w:type="dxa"/>
          <w:tcBorders>
            <w:top w:val="single" w:sz="4" w:space="0" w:color="6799C8"/>
            <w:left w:val="nil"/>
            <w:bottom w:val="nil"/>
            <w:right w:val="nil"/>
          </w:tcBorders>
        </w:tcPr>
        <w:p w14:paraId="74E3492F" w14:textId="77777777" w:rsidR="0096689E" w:rsidRPr="00C93DF8" w:rsidRDefault="0096689E" w:rsidP="000C0D70">
          <w:pPr>
            <w:pStyle w:val="NormalWeb"/>
            <w:spacing w:before="0" w:beforeAutospacing="0" w:after="0" w:afterAutospacing="0"/>
            <w:jc w:val="center"/>
            <w:rPr>
              <w:sz w:val="19"/>
              <w:szCs w:val="19"/>
            </w:rPr>
          </w:pPr>
          <w:r w:rsidRPr="00C93DF8">
            <w:rPr>
              <w:rFonts w:ascii="Arial" w:hAnsi="Arial" w:cs="Arial"/>
              <w:kern w:val="24"/>
              <w:sz w:val="19"/>
              <w:szCs w:val="19"/>
            </w:rPr>
            <w:t xml:space="preserve">www.pcghumanservices.com | </w:t>
          </w:r>
          <w:r>
            <w:rPr>
              <w:rFonts w:ascii="Arial" w:hAnsi="Arial" w:cs="Arial"/>
              <w:kern w:val="24"/>
              <w:sz w:val="19"/>
              <w:szCs w:val="19"/>
            </w:rPr>
            <w:t>Coaching Circle Facilitator’s Guide</w:t>
          </w:r>
          <w:r w:rsidRPr="00C93DF8">
            <w:rPr>
              <w:rFonts w:ascii="Arial" w:hAnsi="Arial" w:cs="Arial"/>
              <w:kern w:val="24"/>
              <w:sz w:val="19"/>
              <w:szCs w:val="19"/>
            </w:rPr>
            <w:t xml:space="preserve"> | © Copyright Public Consulting </w:t>
          </w:r>
          <w:r>
            <w:rPr>
              <w:rFonts w:ascii="Arial" w:hAnsi="Arial" w:cs="Arial"/>
              <w:kern w:val="24"/>
              <w:sz w:val="19"/>
              <w:szCs w:val="19"/>
            </w:rPr>
            <w:t>Group, Inc. 2016</w:t>
          </w:r>
        </w:p>
        <w:p w14:paraId="4E7B881C" w14:textId="77777777" w:rsidR="0096689E" w:rsidRPr="002F66BA" w:rsidRDefault="0096689E" w:rsidP="000C0D70">
          <w:pPr>
            <w:tabs>
              <w:tab w:val="center" w:pos="4680"/>
              <w:tab w:val="right" w:pos="9360"/>
            </w:tabs>
            <w:spacing w:after="0" w:line="240" w:lineRule="auto"/>
            <w:jc w:val="center"/>
            <w:rPr>
              <w:rFonts w:ascii="Arial" w:eastAsia="Times New Roman" w:hAnsi="Arial" w:cs="Times New Roman"/>
              <w:sz w:val="18"/>
            </w:rPr>
          </w:pPr>
        </w:p>
      </w:tc>
      <w:tc>
        <w:tcPr>
          <w:tcW w:w="630" w:type="dxa"/>
          <w:tcBorders>
            <w:top w:val="single" w:sz="4" w:space="0" w:color="6799C8"/>
            <w:left w:val="nil"/>
            <w:bottom w:val="nil"/>
            <w:right w:val="nil"/>
          </w:tcBorders>
        </w:tcPr>
        <w:p w14:paraId="742173B5" w14:textId="77777777" w:rsidR="0096689E" w:rsidRPr="002F66BA" w:rsidRDefault="0096689E" w:rsidP="000C0D70">
          <w:pPr>
            <w:tabs>
              <w:tab w:val="center" w:pos="4680"/>
              <w:tab w:val="right" w:pos="9360"/>
            </w:tabs>
            <w:spacing w:after="0" w:line="240" w:lineRule="auto"/>
            <w:jc w:val="center"/>
            <w:rPr>
              <w:rFonts w:ascii="Arial" w:eastAsia="Times New Roman" w:hAnsi="Arial" w:cs="Times New Roman"/>
              <w:sz w:val="18"/>
            </w:rPr>
          </w:pPr>
        </w:p>
      </w:tc>
    </w:tr>
  </w:tbl>
  <w:p w14:paraId="1AE232D2" w14:textId="77777777" w:rsidR="0096689E" w:rsidRDefault="00966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52A0" w14:textId="77777777" w:rsidR="00FE7DCE" w:rsidRDefault="00FE7DCE" w:rsidP="000C0D70">
      <w:pPr>
        <w:spacing w:after="0" w:line="240" w:lineRule="auto"/>
      </w:pPr>
      <w:r>
        <w:separator/>
      </w:r>
    </w:p>
  </w:footnote>
  <w:footnote w:type="continuationSeparator" w:id="0">
    <w:p w14:paraId="52A71433" w14:textId="77777777" w:rsidR="00FE7DCE" w:rsidRDefault="00FE7DCE" w:rsidP="000C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450" w:type="dxa"/>
      <w:tblBorders>
        <w:bottom w:val="single" w:sz="4" w:space="0" w:color="6799C8"/>
      </w:tblBorders>
      <w:tblCellMar>
        <w:left w:w="0" w:type="dxa"/>
        <w:right w:w="0" w:type="dxa"/>
      </w:tblCellMar>
      <w:tblLook w:val="04A0" w:firstRow="1" w:lastRow="0" w:firstColumn="1" w:lastColumn="0" w:noHBand="0" w:noVBand="1"/>
    </w:tblPr>
    <w:tblGrid>
      <w:gridCol w:w="5724"/>
      <w:gridCol w:w="5333"/>
    </w:tblGrid>
    <w:tr w:rsidR="0096689E" w14:paraId="0F3CFCFB" w14:textId="77777777" w:rsidTr="0096689E">
      <w:trPr>
        <w:trHeight w:val="671"/>
      </w:trPr>
      <w:tc>
        <w:tcPr>
          <w:tcW w:w="5724" w:type="dxa"/>
          <w:tcBorders>
            <w:top w:val="nil"/>
            <w:left w:val="nil"/>
            <w:bottom w:val="single" w:sz="4" w:space="0" w:color="6799C8"/>
            <w:right w:val="nil"/>
          </w:tcBorders>
          <w:vAlign w:val="center"/>
          <w:hideMark/>
        </w:tcPr>
        <w:p w14:paraId="504728DE" w14:textId="77777777" w:rsidR="0096689E" w:rsidRPr="008A6578" w:rsidRDefault="0096689E" w:rsidP="000C0D70">
          <w:pPr>
            <w:spacing w:after="0" w:line="240" w:lineRule="auto"/>
            <w:rPr>
              <w:rFonts w:ascii="Arial" w:hAnsi="Arial" w:cs="Arial"/>
              <w:bCs/>
              <w:color w:val="7F7F7F"/>
              <w:kern w:val="24"/>
              <w:sz w:val="18"/>
              <w:szCs w:val="18"/>
            </w:rPr>
          </w:pPr>
          <w:r w:rsidRPr="008A6578">
            <w:rPr>
              <w:rFonts w:ascii="Arial" w:hAnsi="Arial" w:cs="Arial"/>
              <w:bCs/>
              <w:color w:val="7F7F7F"/>
              <w:kern w:val="24"/>
              <w:sz w:val="18"/>
              <w:szCs w:val="18"/>
            </w:rPr>
            <w:t>Ramsey County Workforce Solutions Department</w:t>
          </w:r>
        </w:p>
        <w:p w14:paraId="54F7A8CF" w14:textId="77777777" w:rsidR="0096689E" w:rsidRPr="008A6578" w:rsidRDefault="0096689E" w:rsidP="000C0D70">
          <w:pPr>
            <w:spacing w:after="0" w:line="240" w:lineRule="auto"/>
            <w:rPr>
              <w:rFonts w:ascii="Arial" w:hAnsi="Arial" w:cs="Arial"/>
              <w:bCs/>
              <w:color w:val="7F7F7F"/>
              <w:kern w:val="24"/>
              <w:sz w:val="18"/>
              <w:szCs w:val="18"/>
            </w:rPr>
          </w:pPr>
          <w:r w:rsidRPr="008A6578">
            <w:rPr>
              <w:rFonts w:ascii="Arial" w:hAnsi="Arial" w:cs="Arial"/>
              <w:bCs/>
              <w:color w:val="7F7F7F"/>
              <w:kern w:val="24"/>
              <w:sz w:val="18"/>
              <w:szCs w:val="18"/>
            </w:rPr>
            <w:t>MFIP/DWP Career Coaching Staff Development and Training</w:t>
          </w:r>
        </w:p>
        <w:p w14:paraId="3C13F713" w14:textId="0B743D95" w:rsidR="0096689E" w:rsidRDefault="0096689E" w:rsidP="000C0D70">
          <w:pPr>
            <w:pStyle w:val="NoSpacing"/>
            <w:rPr>
              <w:rFonts w:ascii="Arial" w:hAnsi="Arial" w:cs="Arial"/>
              <w:bCs/>
              <w:color w:val="7F7F7F"/>
              <w:kern w:val="24"/>
              <w:sz w:val="18"/>
              <w:szCs w:val="18"/>
            </w:rPr>
          </w:pPr>
          <w:r>
            <w:rPr>
              <w:rFonts w:ascii="Arial" w:hAnsi="Arial" w:cs="Arial"/>
              <w:color w:val="7F7F7F"/>
              <w:sz w:val="18"/>
              <w:szCs w:val="18"/>
            </w:rPr>
            <w:t>Coaching Circle –Facilitator’s Guide</w:t>
          </w:r>
          <w:r w:rsidR="0095542C">
            <w:rPr>
              <w:rFonts w:ascii="Arial" w:hAnsi="Arial" w:cs="Arial"/>
              <w:color w:val="7F7F7F"/>
              <w:sz w:val="18"/>
              <w:szCs w:val="18"/>
            </w:rPr>
            <w:t xml:space="preserve"> (Lesson #2</w:t>
          </w:r>
          <w:r>
            <w:rPr>
              <w:rFonts w:ascii="Arial" w:hAnsi="Arial" w:cs="Arial"/>
              <w:color w:val="7F7F7F"/>
              <w:sz w:val="18"/>
              <w:szCs w:val="18"/>
            </w:rPr>
            <w:t>)</w:t>
          </w:r>
        </w:p>
        <w:p w14:paraId="64FA60A1" w14:textId="65826230" w:rsidR="0096689E" w:rsidRDefault="0095542C" w:rsidP="000C0D70">
          <w:pPr>
            <w:pStyle w:val="NoSpacing"/>
            <w:rPr>
              <w:rFonts w:ascii="Arial" w:hAnsi="Arial" w:cs="Arial"/>
              <w:color w:val="7F7F7F"/>
              <w:sz w:val="18"/>
              <w:szCs w:val="18"/>
            </w:rPr>
          </w:pPr>
          <w:r>
            <w:rPr>
              <w:rFonts w:ascii="Arial" w:hAnsi="Arial" w:cs="Arial"/>
              <w:bCs/>
              <w:color w:val="7F7F7F"/>
              <w:kern w:val="24"/>
              <w:sz w:val="18"/>
              <w:szCs w:val="18"/>
            </w:rPr>
            <w:t>April</w:t>
          </w:r>
          <w:r w:rsidR="0096689E">
            <w:rPr>
              <w:rFonts w:ascii="Arial" w:hAnsi="Arial" w:cs="Arial"/>
              <w:bCs/>
              <w:color w:val="7F7F7F"/>
              <w:kern w:val="24"/>
              <w:sz w:val="18"/>
              <w:szCs w:val="18"/>
            </w:rPr>
            <w:t xml:space="preserve">  2016</w:t>
          </w:r>
        </w:p>
      </w:tc>
      <w:tc>
        <w:tcPr>
          <w:tcW w:w="5333" w:type="dxa"/>
          <w:tcBorders>
            <w:top w:val="nil"/>
            <w:left w:val="nil"/>
            <w:bottom w:val="single" w:sz="4" w:space="0" w:color="6799C8"/>
            <w:right w:val="nil"/>
          </w:tcBorders>
        </w:tcPr>
        <w:p w14:paraId="7459DA53" w14:textId="77777777" w:rsidR="0096689E" w:rsidRDefault="0096689E" w:rsidP="000C0D70">
          <w:pPr>
            <w:pStyle w:val="Header"/>
            <w:rPr>
              <w:rFonts w:ascii="Arial" w:hAnsi="Arial" w:cs="Arial"/>
              <w:color w:val="7F7F7F"/>
              <w:sz w:val="18"/>
              <w:szCs w:val="18"/>
            </w:rPr>
          </w:pPr>
        </w:p>
        <w:p w14:paraId="36199A30" w14:textId="77777777" w:rsidR="0096689E" w:rsidRDefault="0096689E" w:rsidP="000C0D70">
          <w:pPr>
            <w:pStyle w:val="Header"/>
            <w:rPr>
              <w:rFonts w:cs="Arial"/>
              <w:color w:val="7F7F7F"/>
              <w:sz w:val="18"/>
              <w:szCs w:val="18"/>
            </w:rPr>
          </w:pPr>
        </w:p>
      </w:tc>
    </w:tr>
  </w:tbl>
  <w:p w14:paraId="31C1DEFC" w14:textId="77777777" w:rsidR="0096689E" w:rsidRDefault="00966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0E9"/>
    <w:multiLevelType w:val="hybridMultilevel"/>
    <w:tmpl w:val="F9AAA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3C0E"/>
    <w:multiLevelType w:val="hybridMultilevel"/>
    <w:tmpl w:val="20360E78"/>
    <w:lvl w:ilvl="0" w:tplc="E1AAE598">
      <w:start w:val="1"/>
      <w:numFmt w:val="bullet"/>
      <w:lvlText w:val="−"/>
      <w:lvlJc w:val="left"/>
      <w:pPr>
        <w:ind w:left="694" w:hanging="360"/>
      </w:pPr>
      <w:rPr>
        <w:rFonts w:ascii="Calibri" w:hAnsi="Calibri"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2">
    <w:nsid w:val="07282A4A"/>
    <w:multiLevelType w:val="multilevel"/>
    <w:tmpl w:val="2676E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83AE9"/>
    <w:multiLevelType w:val="multilevel"/>
    <w:tmpl w:val="7F160C6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06283"/>
    <w:multiLevelType w:val="hybridMultilevel"/>
    <w:tmpl w:val="048CCE28"/>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BC5"/>
    <w:multiLevelType w:val="hybridMultilevel"/>
    <w:tmpl w:val="D5CC7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A17F6"/>
    <w:multiLevelType w:val="multilevel"/>
    <w:tmpl w:val="D58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17796"/>
    <w:multiLevelType w:val="hybridMultilevel"/>
    <w:tmpl w:val="DFECF6F4"/>
    <w:lvl w:ilvl="0" w:tplc="04090005">
      <w:start w:val="1"/>
      <w:numFmt w:val="bullet"/>
      <w:lvlText w:val=""/>
      <w:lvlJc w:val="left"/>
      <w:pPr>
        <w:ind w:left="720" w:hanging="360"/>
      </w:pPr>
      <w:rPr>
        <w:rFonts w:ascii="Wingdings" w:hAnsi="Wingdings" w:hint="default"/>
      </w:rPr>
    </w:lvl>
    <w:lvl w:ilvl="1" w:tplc="E1AAE59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82324"/>
    <w:multiLevelType w:val="hybridMultilevel"/>
    <w:tmpl w:val="5B90FE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D85369"/>
    <w:multiLevelType w:val="hybridMultilevel"/>
    <w:tmpl w:val="2ED055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93642"/>
    <w:multiLevelType w:val="hybridMultilevel"/>
    <w:tmpl w:val="6088C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680315"/>
    <w:multiLevelType w:val="hybridMultilevel"/>
    <w:tmpl w:val="CB42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A0902"/>
    <w:multiLevelType w:val="hybridMultilevel"/>
    <w:tmpl w:val="A6128124"/>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90077"/>
    <w:multiLevelType w:val="hybridMultilevel"/>
    <w:tmpl w:val="E686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5421F"/>
    <w:multiLevelType w:val="hybridMultilevel"/>
    <w:tmpl w:val="CCF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938B3"/>
    <w:multiLevelType w:val="hybridMultilevel"/>
    <w:tmpl w:val="CF14D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06443"/>
    <w:multiLevelType w:val="hybridMultilevel"/>
    <w:tmpl w:val="6B3E9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56907"/>
    <w:multiLevelType w:val="hybridMultilevel"/>
    <w:tmpl w:val="0E645888"/>
    <w:lvl w:ilvl="0" w:tplc="04090001">
      <w:start w:val="1"/>
      <w:numFmt w:val="bullet"/>
      <w:lvlText w:val=""/>
      <w:lvlJc w:val="left"/>
      <w:pPr>
        <w:ind w:left="720" w:hanging="360"/>
      </w:pPr>
      <w:rPr>
        <w:rFonts w:ascii="Symbol" w:hAnsi="Symbol"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E609B"/>
    <w:multiLevelType w:val="hybridMultilevel"/>
    <w:tmpl w:val="F14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3705A"/>
    <w:multiLevelType w:val="hybridMultilevel"/>
    <w:tmpl w:val="F8E65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81206"/>
    <w:multiLevelType w:val="multilevel"/>
    <w:tmpl w:val="6D4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D2568"/>
    <w:multiLevelType w:val="hybridMultilevel"/>
    <w:tmpl w:val="6E82094A"/>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D5796"/>
    <w:multiLevelType w:val="hybridMultilevel"/>
    <w:tmpl w:val="D78CB93C"/>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10"/>
  </w:num>
  <w:num w:numId="5">
    <w:abstractNumId w:val="18"/>
  </w:num>
  <w:num w:numId="6">
    <w:abstractNumId w:val="19"/>
  </w:num>
  <w:num w:numId="7">
    <w:abstractNumId w:val="7"/>
  </w:num>
  <w:num w:numId="8">
    <w:abstractNumId w:val="1"/>
  </w:num>
  <w:num w:numId="9">
    <w:abstractNumId w:val="3"/>
  </w:num>
  <w:num w:numId="10">
    <w:abstractNumId w:val="16"/>
  </w:num>
  <w:num w:numId="11">
    <w:abstractNumId w:val="8"/>
  </w:num>
  <w:num w:numId="12">
    <w:abstractNumId w:val="0"/>
  </w:num>
  <w:num w:numId="13">
    <w:abstractNumId w:val="22"/>
  </w:num>
  <w:num w:numId="14">
    <w:abstractNumId w:val="12"/>
  </w:num>
  <w:num w:numId="15">
    <w:abstractNumId w:val="21"/>
  </w:num>
  <w:num w:numId="16">
    <w:abstractNumId w:val="4"/>
  </w:num>
  <w:num w:numId="17">
    <w:abstractNumId w:val="17"/>
  </w:num>
  <w:num w:numId="18">
    <w:abstractNumId w:val="14"/>
  </w:num>
  <w:num w:numId="19">
    <w:abstractNumId w:val="9"/>
  </w:num>
  <w:num w:numId="20">
    <w:abstractNumId w:val="11"/>
  </w:num>
  <w:num w:numId="21">
    <w:abstractNumId w:val="15"/>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36"/>
    <w:rsid w:val="000C0D70"/>
    <w:rsid w:val="00112FF9"/>
    <w:rsid w:val="00126519"/>
    <w:rsid w:val="0014205D"/>
    <w:rsid w:val="001B627B"/>
    <w:rsid w:val="001C669F"/>
    <w:rsid w:val="001D2C2D"/>
    <w:rsid w:val="00220481"/>
    <w:rsid w:val="002517C9"/>
    <w:rsid w:val="002565CA"/>
    <w:rsid w:val="00263E10"/>
    <w:rsid w:val="00282C1C"/>
    <w:rsid w:val="0033754B"/>
    <w:rsid w:val="00342D7B"/>
    <w:rsid w:val="003568A3"/>
    <w:rsid w:val="003B0308"/>
    <w:rsid w:val="003B3725"/>
    <w:rsid w:val="003B5E91"/>
    <w:rsid w:val="003D211F"/>
    <w:rsid w:val="003E6D82"/>
    <w:rsid w:val="004522A4"/>
    <w:rsid w:val="00457654"/>
    <w:rsid w:val="00467E35"/>
    <w:rsid w:val="004753EF"/>
    <w:rsid w:val="004907F4"/>
    <w:rsid w:val="00495415"/>
    <w:rsid w:val="005027D4"/>
    <w:rsid w:val="00532381"/>
    <w:rsid w:val="005330D6"/>
    <w:rsid w:val="005E3316"/>
    <w:rsid w:val="005E4FC0"/>
    <w:rsid w:val="00646066"/>
    <w:rsid w:val="00657142"/>
    <w:rsid w:val="00695346"/>
    <w:rsid w:val="006C04E3"/>
    <w:rsid w:val="006D33E9"/>
    <w:rsid w:val="007306B2"/>
    <w:rsid w:val="00743A1B"/>
    <w:rsid w:val="007448DE"/>
    <w:rsid w:val="0076567C"/>
    <w:rsid w:val="00784C86"/>
    <w:rsid w:val="00787B8D"/>
    <w:rsid w:val="007902A6"/>
    <w:rsid w:val="007A2D8A"/>
    <w:rsid w:val="007A61A9"/>
    <w:rsid w:val="007B78D3"/>
    <w:rsid w:val="008278D6"/>
    <w:rsid w:val="00840136"/>
    <w:rsid w:val="008707C4"/>
    <w:rsid w:val="008A2ACE"/>
    <w:rsid w:val="008A4375"/>
    <w:rsid w:val="008A622B"/>
    <w:rsid w:val="008D7236"/>
    <w:rsid w:val="00900FCF"/>
    <w:rsid w:val="009124F2"/>
    <w:rsid w:val="0092789A"/>
    <w:rsid w:val="0095542C"/>
    <w:rsid w:val="009664EA"/>
    <w:rsid w:val="0096689E"/>
    <w:rsid w:val="009918FF"/>
    <w:rsid w:val="009B699F"/>
    <w:rsid w:val="009C7F70"/>
    <w:rsid w:val="00A141E5"/>
    <w:rsid w:val="00A2518D"/>
    <w:rsid w:val="00A34C5E"/>
    <w:rsid w:val="00A4549C"/>
    <w:rsid w:val="00A47DAF"/>
    <w:rsid w:val="00A72F58"/>
    <w:rsid w:val="00A73BB9"/>
    <w:rsid w:val="00A74A92"/>
    <w:rsid w:val="00A77C53"/>
    <w:rsid w:val="00A77E11"/>
    <w:rsid w:val="00AC361C"/>
    <w:rsid w:val="00AE2776"/>
    <w:rsid w:val="00AE51ED"/>
    <w:rsid w:val="00B0361C"/>
    <w:rsid w:val="00B3658A"/>
    <w:rsid w:val="00B379D2"/>
    <w:rsid w:val="00B736B5"/>
    <w:rsid w:val="00B73733"/>
    <w:rsid w:val="00B801B6"/>
    <w:rsid w:val="00B80BC5"/>
    <w:rsid w:val="00B81E89"/>
    <w:rsid w:val="00BB29E8"/>
    <w:rsid w:val="00BB3F9A"/>
    <w:rsid w:val="00C516CD"/>
    <w:rsid w:val="00C75519"/>
    <w:rsid w:val="00CF04A8"/>
    <w:rsid w:val="00CF1B65"/>
    <w:rsid w:val="00D14662"/>
    <w:rsid w:val="00D204CF"/>
    <w:rsid w:val="00D547C4"/>
    <w:rsid w:val="00D56427"/>
    <w:rsid w:val="00D90F86"/>
    <w:rsid w:val="00DA492A"/>
    <w:rsid w:val="00DC6D90"/>
    <w:rsid w:val="00DD57FA"/>
    <w:rsid w:val="00DD65E6"/>
    <w:rsid w:val="00E20E66"/>
    <w:rsid w:val="00E37228"/>
    <w:rsid w:val="00E75C2D"/>
    <w:rsid w:val="00E932E5"/>
    <w:rsid w:val="00EB3904"/>
    <w:rsid w:val="00EE1A2D"/>
    <w:rsid w:val="00EF48CA"/>
    <w:rsid w:val="00F41320"/>
    <w:rsid w:val="00F64373"/>
    <w:rsid w:val="00F840C1"/>
    <w:rsid w:val="00F863CB"/>
    <w:rsid w:val="00FD7CF5"/>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CF11"/>
  <w15:chartTrackingRefBased/>
  <w15:docId w15:val="{E5B61E67-C86D-485A-B4A4-D5B63095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8D723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743A1B"/>
    <w:pPr>
      <w:ind w:left="720"/>
      <w:contextualSpacing/>
    </w:pPr>
  </w:style>
  <w:style w:type="table" w:styleId="GridTable4-Accent3">
    <w:name w:val="Grid Table 4 Accent 3"/>
    <w:basedOn w:val="TableNormal"/>
    <w:uiPriority w:val="49"/>
    <w:rsid w:val="00743A1B"/>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0C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70"/>
  </w:style>
  <w:style w:type="paragraph" w:styleId="Footer">
    <w:name w:val="footer"/>
    <w:basedOn w:val="Normal"/>
    <w:link w:val="FooterChar"/>
    <w:uiPriority w:val="99"/>
    <w:unhideWhenUsed/>
    <w:rsid w:val="000C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70"/>
  </w:style>
  <w:style w:type="character" w:customStyle="1" w:styleId="NoSpacingChar">
    <w:name w:val="No Spacing Char"/>
    <w:link w:val="NoSpacing"/>
    <w:uiPriority w:val="1"/>
    <w:locked/>
    <w:rsid w:val="000C0D70"/>
  </w:style>
  <w:style w:type="paragraph" w:styleId="NoSpacing">
    <w:name w:val="No Spacing"/>
    <w:link w:val="NoSpacingChar"/>
    <w:uiPriority w:val="1"/>
    <w:qFormat/>
    <w:rsid w:val="000C0D70"/>
    <w:pPr>
      <w:spacing w:after="0" w:line="240" w:lineRule="auto"/>
    </w:pPr>
  </w:style>
  <w:style w:type="paragraph" w:styleId="NormalWeb">
    <w:name w:val="Normal (Web)"/>
    <w:basedOn w:val="Normal"/>
    <w:uiPriority w:val="99"/>
    <w:unhideWhenUsed/>
    <w:rsid w:val="000C0D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10"/>
    <w:rPr>
      <w:rFonts w:ascii="Segoe UI" w:hAnsi="Segoe UI" w:cs="Segoe UI"/>
      <w:sz w:val="18"/>
      <w:szCs w:val="18"/>
    </w:rPr>
  </w:style>
  <w:style w:type="character" w:styleId="CommentReference">
    <w:name w:val="annotation reference"/>
    <w:basedOn w:val="DefaultParagraphFont"/>
    <w:uiPriority w:val="99"/>
    <w:semiHidden/>
    <w:unhideWhenUsed/>
    <w:rsid w:val="00263E10"/>
    <w:rPr>
      <w:sz w:val="16"/>
      <w:szCs w:val="16"/>
    </w:rPr>
  </w:style>
  <w:style w:type="paragraph" w:styleId="CommentText">
    <w:name w:val="annotation text"/>
    <w:basedOn w:val="Normal"/>
    <w:link w:val="CommentTextChar"/>
    <w:uiPriority w:val="99"/>
    <w:semiHidden/>
    <w:unhideWhenUsed/>
    <w:rsid w:val="00263E10"/>
    <w:pPr>
      <w:spacing w:line="240" w:lineRule="auto"/>
    </w:pPr>
    <w:rPr>
      <w:sz w:val="20"/>
      <w:szCs w:val="20"/>
    </w:rPr>
  </w:style>
  <w:style w:type="character" w:customStyle="1" w:styleId="CommentTextChar">
    <w:name w:val="Comment Text Char"/>
    <w:basedOn w:val="DefaultParagraphFont"/>
    <w:link w:val="CommentText"/>
    <w:uiPriority w:val="99"/>
    <w:semiHidden/>
    <w:rsid w:val="00263E10"/>
    <w:rPr>
      <w:sz w:val="20"/>
      <w:szCs w:val="20"/>
    </w:rPr>
  </w:style>
  <w:style w:type="paragraph" w:styleId="CommentSubject">
    <w:name w:val="annotation subject"/>
    <w:basedOn w:val="CommentText"/>
    <w:next w:val="CommentText"/>
    <w:link w:val="CommentSubjectChar"/>
    <w:uiPriority w:val="99"/>
    <w:semiHidden/>
    <w:unhideWhenUsed/>
    <w:rsid w:val="00263E10"/>
    <w:rPr>
      <w:b/>
      <w:bCs/>
    </w:rPr>
  </w:style>
  <w:style w:type="character" w:customStyle="1" w:styleId="CommentSubjectChar">
    <w:name w:val="Comment Subject Char"/>
    <w:basedOn w:val="CommentTextChar"/>
    <w:link w:val="CommentSubject"/>
    <w:uiPriority w:val="99"/>
    <w:semiHidden/>
    <w:rsid w:val="00263E10"/>
    <w:rPr>
      <w:b/>
      <w:bCs/>
      <w:sz w:val="20"/>
      <w:szCs w:val="20"/>
    </w:rPr>
  </w:style>
  <w:style w:type="table" w:customStyle="1" w:styleId="GridTable4-Accent31">
    <w:name w:val="Grid Table 4 - Accent 31"/>
    <w:basedOn w:val="TableNormal"/>
    <w:next w:val="GridTable4-Accent3"/>
    <w:uiPriority w:val="49"/>
    <w:rsid w:val="00EF48C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04511">
      <w:bodyDiv w:val="1"/>
      <w:marLeft w:val="0"/>
      <w:marRight w:val="0"/>
      <w:marTop w:val="0"/>
      <w:marBottom w:val="0"/>
      <w:divBdr>
        <w:top w:val="none" w:sz="0" w:space="0" w:color="auto"/>
        <w:left w:val="none" w:sz="0" w:space="0" w:color="auto"/>
        <w:bottom w:val="none" w:sz="0" w:space="0" w:color="auto"/>
        <w:right w:val="none" w:sz="0" w:space="0" w:color="auto"/>
      </w:divBdr>
    </w:div>
    <w:div w:id="18872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14F7-211F-4DCF-AF16-CA0A36EF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Megan</cp:lastModifiedBy>
  <cp:revision>2</cp:revision>
  <cp:lastPrinted>2016-01-22T20:02:00Z</cp:lastPrinted>
  <dcterms:created xsi:type="dcterms:W3CDTF">2016-03-03T17:17:00Z</dcterms:created>
  <dcterms:modified xsi:type="dcterms:W3CDTF">2016-03-03T17:17:00Z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1291231489</vt:i4>
  </property>
  <property fmtid="{D5CDD505-2E9C-101B-9397-08002B2CF9AE}" pid="3" name="_NewReviewCycle">
    <vt:lpwstr/>
  </property>
  <property fmtid="{D5CDD505-2E9C-101B-9397-08002B2CF9AE}" pid="4" name="_EmailSubject">
    <vt:lpwstr>Tip and Lesson #2</vt:lpwstr>
  </property>
  <property fmtid="{D5CDD505-2E9C-101B-9397-08002B2CF9AE}" pid="5" name="_AuthorEmail">
    <vt:lpwstr>Leighann.Ahmad@CO.RAMSEY.MN.US</vt:lpwstr>
  </property>
  <property fmtid="{D5CDD505-2E9C-101B-9397-08002B2CF9AE}" pid="6" name="_AuthorEmailDisplayName">
    <vt:lpwstr>Ahmad, Leighann</vt:lpwstr>
  </property>
</Properties>
</file>