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2B" w:rsidRPr="0089621E" w:rsidRDefault="00982C2B" w:rsidP="00982C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621E">
        <w:rPr>
          <w:rFonts w:cs="Times New Roman"/>
          <w:b/>
          <w:sz w:val="32"/>
          <w:szCs w:val="32"/>
        </w:rPr>
        <w:t>Family Stabilization</w:t>
      </w:r>
      <w:r w:rsidR="000451F7">
        <w:rPr>
          <w:rFonts w:cs="Times New Roman"/>
          <w:b/>
          <w:sz w:val="32"/>
          <w:szCs w:val="32"/>
        </w:rPr>
        <w:t xml:space="preserve"> Services</w:t>
      </w:r>
      <w:r w:rsidRPr="0089621E">
        <w:rPr>
          <w:rFonts w:cs="Times New Roman"/>
          <w:b/>
          <w:sz w:val="32"/>
          <w:szCs w:val="32"/>
        </w:rPr>
        <w:t xml:space="preserve"> Sanction Checklist</w:t>
      </w:r>
    </w:p>
    <w:p w:rsidR="00982C2B" w:rsidRPr="00F318C2" w:rsidRDefault="00982C2B" w:rsidP="005A6CA1">
      <w:pPr>
        <w:spacing w:line="240" w:lineRule="auto"/>
        <w:rPr>
          <w:rFonts w:cs="Times New Roman"/>
        </w:rPr>
      </w:pPr>
      <w:r w:rsidRPr="00F318C2">
        <w:rPr>
          <w:rFonts w:cs="Times New Roman"/>
        </w:rPr>
        <w:t xml:space="preserve">Given the purpose of the Family Stabilization Services and the underlying family circumstances that </w:t>
      </w:r>
      <w:r w:rsidR="005A6CA1" w:rsidRPr="00F318C2">
        <w:rPr>
          <w:rFonts w:cs="Times New Roman"/>
        </w:rPr>
        <w:t>are</w:t>
      </w:r>
      <w:r w:rsidRPr="00F318C2">
        <w:rPr>
          <w:rFonts w:cs="Times New Roman"/>
        </w:rPr>
        <w:t xml:space="preserve"> barriers to both employment and full compliance with program requirements, </w:t>
      </w:r>
      <w:r w:rsidR="005A6CA1" w:rsidRPr="00F318C2">
        <w:rPr>
          <w:rFonts w:cs="Times New Roman"/>
        </w:rPr>
        <w:t>counties</w:t>
      </w:r>
      <w:r w:rsidRPr="00F318C2">
        <w:rPr>
          <w:rFonts w:cs="Times New Roman"/>
        </w:rPr>
        <w:t xml:space="preserve"> must </w:t>
      </w:r>
      <w:r w:rsidR="00F318C2">
        <w:rPr>
          <w:rFonts w:cs="Times New Roman"/>
        </w:rPr>
        <w:t xml:space="preserve">take the following steps before </w:t>
      </w:r>
      <w:r w:rsidRPr="00F318C2">
        <w:rPr>
          <w:rFonts w:cs="Times New Roman"/>
        </w:rPr>
        <w:t>initiating a sanction</w:t>
      </w:r>
      <w:r w:rsidR="00F318C2">
        <w:rPr>
          <w:rFonts w:cs="Times New Roman"/>
        </w:rPr>
        <w:t xml:space="preserve">.  </w:t>
      </w:r>
      <w:r w:rsidR="00F318C2" w:rsidRPr="00D33F57">
        <w:rPr>
          <w:rFonts w:cs="Times New Roman"/>
          <w:b/>
        </w:rPr>
        <w:t>(Keep this checklist in the case file.  Case note each step in Workforce One.)</w:t>
      </w:r>
    </w:p>
    <w:tbl>
      <w:tblPr>
        <w:tblStyle w:val="TableGrid"/>
        <w:tblW w:w="980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805"/>
        <w:gridCol w:w="8000"/>
      </w:tblGrid>
      <w:tr w:rsidR="00982C2B" w:rsidRPr="004D55C4" w:rsidTr="00982C2B">
        <w:tc>
          <w:tcPr>
            <w:tcW w:w="1805" w:type="dxa"/>
            <w:shd w:val="clear" w:color="auto" w:fill="000000" w:themeFill="text1"/>
          </w:tcPr>
          <w:p w:rsidR="00982C2B" w:rsidRPr="004D55C4" w:rsidRDefault="00982C2B" w:rsidP="00B54B66">
            <w:pPr>
              <w:jc w:val="center"/>
              <w:rPr>
                <w:rFonts w:cs="Times New Roman"/>
                <w:color w:val="FFFFFF" w:themeColor="background1"/>
                <w:sz w:val="28"/>
                <w:szCs w:val="28"/>
              </w:rPr>
            </w:pPr>
            <w:r w:rsidRPr="004D55C4">
              <w:rPr>
                <w:rFonts w:cs="Times New Roman"/>
                <w:color w:val="FFFFFF" w:themeColor="background1"/>
                <w:sz w:val="28"/>
                <w:szCs w:val="28"/>
              </w:rPr>
              <w:t>Date Accomplished</w:t>
            </w:r>
          </w:p>
        </w:tc>
        <w:tc>
          <w:tcPr>
            <w:tcW w:w="8000" w:type="dxa"/>
            <w:shd w:val="clear" w:color="auto" w:fill="000000" w:themeFill="text1"/>
          </w:tcPr>
          <w:p w:rsidR="00982C2B" w:rsidRPr="004D55C4" w:rsidRDefault="00982C2B" w:rsidP="00B54B66">
            <w:pPr>
              <w:jc w:val="center"/>
              <w:rPr>
                <w:rFonts w:cs="Times New Roman"/>
                <w:color w:val="FFFFFF" w:themeColor="background1"/>
                <w:sz w:val="28"/>
                <w:szCs w:val="28"/>
              </w:rPr>
            </w:pPr>
            <w:r w:rsidRPr="004D55C4">
              <w:rPr>
                <w:rFonts w:cs="Times New Roman"/>
                <w:color w:val="FFFFFF" w:themeColor="background1"/>
                <w:sz w:val="28"/>
                <w:szCs w:val="28"/>
              </w:rPr>
              <w:t>Requirement</w:t>
            </w:r>
          </w:p>
        </w:tc>
      </w:tr>
    </w:tbl>
    <w:p w:rsidR="00982C2B" w:rsidRDefault="00982C2B" w:rsidP="00982C2B">
      <w:pPr>
        <w:spacing w:line="240" w:lineRule="auto"/>
        <w:ind w:left="2160"/>
        <w:rPr>
          <w:rFonts w:cs="Times New Roman"/>
        </w:rPr>
      </w:pPr>
      <w:r w:rsidRPr="00982C2B">
        <w:rPr>
          <w:rFonts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B1D41" wp14:editId="657E4EAE">
                <wp:simplePos x="0" y="0"/>
                <wp:positionH relativeFrom="column">
                  <wp:posOffset>-9525</wp:posOffset>
                </wp:positionH>
                <wp:positionV relativeFrom="paragraph">
                  <wp:posOffset>74930</wp:posOffset>
                </wp:positionV>
                <wp:extent cx="111442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2B" w:rsidRPr="00982C2B" w:rsidRDefault="00982C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2C2B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B1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5.9pt;width:87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">
                <v:textbox>
                  <w:txbxContent>
                    <w:p w:rsidR="00982C2B" w:rsidRPr="00982C2B" w:rsidRDefault="00982C2B">
                      <w:pPr>
                        <w:rPr>
                          <w:sz w:val="18"/>
                          <w:szCs w:val="18"/>
                        </w:rPr>
                      </w:pPr>
                      <w:r w:rsidRPr="00982C2B"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b/>
        </w:rPr>
        <w:t xml:space="preserve">Review the existing plan: </w:t>
      </w:r>
      <w:r>
        <w:rPr>
          <w:rFonts w:cs="Times New Roman"/>
        </w:rPr>
        <w:t xml:space="preserve"> to be sure it is appropriate to the participant</w:t>
      </w:r>
      <w:r w:rsidR="005A6CA1">
        <w:rPr>
          <w:rFonts w:cs="Times New Roman"/>
        </w:rPr>
        <w:t>’s</w:t>
      </w:r>
      <w:r>
        <w:rPr>
          <w:rFonts w:cs="Times New Roman"/>
        </w:rPr>
        <w:t xml:space="preserve"> and family</w:t>
      </w:r>
      <w:r w:rsidR="005A6CA1">
        <w:rPr>
          <w:rFonts w:cs="Times New Roman"/>
        </w:rPr>
        <w:t>’s needs</w:t>
      </w:r>
      <w:r>
        <w:rPr>
          <w:rFonts w:cs="Times New Roman"/>
        </w:rPr>
        <w:t>.</w:t>
      </w:r>
    </w:p>
    <w:p w:rsidR="00982C2B" w:rsidRDefault="00982C2B" w:rsidP="00982C2B">
      <w:pPr>
        <w:ind w:left="2160"/>
        <w:rPr>
          <w:rFonts w:cs="Times New Roman"/>
        </w:rPr>
      </w:pPr>
      <w:r w:rsidRPr="00982C2B">
        <w:rPr>
          <w:rFonts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E4435A" wp14:editId="32F8B7BA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14425" cy="2381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2B" w:rsidRPr="00982C2B" w:rsidRDefault="00982C2B" w:rsidP="00982C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2C2B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435A" id="_x0000_s1027" type="#_x0000_t202" style="position:absolute;left:0;text-align:left;margin-left:-.75pt;margin-top:2.65pt;width:87.7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">
                <v:textbox>
                  <w:txbxContent>
                    <w:p w:rsidR="00982C2B" w:rsidRPr="00982C2B" w:rsidRDefault="00982C2B" w:rsidP="00982C2B">
                      <w:pPr>
                        <w:rPr>
                          <w:sz w:val="18"/>
                          <w:szCs w:val="18"/>
                        </w:rPr>
                      </w:pPr>
                      <w:r w:rsidRPr="00982C2B"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b/>
        </w:rPr>
        <w:t xml:space="preserve">Get confirmation from a behavioral health or medical professional </w:t>
      </w:r>
      <w:r>
        <w:rPr>
          <w:rFonts w:cs="Times New Roman"/>
        </w:rPr>
        <w:t xml:space="preserve">that the participant </w:t>
      </w:r>
      <w:r w:rsidR="00F318C2">
        <w:rPr>
          <w:rFonts w:cs="Times New Roman"/>
        </w:rPr>
        <w:t>can</w:t>
      </w:r>
      <w:r>
        <w:rPr>
          <w:rFonts w:cs="Times New Roman"/>
        </w:rPr>
        <w:t xml:space="preserve"> comply with the </w:t>
      </w:r>
      <w:r w:rsidR="00F318C2">
        <w:rPr>
          <w:rFonts w:cs="Times New Roman"/>
        </w:rPr>
        <w:t>employment plan</w:t>
      </w:r>
      <w:r>
        <w:rPr>
          <w:rFonts w:cs="Times New Roman"/>
        </w:rPr>
        <w:t xml:space="preserve">. </w:t>
      </w:r>
      <w:bookmarkStart w:id="0" w:name="_GoBack"/>
      <w:bookmarkEnd w:id="0"/>
      <w:r>
        <w:rPr>
          <w:rFonts w:cs="Times New Roman"/>
        </w:rPr>
        <w:t>(</w:t>
      </w:r>
      <w:r w:rsidR="004B027A">
        <w:rPr>
          <w:rFonts w:cs="Times New Roman"/>
        </w:rPr>
        <w:t xml:space="preserve">Consult a professional whose expertise </w:t>
      </w:r>
      <w:r>
        <w:rPr>
          <w:rFonts w:cs="Times New Roman"/>
        </w:rPr>
        <w:t>align</w:t>
      </w:r>
      <w:r w:rsidR="004B027A">
        <w:rPr>
          <w:rFonts w:cs="Times New Roman"/>
        </w:rPr>
        <w:t>s</w:t>
      </w:r>
      <w:r>
        <w:rPr>
          <w:rFonts w:cs="Times New Roman"/>
        </w:rPr>
        <w:t xml:space="preserve"> with the conditions that </w:t>
      </w:r>
      <w:r w:rsidR="00D33F57">
        <w:rPr>
          <w:rFonts w:cs="Times New Roman"/>
        </w:rPr>
        <w:t xml:space="preserve">make </w:t>
      </w:r>
      <w:r>
        <w:rPr>
          <w:rFonts w:cs="Times New Roman"/>
        </w:rPr>
        <w:t xml:space="preserve">the </w:t>
      </w:r>
      <w:r w:rsidR="004B027A">
        <w:rPr>
          <w:rFonts w:cs="Times New Roman"/>
        </w:rPr>
        <w:t xml:space="preserve">person </w:t>
      </w:r>
      <w:r w:rsidR="00D33F57">
        <w:rPr>
          <w:rFonts w:cs="Times New Roman"/>
        </w:rPr>
        <w:t xml:space="preserve">eligible for or likely to be eligible for </w:t>
      </w:r>
      <w:r>
        <w:rPr>
          <w:rFonts w:cs="Times New Roman"/>
        </w:rPr>
        <w:t>Family Stabilization Services.)</w:t>
      </w:r>
    </w:p>
    <w:p w:rsidR="00EF08A1" w:rsidRDefault="00982C2B" w:rsidP="00EF08A1">
      <w:pPr>
        <w:ind w:left="2160"/>
        <w:rPr>
          <w:rFonts w:cs="Times New Roman"/>
        </w:rPr>
      </w:pPr>
      <w:r w:rsidRPr="00982C2B">
        <w:rPr>
          <w:rFonts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76C41C" wp14:editId="6A4E5FA1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1114425" cy="2857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2B" w:rsidRPr="00982C2B" w:rsidRDefault="00982C2B" w:rsidP="00982C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2C2B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C41C" id="_x0000_s1028" type="#_x0000_t202" style="position:absolute;left:0;text-align:left;margin-left:-.75pt;margin-top:.35pt;width:87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">
                <v:textbox>
                  <w:txbxContent>
                    <w:p w:rsidR="00982C2B" w:rsidRPr="00982C2B" w:rsidRDefault="00982C2B" w:rsidP="00982C2B">
                      <w:pPr>
                        <w:rPr>
                          <w:sz w:val="18"/>
                          <w:szCs w:val="18"/>
                        </w:rPr>
                      </w:pPr>
                      <w:r w:rsidRPr="00982C2B"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b/>
        </w:rPr>
        <w:t>Invite the participant to a face-to-face meeting</w:t>
      </w:r>
      <w:r w:rsidR="004B027A">
        <w:rPr>
          <w:rFonts w:cs="Times New Roman"/>
          <w:b/>
        </w:rPr>
        <w:t xml:space="preserve"> to a county or Employment Services agency office or at a community location</w:t>
      </w:r>
      <w:r>
        <w:rPr>
          <w:rFonts w:cs="Times New Roman"/>
          <w:b/>
        </w:rPr>
        <w:t>.</w:t>
      </w:r>
      <w:r>
        <w:rPr>
          <w:rFonts w:cs="Times New Roman"/>
        </w:rPr>
        <w:t xml:space="preserve">  The county or Employment Services agency must inform participants that they may bring someone as an advocate.</w:t>
      </w:r>
      <w:r w:rsidR="00EF08A1">
        <w:rPr>
          <w:rFonts w:cs="Times New Roman"/>
        </w:rPr>
        <w:t xml:space="preserve">  If a phone conversation provides the information to understand why the </w:t>
      </w:r>
      <w:r w:rsidR="004B027A">
        <w:rPr>
          <w:rFonts w:cs="Times New Roman"/>
        </w:rPr>
        <w:t xml:space="preserve">person </w:t>
      </w:r>
      <w:r w:rsidR="00EF08A1">
        <w:rPr>
          <w:rFonts w:cs="Times New Roman"/>
        </w:rPr>
        <w:t>has not been able to comply with activities and/or to revise the employment plan, act on that information.  A phone conversation, however, does not move the sanctioning process forward.</w:t>
      </w:r>
    </w:p>
    <w:p w:rsidR="00982C2B" w:rsidRDefault="00982C2B" w:rsidP="00982C2B">
      <w:pPr>
        <w:spacing w:after="0"/>
        <w:ind w:left="2160"/>
        <w:rPr>
          <w:rFonts w:cs="Times New Roman"/>
        </w:rPr>
      </w:pPr>
      <w:r w:rsidRPr="00982C2B">
        <w:rPr>
          <w:rFonts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0393EA" wp14:editId="5E4E367F">
                <wp:simplePos x="0" y="0"/>
                <wp:positionH relativeFrom="column">
                  <wp:posOffset>-28575</wp:posOffset>
                </wp:positionH>
                <wp:positionV relativeFrom="paragraph">
                  <wp:posOffset>20320</wp:posOffset>
                </wp:positionV>
                <wp:extent cx="1114425" cy="2571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2B" w:rsidRPr="00982C2B" w:rsidRDefault="00982C2B" w:rsidP="00982C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2C2B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393EA" id="Text Box 3" o:spid="_x0000_s1029" type="#_x0000_t202" style="position:absolute;left:0;text-align:left;margin-left:-2.25pt;margin-top:1.6pt;width:87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">
                <v:textbox>
                  <w:txbxContent>
                    <w:p w:rsidR="00982C2B" w:rsidRPr="00982C2B" w:rsidRDefault="00982C2B" w:rsidP="00982C2B">
                      <w:pPr>
                        <w:rPr>
                          <w:sz w:val="18"/>
                          <w:szCs w:val="18"/>
                        </w:rPr>
                      </w:pPr>
                      <w:r w:rsidRPr="00982C2B"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b/>
        </w:rPr>
        <w:t>Meet with the participant face-to-face</w:t>
      </w:r>
      <w:r>
        <w:rPr>
          <w:rFonts w:cs="Times New Roman"/>
        </w:rPr>
        <w:t xml:space="preserve"> in order to determine whether:</w:t>
      </w:r>
    </w:p>
    <w:p w:rsidR="00982C2B" w:rsidRDefault="00982C2B" w:rsidP="00982C2B">
      <w:pPr>
        <w:pStyle w:val="ListParagraph"/>
        <w:numPr>
          <w:ilvl w:val="0"/>
          <w:numId w:val="1"/>
        </w:numPr>
        <w:ind w:left="2520"/>
        <w:rPr>
          <w:rFonts w:cs="Times New Roman"/>
        </w:rPr>
      </w:pPr>
      <w:r>
        <w:rPr>
          <w:rFonts w:cs="Times New Roman"/>
        </w:rPr>
        <w:t>The noncompliance can be explained and whether it can be solved with a needed family stabilization service</w:t>
      </w:r>
    </w:p>
    <w:p w:rsidR="00982C2B" w:rsidRDefault="00982C2B" w:rsidP="00982C2B">
      <w:pPr>
        <w:pStyle w:val="ListParagraph"/>
        <w:numPr>
          <w:ilvl w:val="0"/>
          <w:numId w:val="1"/>
        </w:numPr>
        <w:ind w:left="2520"/>
        <w:rPr>
          <w:rFonts w:cs="Times New Roman"/>
        </w:rPr>
      </w:pPr>
      <w:r>
        <w:rPr>
          <w:rFonts w:cs="Times New Roman"/>
        </w:rPr>
        <w:t>The participant qualifies for a good cause exemption</w:t>
      </w:r>
    </w:p>
    <w:p w:rsidR="00982C2B" w:rsidRDefault="00982C2B" w:rsidP="00982C2B">
      <w:pPr>
        <w:pStyle w:val="ListParagraph"/>
        <w:numPr>
          <w:ilvl w:val="0"/>
          <w:numId w:val="1"/>
        </w:numPr>
        <w:ind w:left="2520"/>
        <w:rPr>
          <w:rFonts w:cs="Times New Roman"/>
        </w:rPr>
      </w:pPr>
      <w:r>
        <w:rPr>
          <w:rFonts w:cs="Times New Roman"/>
        </w:rPr>
        <w:t>Activities in the plan are appropriate to the family’s circumstances</w:t>
      </w:r>
    </w:p>
    <w:p w:rsidR="00982C2B" w:rsidRDefault="00982C2B" w:rsidP="00982C2B">
      <w:pPr>
        <w:pStyle w:val="ListParagraph"/>
        <w:numPr>
          <w:ilvl w:val="0"/>
          <w:numId w:val="1"/>
        </w:numPr>
        <w:ind w:left="2520"/>
        <w:rPr>
          <w:rFonts w:cs="Times New Roman"/>
        </w:rPr>
      </w:pPr>
      <w:r>
        <w:rPr>
          <w:rFonts w:cs="Times New Roman"/>
        </w:rPr>
        <w:t>The participant understands the consequences of continued non-compliance</w:t>
      </w:r>
    </w:p>
    <w:p w:rsidR="00982C2B" w:rsidRDefault="00982C2B" w:rsidP="00982C2B">
      <w:pPr>
        <w:pStyle w:val="ListParagraph"/>
        <w:numPr>
          <w:ilvl w:val="0"/>
          <w:numId w:val="1"/>
        </w:numPr>
        <w:ind w:left="2520"/>
        <w:rPr>
          <w:rFonts w:cs="Times New Roman"/>
        </w:rPr>
      </w:pPr>
      <w:r>
        <w:rPr>
          <w:rFonts w:cs="Times New Roman"/>
        </w:rPr>
        <w:t>Other resources may be available to meet the need of the family</w:t>
      </w:r>
    </w:p>
    <w:p w:rsidR="00982C2B" w:rsidRDefault="00982C2B" w:rsidP="0089621E">
      <w:pPr>
        <w:pStyle w:val="ListParagraph"/>
        <w:numPr>
          <w:ilvl w:val="0"/>
          <w:numId w:val="1"/>
        </w:numPr>
        <w:spacing w:after="0"/>
        <w:ind w:left="2520"/>
        <w:rPr>
          <w:rFonts w:cs="Times New Roman"/>
        </w:rPr>
      </w:pPr>
      <w:r>
        <w:rPr>
          <w:rFonts w:cs="Times New Roman"/>
        </w:rPr>
        <w:t>The participant understands clearly her or his right to appeal</w:t>
      </w:r>
    </w:p>
    <w:p w:rsidR="00982C2B" w:rsidRDefault="00982C2B" w:rsidP="00982C2B">
      <w:pPr>
        <w:ind w:left="2160"/>
        <w:rPr>
          <w:rFonts w:cs="Times New Roman"/>
        </w:rPr>
      </w:pPr>
      <w:r>
        <w:rPr>
          <w:rFonts w:cs="Times New Roman"/>
          <w:b/>
          <w:i/>
        </w:rPr>
        <w:t>NOTE:</w:t>
      </w:r>
      <w:r>
        <w:rPr>
          <w:rFonts w:cs="Times New Roman"/>
          <w:i/>
        </w:rPr>
        <w:t xml:space="preserve"> If an activity or service that could help the participant comply is not currently in the plan, the county </w:t>
      </w:r>
      <w:r>
        <w:rPr>
          <w:rFonts w:cs="Times New Roman"/>
          <w:i/>
          <w:u w:val="single"/>
        </w:rPr>
        <w:t>must</w:t>
      </w:r>
      <w:r>
        <w:rPr>
          <w:rFonts w:cs="Times New Roman"/>
          <w:i/>
        </w:rPr>
        <w:t xml:space="preserve"> work with the participant to provide that activity or service.</w:t>
      </w:r>
    </w:p>
    <w:p w:rsidR="00982C2B" w:rsidRDefault="00982C2B" w:rsidP="00982C2B">
      <w:pPr>
        <w:ind w:left="2160"/>
        <w:rPr>
          <w:rFonts w:cs="Times New Roman"/>
        </w:rPr>
      </w:pPr>
      <w:r w:rsidRPr="00982C2B">
        <w:rPr>
          <w:rFonts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1EA7D2" wp14:editId="351914F5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114425" cy="25717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2B" w:rsidRPr="00982C2B" w:rsidRDefault="00982C2B" w:rsidP="00982C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2C2B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A7D2" id="Text Box 4" o:spid="_x0000_s1030" type="#_x0000_t202" style="position:absolute;left:0;text-align:left;margin-left:0;margin-top:2.85pt;width:87.75pt;height:20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">
                <v:textbox>
                  <w:txbxContent>
                    <w:p w:rsidR="00982C2B" w:rsidRPr="00982C2B" w:rsidRDefault="00982C2B" w:rsidP="00982C2B">
                      <w:pPr>
                        <w:rPr>
                          <w:sz w:val="18"/>
                          <w:szCs w:val="18"/>
                        </w:rPr>
                      </w:pPr>
                      <w:r w:rsidRPr="00982C2B"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b/>
        </w:rPr>
        <w:t>If the participant fails to attend the face-to-face meeting</w:t>
      </w:r>
      <w:r>
        <w:rPr>
          <w:rFonts w:cs="Times New Roman"/>
        </w:rPr>
        <w:t>, the case manager or another designated worker must</w:t>
      </w:r>
      <w:r w:rsidR="00BE0E81">
        <w:rPr>
          <w:rFonts w:cs="Times New Roman"/>
        </w:rPr>
        <w:t xml:space="preserve"> make at least one trip to where the participant </w:t>
      </w:r>
      <w:r w:rsidR="005A6CA1">
        <w:rPr>
          <w:rFonts w:cs="Times New Roman"/>
        </w:rPr>
        <w:t>lives</w:t>
      </w:r>
      <w:r w:rsidR="00BE0E81">
        <w:rPr>
          <w:rFonts w:cs="Times New Roman"/>
        </w:rPr>
        <w:t xml:space="preserve"> or stay</w:t>
      </w:r>
      <w:r w:rsidR="005A6CA1">
        <w:rPr>
          <w:rFonts w:cs="Times New Roman"/>
        </w:rPr>
        <w:t>s</w:t>
      </w:r>
      <w:r w:rsidR="00BE0E81">
        <w:rPr>
          <w:rFonts w:cs="Times New Roman"/>
        </w:rPr>
        <w:t xml:space="preserve"> to </w:t>
      </w:r>
      <w:r>
        <w:rPr>
          <w:rFonts w:cs="Times New Roman"/>
        </w:rPr>
        <w:t>attempt at least one home visit.</w:t>
      </w:r>
      <w:r w:rsidR="005A6CA1">
        <w:rPr>
          <w:rFonts w:cs="Times New Roman"/>
        </w:rPr>
        <w:t xml:space="preserve"> If no home visit is attempted, no sanction can proceed.</w:t>
      </w:r>
    </w:p>
    <w:p w:rsidR="00C8188D" w:rsidRPr="00982C2B" w:rsidRDefault="00982C2B" w:rsidP="00982C2B">
      <w:pPr>
        <w:ind w:left="2160"/>
        <w:rPr>
          <w:rFonts w:cs="Times New Roman"/>
        </w:rPr>
      </w:pPr>
      <w:r w:rsidRPr="00982C2B">
        <w:rPr>
          <w:rFonts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FB9EF0" wp14:editId="140D149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114425" cy="2762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2B" w:rsidRPr="00982C2B" w:rsidRDefault="00982C2B" w:rsidP="00982C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2C2B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9EF0" id="Text Box 5" o:spid="_x0000_s1031" type="#_x0000_t202" style="position:absolute;left:0;text-align:left;margin-left:0;margin-top:.8pt;width:87.75pt;height:21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">
                <v:textbox>
                  <w:txbxContent>
                    <w:p w:rsidR="00982C2B" w:rsidRPr="00982C2B" w:rsidRDefault="00982C2B" w:rsidP="00982C2B">
                      <w:pPr>
                        <w:rPr>
                          <w:sz w:val="18"/>
                          <w:szCs w:val="18"/>
                        </w:rPr>
                      </w:pPr>
                      <w:r w:rsidRPr="00982C2B"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b/>
        </w:rPr>
        <w:t xml:space="preserve">If </w:t>
      </w:r>
      <w:r w:rsidR="00D33F57">
        <w:rPr>
          <w:rFonts w:cs="Times New Roman"/>
          <w:b/>
        </w:rPr>
        <w:t xml:space="preserve">the attempted home visit does not result in a meeting, </w:t>
      </w:r>
      <w:r>
        <w:rPr>
          <w:rFonts w:cs="Times New Roman"/>
        </w:rPr>
        <w:t xml:space="preserve">send a written notice that includes all the information </w:t>
      </w:r>
      <w:r w:rsidR="00BE0E81">
        <w:rPr>
          <w:rFonts w:cs="Times New Roman"/>
        </w:rPr>
        <w:t xml:space="preserve">listed under </w:t>
      </w:r>
      <w:r w:rsidR="005E66B5">
        <w:rPr>
          <w:rFonts w:cs="Times New Roman"/>
        </w:rPr>
        <w:t xml:space="preserve">“meet with the participant face-to-face”. </w:t>
      </w:r>
    </w:p>
    <w:p w:rsidR="00D33F57" w:rsidRDefault="00982C2B" w:rsidP="00982C2B">
      <w:pPr>
        <w:ind w:left="2160"/>
        <w:rPr>
          <w:rFonts w:cs="Times New Roman"/>
          <w:b/>
        </w:rPr>
      </w:pPr>
      <w:r w:rsidRPr="00982C2B">
        <w:rPr>
          <w:rFonts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1C4A87" wp14:editId="5D63F48F">
                <wp:simplePos x="0" y="0"/>
                <wp:positionH relativeFrom="margin">
                  <wp:align>left</wp:align>
                </wp:positionH>
                <wp:positionV relativeFrom="paragraph">
                  <wp:posOffset>758825</wp:posOffset>
                </wp:positionV>
                <wp:extent cx="1104900" cy="219075"/>
                <wp:effectExtent l="0" t="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2B" w:rsidRPr="00982C2B" w:rsidRDefault="00982C2B" w:rsidP="00982C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2C2B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4A87" id="Text Box 7" o:spid="_x0000_s1032" type="#_x0000_t202" style="position:absolute;left:0;text-align:left;margin-left:0;margin-top:59.75pt;width:87pt;height:17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">
                <v:textbox>
                  <w:txbxContent>
                    <w:p w:rsidR="00982C2B" w:rsidRPr="00982C2B" w:rsidRDefault="00982C2B" w:rsidP="00982C2B">
                      <w:pPr>
                        <w:rPr>
                          <w:sz w:val="18"/>
                          <w:szCs w:val="18"/>
                        </w:rPr>
                      </w:pPr>
                      <w:r w:rsidRPr="00982C2B"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2B">
        <w:rPr>
          <w:rFonts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D3838A" wp14:editId="536A280A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114425" cy="25717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2B" w:rsidRPr="00982C2B" w:rsidRDefault="00982C2B" w:rsidP="00982C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2C2B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838A" id="Text Box 6" o:spid="_x0000_s1033" type="#_x0000_t202" style="position:absolute;left:0;text-align:left;margin-left:0;margin-top:3.6pt;width:87.75pt;height:20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">
                <v:textbox>
                  <w:txbxContent>
                    <w:p w:rsidR="00982C2B" w:rsidRPr="00982C2B" w:rsidRDefault="00982C2B" w:rsidP="00982C2B">
                      <w:pPr>
                        <w:rPr>
                          <w:sz w:val="18"/>
                          <w:szCs w:val="18"/>
                        </w:rPr>
                      </w:pPr>
                      <w:r w:rsidRPr="00982C2B"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b/>
        </w:rPr>
        <w:t>Send a Notice of Intent to Sanction</w:t>
      </w:r>
      <w:r>
        <w:rPr>
          <w:rFonts w:cs="Times New Roman"/>
        </w:rPr>
        <w:t xml:space="preserve">, if all the above steps have been done. </w:t>
      </w:r>
      <w:r w:rsidR="00D33F57">
        <w:rPr>
          <w:rFonts w:cs="Times New Roman"/>
        </w:rPr>
        <w:t xml:space="preserve"> Ensure that you have considered whether any good cause exemptions apply. </w:t>
      </w:r>
    </w:p>
    <w:p w:rsidR="00D33F57" w:rsidRDefault="00D33F57" w:rsidP="00982C2B">
      <w:pPr>
        <w:ind w:left="2160"/>
        <w:rPr>
          <w:rFonts w:cs="Times New Roman"/>
          <w:b/>
        </w:rPr>
      </w:pPr>
    </w:p>
    <w:p w:rsidR="0089621E" w:rsidRDefault="00982C2B" w:rsidP="00982C2B">
      <w:pPr>
        <w:ind w:left="2160"/>
        <w:rPr>
          <w:rFonts w:cs="Times New Roman"/>
        </w:rPr>
      </w:pPr>
      <w:r>
        <w:rPr>
          <w:rFonts w:cs="Times New Roman"/>
          <w:b/>
        </w:rPr>
        <w:t>If the</w:t>
      </w:r>
      <w:r w:rsidR="00D33F57">
        <w:rPr>
          <w:rFonts w:cs="Times New Roman"/>
          <w:b/>
        </w:rPr>
        <w:t xml:space="preserve"> participant does not respond to the notice, </w:t>
      </w:r>
      <w:r w:rsidR="00F318C2">
        <w:rPr>
          <w:rFonts w:cs="Times New Roman"/>
        </w:rPr>
        <w:t xml:space="preserve">send a status update to the </w:t>
      </w:r>
      <w:r>
        <w:rPr>
          <w:rFonts w:cs="Times New Roman"/>
        </w:rPr>
        <w:t xml:space="preserve">financial worker to </w:t>
      </w:r>
      <w:r w:rsidR="00F318C2">
        <w:rPr>
          <w:rFonts w:cs="Times New Roman"/>
        </w:rPr>
        <w:t>impose a sanction.</w:t>
      </w:r>
    </w:p>
    <w:p w:rsidR="00982C2B" w:rsidRDefault="00982C2B" w:rsidP="00982C2B">
      <w:pPr>
        <w:ind w:left="2160"/>
        <w:rPr>
          <w:rFonts w:cs="Times New Roman"/>
          <w:b/>
        </w:rPr>
      </w:pPr>
      <w:r w:rsidRPr="00982C2B">
        <w:rPr>
          <w:rFonts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75AF62" wp14:editId="6FD630E5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114425" cy="21907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2B" w:rsidRPr="00982C2B" w:rsidRDefault="00982C2B" w:rsidP="00982C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2C2B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AF62" id="Text Box 9" o:spid="_x0000_s1034" type="#_x0000_t202" style="position:absolute;left:0;text-align:left;margin-left:0;margin-top:1.4pt;width:87.75pt;height:17.2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">
                <v:textbox>
                  <w:txbxContent>
                    <w:p w:rsidR="00982C2B" w:rsidRPr="00982C2B" w:rsidRDefault="00982C2B" w:rsidP="00982C2B">
                      <w:pPr>
                        <w:rPr>
                          <w:sz w:val="18"/>
                          <w:szCs w:val="18"/>
                        </w:rPr>
                      </w:pPr>
                      <w:r w:rsidRPr="00982C2B"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b/>
        </w:rPr>
        <w:t>Date sanction is imposed.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885"/>
        <w:gridCol w:w="8280"/>
      </w:tblGrid>
      <w:tr w:rsidR="0089621E" w:rsidRPr="00F8399B" w:rsidTr="0089621E">
        <w:tc>
          <w:tcPr>
            <w:tcW w:w="1885" w:type="dxa"/>
          </w:tcPr>
          <w:p w:rsidR="0089621E" w:rsidRPr="00F8399B" w:rsidRDefault="0089621E" w:rsidP="00B54B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DATE</w:t>
            </w:r>
          </w:p>
        </w:tc>
        <w:tc>
          <w:tcPr>
            <w:tcW w:w="8280" w:type="dxa"/>
          </w:tcPr>
          <w:p w:rsidR="0089621E" w:rsidRDefault="0089621E" w:rsidP="00B54B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SIGNATURE OF EMPLOYMENT COUNSELOR OR CASE MANAGER</w:t>
            </w:r>
          </w:p>
          <w:p w:rsidR="0089621E" w:rsidRDefault="0089621E" w:rsidP="00B54B66">
            <w:pPr>
              <w:rPr>
                <w:rFonts w:cs="Times New Roman"/>
                <w:sz w:val="18"/>
                <w:szCs w:val="18"/>
              </w:rPr>
            </w:pPr>
          </w:p>
          <w:p w:rsidR="0089621E" w:rsidRPr="00F8399B" w:rsidRDefault="0089621E" w:rsidP="00B54B6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89621E" w:rsidRDefault="0089621E" w:rsidP="00D33F57"/>
    <w:sectPr w:rsidR="0089621E" w:rsidSect="0047368C">
      <w:pgSz w:w="12240" w:h="15840"/>
      <w:pgMar w:top="864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71" w:rsidRDefault="00D12F71" w:rsidP="00982C2B">
      <w:pPr>
        <w:spacing w:after="0" w:line="240" w:lineRule="auto"/>
      </w:pPr>
      <w:r>
        <w:separator/>
      </w:r>
    </w:p>
  </w:endnote>
  <w:endnote w:type="continuationSeparator" w:id="0">
    <w:p w:rsidR="00D12F71" w:rsidRDefault="00D12F71" w:rsidP="0098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71" w:rsidRDefault="00D12F71" w:rsidP="00982C2B">
      <w:pPr>
        <w:spacing w:after="0" w:line="240" w:lineRule="auto"/>
      </w:pPr>
      <w:r>
        <w:separator/>
      </w:r>
    </w:p>
  </w:footnote>
  <w:footnote w:type="continuationSeparator" w:id="0">
    <w:p w:rsidR="00D12F71" w:rsidRDefault="00D12F71" w:rsidP="0098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2A5"/>
    <w:multiLevelType w:val="hybridMultilevel"/>
    <w:tmpl w:val="64FE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2B"/>
    <w:rsid w:val="000451F7"/>
    <w:rsid w:val="004122F9"/>
    <w:rsid w:val="0047368C"/>
    <w:rsid w:val="004B027A"/>
    <w:rsid w:val="005A6CA1"/>
    <w:rsid w:val="005E66B5"/>
    <w:rsid w:val="007131B4"/>
    <w:rsid w:val="008624CC"/>
    <w:rsid w:val="0089621E"/>
    <w:rsid w:val="00982C2B"/>
    <w:rsid w:val="00A2503D"/>
    <w:rsid w:val="00A8704B"/>
    <w:rsid w:val="00BE0E81"/>
    <w:rsid w:val="00C8188D"/>
    <w:rsid w:val="00D12F71"/>
    <w:rsid w:val="00D33F57"/>
    <w:rsid w:val="00DA25A4"/>
    <w:rsid w:val="00EF08A1"/>
    <w:rsid w:val="00EF45C7"/>
    <w:rsid w:val="00F3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25A839-988E-4A4A-998B-6A5E52BF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C2B"/>
  </w:style>
  <w:style w:type="paragraph" w:styleId="Footer">
    <w:name w:val="footer"/>
    <w:basedOn w:val="Normal"/>
    <w:link w:val="FooterChar"/>
    <w:uiPriority w:val="99"/>
    <w:unhideWhenUsed/>
    <w:rsid w:val="00982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C2B"/>
  </w:style>
  <w:style w:type="paragraph" w:styleId="BalloonText">
    <w:name w:val="Balloon Text"/>
    <w:basedOn w:val="Normal"/>
    <w:link w:val="BalloonTextChar"/>
    <w:uiPriority w:val="99"/>
    <w:semiHidden/>
    <w:unhideWhenUsed/>
    <w:rsid w:val="00BE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Schlick, Deborah</dc:creator>
  <cp:keywords/>
  <dc:description/>
  <cp:lastModifiedBy>Moua, Hua</cp:lastModifiedBy>
  <cp:revision>2</cp:revision>
  <cp:lastPrinted>2016-05-24T12:47:00Z</cp:lastPrinted>
  <dcterms:created xsi:type="dcterms:W3CDTF">2016-06-27T15:11:00Z</dcterms:created>
  <dcterms:modified xsi:type="dcterms:W3CDTF">2016-06-27T15:11:00Z</dcterms:modified>
</cp:coreProperties>
</file>