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FEC" w:rsidRPr="00D5093B" w:rsidRDefault="00FC0FEC" w:rsidP="00FC0FEC">
      <w:pPr>
        <w:pStyle w:val="Title"/>
        <w:jc w:val="center"/>
        <w:rPr>
          <w:b/>
          <w:sz w:val="72"/>
          <w:szCs w:val="72"/>
        </w:rPr>
      </w:pPr>
      <w:r w:rsidRPr="00D5093B">
        <w:rPr>
          <w:b/>
          <w:sz w:val="72"/>
          <w:szCs w:val="72"/>
        </w:rPr>
        <w:t>ramsey county housing collaborative handbook</w:t>
      </w:r>
    </w:p>
    <w:p w:rsidR="00FC0FEC" w:rsidRPr="009E6855" w:rsidRDefault="00FC0FEC" w:rsidP="00832860">
      <w:pPr>
        <w:pStyle w:val="Heading1"/>
        <w:rPr>
          <w:b/>
        </w:rPr>
      </w:pPr>
      <w:r w:rsidRPr="009E6855">
        <w:rPr>
          <w:b/>
        </w:rPr>
        <w:t>Partnering together to better serve families in transitional housing</w:t>
      </w:r>
    </w:p>
    <w:p w:rsidR="00FC0FEC" w:rsidRDefault="00FC0FEC" w:rsidP="00FC0FEC">
      <w:pPr>
        <w:rPr>
          <w:rFonts w:asciiTheme="majorHAnsi" w:eastAsiaTheme="majorEastAsia" w:hAnsiTheme="majorHAnsi" w:cstheme="majorBidi"/>
          <w:caps/>
          <w:color w:val="323E4F" w:themeColor="text2" w:themeShade="BF"/>
          <w:spacing w:val="10"/>
          <w:sz w:val="52"/>
          <w:szCs w:val="52"/>
        </w:rPr>
      </w:pPr>
      <w:r w:rsidRPr="00955B0C">
        <w:rPr>
          <w:rFonts w:asciiTheme="majorHAnsi" w:eastAsiaTheme="majorEastAsia" w:hAnsiTheme="majorHAnsi" w:cstheme="majorBidi"/>
          <w:caps/>
          <w:noProof/>
          <w:color w:val="323E4F" w:themeColor="text2" w:themeShade="BF"/>
          <w:spacing w:val="10"/>
          <w:sz w:val="52"/>
          <w:szCs w:val="52"/>
          <w:lang w:eastAsia="en-US"/>
        </w:rPr>
        <w:drawing>
          <wp:inline distT="0" distB="0" distL="0" distR="0" wp14:anchorId="5B475D6B" wp14:editId="5BD7B9F2">
            <wp:extent cx="5943600" cy="6188845"/>
            <wp:effectExtent l="0" t="0" r="0" b="2540"/>
            <wp:docPr id="5" name="Picture 5" descr="C:\Users\hua.moua\Desktop\hands-together-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a.moua\Desktop\hands-together-r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610" cy="6195103"/>
                    </a:xfrm>
                    <a:prstGeom prst="rect">
                      <a:avLst/>
                    </a:prstGeom>
                    <a:noFill/>
                    <a:ln>
                      <a:noFill/>
                    </a:ln>
                  </pic:spPr>
                </pic:pic>
              </a:graphicData>
            </a:graphic>
          </wp:inline>
        </w:drawing>
      </w:r>
    </w:p>
    <w:p w:rsidR="00C84389" w:rsidRPr="00D5093B" w:rsidRDefault="00171B01" w:rsidP="00D5093B">
      <w:pPr>
        <w:jc w:val="center"/>
        <w:rPr>
          <w:rFonts w:asciiTheme="majorHAnsi" w:eastAsiaTheme="majorEastAsia" w:hAnsiTheme="majorHAnsi" w:cstheme="majorBidi"/>
          <w:b/>
          <w:caps/>
          <w:color w:val="323E4F" w:themeColor="text2" w:themeShade="BF"/>
          <w:spacing w:val="10"/>
          <w:sz w:val="52"/>
          <w:szCs w:val="52"/>
        </w:rPr>
      </w:pPr>
      <w:r>
        <w:rPr>
          <w:rFonts w:asciiTheme="majorHAnsi" w:eastAsiaTheme="majorEastAsia" w:hAnsiTheme="majorHAnsi" w:cstheme="majorBidi"/>
          <w:b/>
          <w:caps/>
          <w:color w:val="323E4F" w:themeColor="text2" w:themeShade="BF"/>
          <w:spacing w:val="10"/>
          <w:sz w:val="52"/>
          <w:szCs w:val="52"/>
        </w:rPr>
        <w:t>AUGUST</w:t>
      </w:r>
      <w:r w:rsidR="00FC0FEC" w:rsidRPr="009E6855">
        <w:rPr>
          <w:rFonts w:asciiTheme="majorHAnsi" w:eastAsiaTheme="majorEastAsia" w:hAnsiTheme="majorHAnsi" w:cstheme="majorBidi"/>
          <w:b/>
          <w:caps/>
          <w:color w:val="323E4F" w:themeColor="text2" w:themeShade="BF"/>
          <w:spacing w:val="10"/>
          <w:sz w:val="52"/>
          <w:szCs w:val="52"/>
        </w:rPr>
        <w:t xml:space="preserve"> 2017</w:t>
      </w:r>
    </w:p>
    <w:p w:rsidR="00C84389" w:rsidRDefault="00C84389" w:rsidP="00FC0FEC">
      <w:pPr>
        <w:pStyle w:val="Title"/>
        <w:rPr>
          <w:rFonts w:asciiTheme="minorHAnsi" w:eastAsiaTheme="minorEastAsia" w:hAnsiTheme="minorHAnsi" w:cstheme="minorBidi"/>
          <w:caps w:val="0"/>
          <w:color w:val="auto"/>
          <w:spacing w:val="0"/>
          <w:sz w:val="22"/>
          <w:szCs w:val="22"/>
        </w:rPr>
      </w:pPr>
    </w:p>
    <w:p w:rsidR="00FC0FEC" w:rsidRPr="009E6855" w:rsidRDefault="00FC0FEC" w:rsidP="00FC0FEC">
      <w:pPr>
        <w:pStyle w:val="Title"/>
        <w:rPr>
          <w:b/>
        </w:rPr>
      </w:pPr>
      <w:r w:rsidRPr="009E6855">
        <w:rPr>
          <w:b/>
        </w:rPr>
        <w:lastRenderedPageBreak/>
        <w:t>housing handbook</w:t>
      </w:r>
    </w:p>
    <w:p w:rsidR="00FC0FEC" w:rsidRPr="00073FEF" w:rsidRDefault="00FC0FEC" w:rsidP="00FC0FEC">
      <w:pPr>
        <w:pStyle w:val="Heading1"/>
        <w:rPr>
          <w:b/>
        </w:rPr>
      </w:pPr>
      <w:r w:rsidRPr="00073FEF">
        <w:rPr>
          <w:b/>
        </w:rPr>
        <w:t>Table of Contents</w:t>
      </w:r>
    </w:p>
    <w:p w:rsidR="00FC0FEC" w:rsidRDefault="00FC0FEC" w:rsidP="00FC0FEC">
      <w:pPr>
        <w:rPr>
          <w:rFonts w:cs="Times New Roman"/>
          <w:sz w:val="28"/>
          <w:szCs w:val="28"/>
        </w:rPr>
      </w:pPr>
    </w:p>
    <w:p w:rsidR="001449D2" w:rsidRPr="00EE45F6" w:rsidRDefault="001449D2" w:rsidP="00FC0FEC">
      <w:pPr>
        <w:rPr>
          <w:rFonts w:cs="Times New Roman"/>
          <w:sz w:val="28"/>
          <w:szCs w:val="28"/>
        </w:rPr>
      </w:pPr>
      <w:r w:rsidRPr="001449D2">
        <w:rPr>
          <w:rFonts w:asciiTheme="majorHAnsi" w:hAnsiTheme="majorHAnsi" w:cs="Times New Roman"/>
          <w:b/>
          <w:sz w:val="28"/>
          <w:szCs w:val="28"/>
        </w:rPr>
        <w:t>BACKGROUND SUMMARY</w:t>
      </w:r>
      <w:r w:rsidR="00EE45F6" w:rsidRPr="00EE45F6">
        <w:rPr>
          <w:rFonts w:asciiTheme="majorHAnsi" w:hAnsiTheme="majorHAnsi" w:cs="Times New Roman"/>
          <w:sz w:val="28"/>
          <w:szCs w:val="28"/>
        </w:rPr>
        <w:tab/>
      </w:r>
      <w:r w:rsidR="00EE45F6" w:rsidRPr="00EE45F6">
        <w:rPr>
          <w:rFonts w:asciiTheme="majorHAnsi" w:hAnsiTheme="majorHAnsi" w:cs="Times New Roman"/>
          <w:sz w:val="28"/>
          <w:szCs w:val="28"/>
        </w:rPr>
        <w:tab/>
      </w:r>
      <w:r w:rsidR="00EE45F6" w:rsidRPr="00EE45F6">
        <w:rPr>
          <w:rFonts w:asciiTheme="majorHAnsi" w:hAnsiTheme="majorHAnsi" w:cs="Times New Roman"/>
          <w:sz w:val="28"/>
          <w:szCs w:val="28"/>
        </w:rPr>
        <w:tab/>
      </w:r>
      <w:r w:rsidR="00EE45F6" w:rsidRPr="00EE45F6">
        <w:rPr>
          <w:rFonts w:asciiTheme="majorHAnsi" w:hAnsiTheme="majorHAnsi" w:cs="Times New Roman"/>
          <w:sz w:val="28"/>
          <w:szCs w:val="28"/>
        </w:rPr>
        <w:tab/>
      </w:r>
      <w:r w:rsidR="00EE45F6" w:rsidRPr="00EE45F6">
        <w:rPr>
          <w:rFonts w:asciiTheme="majorHAnsi" w:hAnsiTheme="majorHAnsi" w:cs="Times New Roman"/>
          <w:sz w:val="28"/>
          <w:szCs w:val="28"/>
        </w:rPr>
        <w:tab/>
      </w:r>
      <w:r w:rsidR="00EE45F6" w:rsidRPr="00EE45F6">
        <w:rPr>
          <w:rFonts w:asciiTheme="majorHAnsi" w:hAnsiTheme="majorHAnsi" w:cs="Times New Roman"/>
          <w:sz w:val="28"/>
          <w:szCs w:val="28"/>
        </w:rPr>
        <w:tab/>
      </w:r>
      <w:r w:rsidR="00EE45F6" w:rsidRPr="00EE45F6">
        <w:rPr>
          <w:rFonts w:asciiTheme="majorHAnsi" w:hAnsiTheme="majorHAnsi" w:cs="Times New Roman"/>
          <w:b/>
          <w:sz w:val="28"/>
          <w:szCs w:val="28"/>
        </w:rPr>
        <w:t>3</w:t>
      </w:r>
    </w:p>
    <w:p w:rsidR="001449D2" w:rsidRDefault="001449D2" w:rsidP="00DE2AC2">
      <w:pPr>
        <w:pBdr>
          <w:between w:val="single" w:sz="4" w:space="1" w:color="auto"/>
        </w:pBdr>
        <w:rPr>
          <w:rFonts w:asciiTheme="majorHAnsi" w:hAnsiTheme="majorHAnsi" w:cs="Times New Roman"/>
          <w:b/>
          <w:sz w:val="28"/>
          <w:szCs w:val="28"/>
        </w:rPr>
      </w:pPr>
    </w:p>
    <w:p w:rsidR="00FC0FEC" w:rsidRPr="00073FEF" w:rsidRDefault="00FC0FEC" w:rsidP="00DE2AC2">
      <w:pPr>
        <w:pBdr>
          <w:between w:val="single" w:sz="4" w:space="1" w:color="auto"/>
        </w:pBdr>
        <w:rPr>
          <w:rFonts w:asciiTheme="majorHAnsi" w:hAnsiTheme="majorHAnsi" w:cs="Times New Roman"/>
          <w:b/>
          <w:sz w:val="28"/>
          <w:szCs w:val="28"/>
        </w:rPr>
      </w:pPr>
      <w:r w:rsidRPr="00073FEF">
        <w:rPr>
          <w:rFonts w:asciiTheme="majorHAnsi" w:hAnsiTheme="majorHAnsi" w:cs="Times New Roman"/>
          <w:b/>
          <w:sz w:val="28"/>
          <w:szCs w:val="28"/>
        </w:rPr>
        <w:t>TRANSITIONAL HOUSING</w:t>
      </w:r>
    </w:p>
    <w:p w:rsidR="00D1068D" w:rsidRPr="00073FEF" w:rsidRDefault="00FC0FEC" w:rsidP="00DE2AC2">
      <w:pPr>
        <w:pStyle w:val="ListParagraph"/>
        <w:numPr>
          <w:ilvl w:val="0"/>
          <w:numId w:val="1"/>
        </w:numPr>
        <w:pBdr>
          <w:between w:val="single" w:sz="4" w:space="1" w:color="auto"/>
        </w:pBdr>
        <w:rPr>
          <w:rFonts w:asciiTheme="majorHAnsi" w:hAnsiTheme="majorHAnsi" w:cs="Times New Roman"/>
          <w:sz w:val="28"/>
          <w:szCs w:val="28"/>
        </w:rPr>
      </w:pPr>
      <w:r w:rsidRPr="00073FEF">
        <w:rPr>
          <w:rFonts w:asciiTheme="majorHAnsi" w:hAnsiTheme="majorHAnsi" w:cs="Times New Roman"/>
          <w:sz w:val="28"/>
          <w:szCs w:val="28"/>
        </w:rPr>
        <w:t>List of Transitional Housing Programs</w:t>
      </w:r>
      <w:r w:rsidR="00150A5E">
        <w:rPr>
          <w:rFonts w:asciiTheme="majorHAnsi" w:hAnsiTheme="majorHAnsi" w:cs="Times New Roman"/>
          <w:sz w:val="28"/>
          <w:szCs w:val="28"/>
        </w:rPr>
        <w:tab/>
      </w:r>
      <w:r w:rsidR="00DE2AC2">
        <w:rPr>
          <w:rFonts w:asciiTheme="majorHAnsi" w:hAnsiTheme="majorHAnsi" w:cs="Times New Roman"/>
          <w:sz w:val="28"/>
          <w:szCs w:val="28"/>
        </w:rPr>
        <w:tab/>
      </w:r>
      <w:r w:rsidR="00DE2AC2">
        <w:rPr>
          <w:rFonts w:asciiTheme="majorHAnsi" w:hAnsiTheme="majorHAnsi" w:cs="Times New Roman"/>
          <w:sz w:val="28"/>
          <w:szCs w:val="28"/>
        </w:rPr>
        <w:tab/>
      </w:r>
      <w:r w:rsidR="00DE2AC2" w:rsidRPr="00EE45F6">
        <w:rPr>
          <w:rFonts w:asciiTheme="majorHAnsi" w:hAnsiTheme="majorHAnsi" w:cs="Times New Roman"/>
          <w:b/>
          <w:sz w:val="28"/>
          <w:szCs w:val="28"/>
        </w:rPr>
        <w:t>4</w:t>
      </w:r>
      <w:r w:rsidR="00150A5E">
        <w:rPr>
          <w:rFonts w:asciiTheme="majorHAnsi" w:hAnsiTheme="majorHAnsi" w:cs="Times New Roman"/>
          <w:sz w:val="28"/>
          <w:szCs w:val="28"/>
        </w:rPr>
        <w:tab/>
      </w:r>
      <w:r w:rsidR="00150A5E">
        <w:rPr>
          <w:rFonts w:asciiTheme="majorHAnsi" w:hAnsiTheme="majorHAnsi" w:cs="Times New Roman"/>
          <w:sz w:val="28"/>
          <w:szCs w:val="28"/>
        </w:rPr>
        <w:tab/>
      </w:r>
      <w:r w:rsidR="00150A5E">
        <w:rPr>
          <w:rFonts w:asciiTheme="majorHAnsi" w:hAnsiTheme="majorHAnsi" w:cs="Times New Roman"/>
          <w:sz w:val="28"/>
          <w:szCs w:val="28"/>
        </w:rPr>
        <w:tab/>
      </w:r>
    </w:p>
    <w:p w:rsidR="00D1068D" w:rsidRPr="00073FEF" w:rsidRDefault="00D1068D" w:rsidP="00DE2AC2">
      <w:pPr>
        <w:pStyle w:val="ListParagraph"/>
        <w:pBdr>
          <w:between w:val="single" w:sz="4" w:space="1" w:color="auto"/>
        </w:pBdr>
        <w:ind w:left="1440"/>
        <w:rPr>
          <w:rFonts w:asciiTheme="majorHAnsi" w:hAnsiTheme="majorHAnsi" w:cs="Times New Roman"/>
          <w:sz w:val="28"/>
          <w:szCs w:val="28"/>
        </w:rPr>
      </w:pPr>
    </w:p>
    <w:p w:rsidR="00FC0FEC" w:rsidRPr="00073FEF" w:rsidRDefault="00150A5E" w:rsidP="00DE2AC2">
      <w:pPr>
        <w:pStyle w:val="ListParagraph"/>
        <w:numPr>
          <w:ilvl w:val="0"/>
          <w:numId w:val="1"/>
        </w:numPr>
        <w:pBdr>
          <w:between w:val="single" w:sz="4" w:space="1" w:color="auto"/>
        </w:pBdr>
        <w:rPr>
          <w:rFonts w:asciiTheme="majorHAnsi" w:hAnsiTheme="majorHAnsi" w:cs="Times New Roman"/>
          <w:sz w:val="28"/>
          <w:szCs w:val="28"/>
        </w:rPr>
      </w:pPr>
      <w:r>
        <w:rPr>
          <w:rFonts w:asciiTheme="majorHAnsi" w:hAnsiTheme="majorHAnsi" w:cs="Times New Roman"/>
          <w:sz w:val="28"/>
          <w:szCs w:val="28"/>
        </w:rPr>
        <w:t xml:space="preserve">Summary of </w:t>
      </w:r>
      <w:r w:rsidR="00FC0FEC" w:rsidRPr="00073FEF">
        <w:rPr>
          <w:rFonts w:asciiTheme="majorHAnsi" w:hAnsiTheme="majorHAnsi" w:cs="Times New Roman"/>
          <w:sz w:val="28"/>
          <w:szCs w:val="28"/>
        </w:rPr>
        <w:t>Transitional Housing Programs</w:t>
      </w:r>
      <w:r>
        <w:rPr>
          <w:rFonts w:asciiTheme="majorHAnsi" w:hAnsiTheme="majorHAnsi" w:cs="Times New Roman"/>
          <w:sz w:val="28"/>
          <w:szCs w:val="28"/>
        </w:rPr>
        <w:t xml:space="preserve"> </w:t>
      </w:r>
      <w:r w:rsidR="00DE2AC2">
        <w:rPr>
          <w:rFonts w:asciiTheme="majorHAnsi" w:hAnsiTheme="majorHAnsi" w:cs="Times New Roman"/>
          <w:sz w:val="28"/>
          <w:szCs w:val="28"/>
        </w:rPr>
        <w:tab/>
      </w:r>
      <w:r w:rsidR="00DE2AC2">
        <w:rPr>
          <w:rFonts w:asciiTheme="majorHAnsi" w:hAnsiTheme="majorHAnsi" w:cs="Times New Roman"/>
          <w:sz w:val="28"/>
          <w:szCs w:val="28"/>
        </w:rPr>
        <w:tab/>
      </w:r>
      <w:r w:rsidR="00DE2AC2" w:rsidRPr="00EE45F6">
        <w:rPr>
          <w:rFonts w:asciiTheme="majorHAnsi" w:hAnsiTheme="majorHAnsi" w:cs="Times New Roman"/>
          <w:b/>
          <w:sz w:val="28"/>
          <w:szCs w:val="28"/>
        </w:rPr>
        <w:t>5 - 8</w:t>
      </w:r>
    </w:p>
    <w:p w:rsidR="00DE2AC2" w:rsidRDefault="00DE2AC2" w:rsidP="00DE2AC2">
      <w:pPr>
        <w:pBdr>
          <w:between w:val="single" w:sz="4" w:space="1" w:color="auto"/>
        </w:pBdr>
        <w:rPr>
          <w:rFonts w:asciiTheme="majorHAnsi" w:hAnsiTheme="majorHAnsi" w:cs="Times New Roman"/>
          <w:b/>
          <w:sz w:val="28"/>
          <w:szCs w:val="28"/>
        </w:rPr>
      </w:pPr>
    </w:p>
    <w:p w:rsidR="00FC0FEC" w:rsidRPr="00073FEF" w:rsidRDefault="00FC0FEC" w:rsidP="00DE2AC2">
      <w:pPr>
        <w:pBdr>
          <w:between w:val="single" w:sz="4" w:space="1" w:color="auto"/>
        </w:pBdr>
        <w:rPr>
          <w:rFonts w:asciiTheme="majorHAnsi" w:hAnsiTheme="majorHAnsi" w:cs="Times New Roman"/>
          <w:b/>
          <w:sz w:val="28"/>
          <w:szCs w:val="28"/>
        </w:rPr>
      </w:pPr>
      <w:r w:rsidRPr="00073FEF">
        <w:rPr>
          <w:rFonts w:asciiTheme="majorHAnsi" w:hAnsiTheme="majorHAnsi" w:cs="Times New Roman"/>
          <w:b/>
          <w:sz w:val="28"/>
          <w:szCs w:val="28"/>
        </w:rPr>
        <w:t xml:space="preserve">EMPLOYMENT SERVICES </w:t>
      </w:r>
    </w:p>
    <w:p w:rsidR="00FC0FEC" w:rsidRPr="00073FEF" w:rsidRDefault="00FC0FEC" w:rsidP="00DE2AC2">
      <w:pPr>
        <w:pStyle w:val="ListParagraph"/>
        <w:numPr>
          <w:ilvl w:val="0"/>
          <w:numId w:val="1"/>
        </w:numPr>
        <w:pBdr>
          <w:between w:val="single" w:sz="4" w:space="1" w:color="auto"/>
        </w:pBdr>
        <w:rPr>
          <w:rFonts w:asciiTheme="majorHAnsi" w:hAnsiTheme="majorHAnsi" w:cs="Times New Roman"/>
          <w:sz w:val="28"/>
          <w:szCs w:val="28"/>
        </w:rPr>
      </w:pPr>
      <w:r w:rsidRPr="00073FEF">
        <w:rPr>
          <w:rFonts w:asciiTheme="majorHAnsi" w:hAnsiTheme="majorHAnsi" w:cs="Times New Roman"/>
          <w:sz w:val="28"/>
          <w:szCs w:val="28"/>
        </w:rPr>
        <w:t>List of Employment Services</w:t>
      </w:r>
      <w:r w:rsidR="00D5093B">
        <w:rPr>
          <w:rFonts w:asciiTheme="majorHAnsi" w:hAnsiTheme="majorHAnsi" w:cs="Times New Roman"/>
          <w:sz w:val="28"/>
          <w:szCs w:val="28"/>
        </w:rPr>
        <w:t xml:space="preserve"> Programs</w:t>
      </w:r>
      <w:r w:rsidR="00D5093B">
        <w:rPr>
          <w:rFonts w:asciiTheme="majorHAnsi" w:hAnsiTheme="majorHAnsi" w:cs="Times New Roman"/>
          <w:sz w:val="28"/>
          <w:szCs w:val="28"/>
        </w:rPr>
        <w:tab/>
      </w:r>
      <w:r w:rsidR="00DE2AC2">
        <w:rPr>
          <w:rFonts w:asciiTheme="majorHAnsi" w:hAnsiTheme="majorHAnsi" w:cs="Times New Roman"/>
          <w:sz w:val="28"/>
          <w:szCs w:val="28"/>
        </w:rPr>
        <w:tab/>
      </w:r>
      <w:r w:rsidR="00DE2AC2">
        <w:rPr>
          <w:rFonts w:asciiTheme="majorHAnsi" w:hAnsiTheme="majorHAnsi" w:cs="Times New Roman"/>
          <w:sz w:val="28"/>
          <w:szCs w:val="28"/>
        </w:rPr>
        <w:tab/>
      </w:r>
      <w:r w:rsidR="00DE2AC2" w:rsidRPr="00EE45F6">
        <w:rPr>
          <w:rFonts w:asciiTheme="majorHAnsi" w:hAnsiTheme="majorHAnsi" w:cs="Times New Roman"/>
          <w:b/>
          <w:sz w:val="28"/>
          <w:szCs w:val="28"/>
        </w:rPr>
        <w:t>9</w:t>
      </w:r>
    </w:p>
    <w:p w:rsidR="00D1068D" w:rsidRPr="00073FEF" w:rsidRDefault="00D1068D" w:rsidP="00DE2AC2">
      <w:pPr>
        <w:pStyle w:val="ListParagraph"/>
        <w:pBdr>
          <w:between w:val="single" w:sz="4" w:space="1" w:color="auto"/>
        </w:pBdr>
        <w:ind w:left="2160"/>
        <w:rPr>
          <w:rFonts w:asciiTheme="majorHAnsi" w:hAnsiTheme="majorHAnsi" w:cs="Times New Roman"/>
          <w:sz w:val="28"/>
          <w:szCs w:val="28"/>
        </w:rPr>
      </w:pPr>
    </w:p>
    <w:p w:rsidR="00FC0FEC" w:rsidRPr="00073FEF" w:rsidRDefault="00150A5E" w:rsidP="00DE2AC2">
      <w:pPr>
        <w:pStyle w:val="ListParagraph"/>
        <w:numPr>
          <w:ilvl w:val="0"/>
          <w:numId w:val="1"/>
        </w:numPr>
        <w:pBdr>
          <w:between w:val="single" w:sz="4" w:space="1" w:color="auto"/>
        </w:pBdr>
        <w:rPr>
          <w:rFonts w:asciiTheme="majorHAnsi" w:hAnsiTheme="majorHAnsi" w:cs="Times New Roman"/>
          <w:sz w:val="28"/>
          <w:szCs w:val="28"/>
        </w:rPr>
      </w:pPr>
      <w:r>
        <w:rPr>
          <w:rFonts w:asciiTheme="majorHAnsi" w:hAnsiTheme="majorHAnsi" w:cs="Times New Roman"/>
          <w:sz w:val="28"/>
          <w:szCs w:val="28"/>
        </w:rPr>
        <w:t xml:space="preserve">Summary of </w:t>
      </w:r>
      <w:r w:rsidR="00FC0FEC" w:rsidRPr="00073FEF">
        <w:rPr>
          <w:rFonts w:asciiTheme="majorHAnsi" w:hAnsiTheme="majorHAnsi" w:cs="Times New Roman"/>
          <w:sz w:val="28"/>
          <w:szCs w:val="28"/>
        </w:rPr>
        <w:t>Employment Services Programs</w:t>
      </w:r>
      <w:r w:rsidR="00DE2AC2">
        <w:rPr>
          <w:rFonts w:asciiTheme="majorHAnsi" w:hAnsiTheme="majorHAnsi" w:cs="Times New Roman"/>
          <w:sz w:val="28"/>
          <w:szCs w:val="28"/>
        </w:rPr>
        <w:tab/>
      </w:r>
      <w:r w:rsidR="00DE2AC2">
        <w:rPr>
          <w:rFonts w:asciiTheme="majorHAnsi" w:hAnsiTheme="majorHAnsi" w:cs="Times New Roman"/>
          <w:sz w:val="28"/>
          <w:szCs w:val="28"/>
        </w:rPr>
        <w:tab/>
      </w:r>
      <w:r w:rsidR="00DE2AC2" w:rsidRPr="00EE45F6">
        <w:rPr>
          <w:rFonts w:asciiTheme="majorHAnsi" w:hAnsiTheme="majorHAnsi" w:cs="Times New Roman"/>
          <w:b/>
          <w:sz w:val="28"/>
          <w:szCs w:val="28"/>
        </w:rPr>
        <w:t>10 - 13</w:t>
      </w:r>
    </w:p>
    <w:p w:rsidR="00FC0FEC" w:rsidRPr="00073FEF" w:rsidRDefault="00FC0FEC" w:rsidP="00DE2AC2">
      <w:pPr>
        <w:pBdr>
          <w:between w:val="single" w:sz="4" w:space="1" w:color="auto"/>
        </w:pBdr>
        <w:rPr>
          <w:rFonts w:asciiTheme="majorHAnsi" w:hAnsiTheme="majorHAnsi" w:cs="Times New Roman"/>
          <w:sz w:val="28"/>
          <w:szCs w:val="28"/>
        </w:rPr>
      </w:pPr>
    </w:p>
    <w:p w:rsidR="00FC0FEC" w:rsidRPr="00073FEF" w:rsidRDefault="00FC0FEC" w:rsidP="00DE2AC2">
      <w:pPr>
        <w:pBdr>
          <w:between w:val="single" w:sz="4" w:space="1" w:color="auto"/>
        </w:pBdr>
        <w:rPr>
          <w:rFonts w:asciiTheme="majorHAnsi" w:hAnsiTheme="majorHAnsi" w:cs="Times New Roman"/>
          <w:b/>
          <w:sz w:val="28"/>
          <w:szCs w:val="28"/>
        </w:rPr>
      </w:pPr>
      <w:r w:rsidRPr="00073FEF">
        <w:rPr>
          <w:rFonts w:asciiTheme="majorHAnsi" w:hAnsiTheme="majorHAnsi" w:cs="Times New Roman"/>
          <w:b/>
          <w:sz w:val="28"/>
          <w:szCs w:val="28"/>
        </w:rPr>
        <w:t>HOUSING REFERRAL PROCESS</w:t>
      </w:r>
    </w:p>
    <w:p w:rsidR="00FC0FEC" w:rsidRPr="00073FEF" w:rsidRDefault="00FC0FEC" w:rsidP="00DE2AC2">
      <w:pPr>
        <w:pStyle w:val="ListParagraph"/>
        <w:numPr>
          <w:ilvl w:val="0"/>
          <w:numId w:val="2"/>
        </w:numPr>
        <w:pBdr>
          <w:between w:val="single" w:sz="4" w:space="1" w:color="auto"/>
        </w:pBdr>
        <w:rPr>
          <w:rFonts w:asciiTheme="majorHAnsi" w:hAnsiTheme="majorHAnsi" w:cs="Times New Roman"/>
          <w:sz w:val="28"/>
          <w:szCs w:val="28"/>
        </w:rPr>
      </w:pPr>
      <w:r w:rsidRPr="00073FEF">
        <w:rPr>
          <w:rFonts w:asciiTheme="majorHAnsi" w:hAnsiTheme="majorHAnsi" w:cs="Times New Roman"/>
          <w:sz w:val="28"/>
          <w:szCs w:val="28"/>
        </w:rPr>
        <w:t>Transitional Housing Enrollment Procedures</w:t>
      </w:r>
      <w:r w:rsidR="00DE2AC2">
        <w:rPr>
          <w:rFonts w:asciiTheme="majorHAnsi" w:hAnsiTheme="majorHAnsi" w:cs="Times New Roman"/>
          <w:sz w:val="28"/>
          <w:szCs w:val="28"/>
        </w:rPr>
        <w:tab/>
      </w:r>
      <w:r w:rsidR="00DE2AC2">
        <w:rPr>
          <w:rFonts w:asciiTheme="majorHAnsi" w:hAnsiTheme="majorHAnsi" w:cs="Times New Roman"/>
          <w:sz w:val="28"/>
          <w:szCs w:val="28"/>
        </w:rPr>
        <w:tab/>
      </w:r>
      <w:r w:rsidR="00DE2AC2" w:rsidRPr="00EE45F6">
        <w:rPr>
          <w:rFonts w:asciiTheme="majorHAnsi" w:hAnsiTheme="majorHAnsi" w:cs="Times New Roman"/>
          <w:b/>
          <w:sz w:val="28"/>
          <w:szCs w:val="28"/>
        </w:rPr>
        <w:t>14 - 1</w:t>
      </w:r>
      <w:r w:rsidR="008531AB" w:rsidRPr="00EE45F6">
        <w:rPr>
          <w:rFonts w:asciiTheme="majorHAnsi" w:hAnsiTheme="majorHAnsi" w:cs="Times New Roman"/>
          <w:b/>
          <w:sz w:val="28"/>
          <w:szCs w:val="28"/>
        </w:rPr>
        <w:t>7</w:t>
      </w:r>
    </w:p>
    <w:p w:rsidR="00D1068D" w:rsidRPr="00073FEF" w:rsidRDefault="00D1068D" w:rsidP="00DE2AC2">
      <w:pPr>
        <w:pStyle w:val="ListParagraph"/>
        <w:pBdr>
          <w:between w:val="single" w:sz="4" w:space="1" w:color="auto"/>
        </w:pBdr>
        <w:ind w:left="1440"/>
        <w:rPr>
          <w:rFonts w:asciiTheme="majorHAnsi" w:hAnsiTheme="majorHAnsi" w:cs="Times New Roman"/>
          <w:sz w:val="28"/>
          <w:szCs w:val="28"/>
        </w:rPr>
      </w:pPr>
    </w:p>
    <w:p w:rsidR="00FC0FEC" w:rsidRPr="00073FEF" w:rsidRDefault="00FC0FEC" w:rsidP="00DE2AC2">
      <w:pPr>
        <w:pStyle w:val="ListParagraph"/>
        <w:numPr>
          <w:ilvl w:val="0"/>
          <w:numId w:val="2"/>
        </w:numPr>
        <w:pBdr>
          <w:between w:val="single" w:sz="4" w:space="1" w:color="auto"/>
        </w:pBdr>
        <w:rPr>
          <w:rFonts w:asciiTheme="majorHAnsi" w:hAnsiTheme="majorHAnsi" w:cs="Times New Roman"/>
          <w:sz w:val="28"/>
          <w:szCs w:val="28"/>
        </w:rPr>
      </w:pPr>
      <w:r w:rsidRPr="00073FEF">
        <w:rPr>
          <w:rFonts w:asciiTheme="majorHAnsi" w:hAnsiTheme="majorHAnsi" w:cs="Times New Roman"/>
          <w:sz w:val="28"/>
          <w:szCs w:val="28"/>
        </w:rPr>
        <w:t>Transitional Housing Referral Process Flow Chart</w:t>
      </w:r>
      <w:r w:rsidR="00DE2AC2">
        <w:rPr>
          <w:rFonts w:asciiTheme="majorHAnsi" w:hAnsiTheme="majorHAnsi" w:cs="Times New Roman"/>
          <w:sz w:val="28"/>
          <w:szCs w:val="28"/>
        </w:rPr>
        <w:tab/>
      </w:r>
      <w:r w:rsidR="008531AB" w:rsidRPr="00EE45F6">
        <w:rPr>
          <w:rFonts w:asciiTheme="majorHAnsi" w:hAnsiTheme="majorHAnsi" w:cs="Times New Roman"/>
          <w:b/>
          <w:sz w:val="28"/>
          <w:szCs w:val="28"/>
        </w:rPr>
        <w:t>18</w:t>
      </w:r>
    </w:p>
    <w:p w:rsidR="00D1068D" w:rsidRPr="00073FEF" w:rsidRDefault="00D1068D" w:rsidP="00DE2AC2">
      <w:pPr>
        <w:pStyle w:val="ListParagraph"/>
        <w:pBdr>
          <w:between w:val="single" w:sz="4" w:space="1" w:color="auto"/>
        </w:pBdr>
        <w:ind w:left="2160"/>
        <w:rPr>
          <w:rFonts w:asciiTheme="majorHAnsi" w:hAnsiTheme="majorHAnsi" w:cs="Times New Roman"/>
          <w:sz w:val="28"/>
          <w:szCs w:val="28"/>
        </w:rPr>
      </w:pPr>
    </w:p>
    <w:p w:rsidR="00FC0FEC" w:rsidRPr="00073FEF" w:rsidRDefault="00FC0FEC" w:rsidP="00DE2AC2">
      <w:pPr>
        <w:pStyle w:val="ListParagraph"/>
        <w:numPr>
          <w:ilvl w:val="0"/>
          <w:numId w:val="2"/>
        </w:numPr>
        <w:pBdr>
          <w:between w:val="single" w:sz="4" w:space="1" w:color="auto"/>
        </w:pBdr>
        <w:rPr>
          <w:rFonts w:asciiTheme="majorHAnsi" w:hAnsiTheme="majorHAnsi" w:cs="Times New Roman"/>
          <w:sz w:val="28"/>
          <w:szCs w:val="28"/>
        </w:rPr>
      </w:pPr>
      <w:r w:rsidRPr="00073FEF">
        <w:rPr>
          <w:rFonts w:asciiTheme="majorHAnsi" w:hAnsiTheme="majorHAnsi" w:cs="Times New Roman"/>
          <w:sz w:val="28"/>
          <w:szCs w:val="28"/>
        </w:rPr>
        <w:t>Transitional Housing Transmittal Form</w:t>
      </w:r>
      <w:r w:rsidR="00DE2AC2">
        <w:rPr>
          <w:rFonts w:asciiTheme="majorHAnsi" w:hAnsiTheme="majorHAnsi" w:cs="Times New Roman"/>
          <w:sz w:val="28"/>
          <w:szCs w:val="28"/>
        </w:rPr>
        <w:tab/>
      </w:r>
      <w:r w:rsidR="00DE2AC2">
        <w:rPr>
          <w:rFonts w:asciiTheme="majorHAnsi" w:hAnsiTheme="majorHAnsi" w:cs="Times New Roman"/>
          <w:sz w:val="28"/>
          <w:szCs w:val="28"/>
        </w:rPr>
        <w:tab/>
      </w:r>
      <w:r w:rsidR="00DE2AC2">
        <w:rPr>
          <w:rFonts w:asciiTheme="majorHAnsi" w:hAnsiTheme="majorHAnsi" w:cs="Times New Roman"/>
          <w:sz w:val="28"/>
          <w:szCs w:val="28"/>
        </w:rPr>
        <w:tab/>
      </w:r>
      <w:r w:rsidR="008531AB" w:rsidRPr="00EE45F6">
        <w:rPr>
          <w:rFonts w:asciiTheme="majorHAnsi" w:hAnsiTheme="majorHAnsi" w:cs="Times New Roman"/>
          <w:b/>
          <w:sz w:val="28"/>
          <w:szCs w:val="28"/>
        </w:rPr>
        <w:t>19</w:t>
      </w:r>
    </w:p>
    <w:p w:rsidR="00D1068D" w:rsidRPr="00073FEF" w:rsidRDefault="00D1068D" w:rsidP="00DE2AC2">
      <w:pPr>
        <w:pStyle w:val="ListParagraph"/>
        <w:pBdr>
          <w:between w:val="single" w:sz="4" w:space="1" w:color="auto"/>
        </w:pBdr>
        <w:ind w:left="1440"/>
        <w:rPr>
          <w:rFonts w:asciiTheme="majorHAnsi" w:hAnsiTheme="majorHAnsi" w:cs="Times New Roman"/>
          <w:sz w:val="28"/>
          <w:szCs w:val="28"/>
        </w:rPr>
      </w:pPr>
    </w:p>
    <w:p w:rsidR="00FC0FEC" w:rsidRPr="00073FEF" w:rsidRDefault="00FC0FEC" w:rsidP="00DE2AC2">
      <w:pPr>
        <w:pStyle w:val="ListParagraph"/>
        <w:numPr>
          <w:ilvl w:val="0"/>
          <w:numId w:val="2"/>
        </w:numPr>
        <w:pBdr>
          <w:between w:val="single" w:sz="4" w:space="1" w:color="auto"/>
        </w:pBdr>
        <w:rPr>
          <w:rFonts w:asciiTheme="majorHAnsi" w:hAnsiTheme="majorHAnsi" w:cs="Times New Roman"/>
          <w:sz w:val="28"/>
          <w:szCs w:val="28"/>
        </w:rPr>
      </w:pPr>
      <w:r w:rsidRPr="00073FEF">
        <w:rPr>
          <w:rFonts w:asciiTheme="majorHAnsi" w:hAnsiTheme="majorHAnsi" w:cs="Times New Roman"/>
          <w:sz w:val="28"/>
          <w:szCs w:val="28"/>
        </w:rPr>
        <w:t>Workforce One Housing Code Guide</w:t>
      </w:r>
      <w:r w:rsidR="00DE2AC2">
        <w:rPr>
          <w:rFonts w:asciiTheme="majorHAnsi" w:hAnsiTheme="majorHAnsi" w:cs="Times New Roman"/>
          <w:sz w:val="28"/>
          <w:szCs w:val="28"/>
        </w:rPr>
        <w:tab/>
      </w:r>
      <w:r w:rsidR="00DE2AC2">
        <w:rPr>
          <w:rFonts w:asciiTheme="majorHAnsi" w:hAnsiTheme="majorHAnsi" w:cs="Times New Roman"/>
          <w:sz w:val="28"/>
          <w:szCs w:val="28"/>
        </w:rPr>
        <w:tab/>
      </w:r>
      <w:r w:rsidR="00DE2AC2">
        <w:rPr>
          <w:rFonts w:asciiTheme="majorHAnsi" w:hAnsiTheme="majorHAnsi" w:cs="Times New Roman"/>
          <w:sz w:val="28"/>
          <w:szCs w:val="28"/>
        </w:rPr>
        <w:tab/>
      </w:r>
      <w:r w:rsidR="008531AB" w:rsidRPr="00EE45F6">
        <w:rPr>
          <w:rFonts w:asciiTheme="majorHAnsi" w:hAnsiTheme="majorHAnsi" w:cs="Times New Roman"/>
          <w:b/>
          <w:sz w:val="28"/>
          <w:szCs w:val="28"/>
        </w:rPr>
        <w:t>20</w:t>
      </w:r>
    </w:p>
    <w:p w:rsidR="00FC0FEC" w:rsidRDefault="00FC0FEC" w:rsidP="00DE2AC2">
      <w:pPr>
        <w:pBdr>
          <w:between w:val="single" w:sz="4" w:space="1" w:color="auto"/>
        </w:pBdr>
      </w:pPr>
    </w:p>
    <w:p w:rsidR="00FC0FEC" w:rsidRDefault="00FC0FEC"/>
    <w:p w:rsidR="00D1068D" w:rsidRDefault="00D1068D" w:rsidP="00D1068D">
      <w:pPr>
        <w:pStyle w:val="Title"/>
        <w:rPr>
          <w:rFonts w:asciiTheme="minorHAnsi" w:eastAsiaTheme="minorEastAsia" w:hAnsiTheme="minorHAnsi" w:cstheme="minorBidi"/>
          <w:caps w:val="0"/>
          <w:color w:val="auto"/>
          <w:spacing w:val="0"/>
          <w:sz w:val="22"/>
          <w:szCs w:val="22"/>
        </w:rPr>
      </w:pPr>
    </w:p>
    <w:p w:rsidR="00F8651F" w:rsidRPr="009E6855" w:rsidRDefault="00F8651F" w:rsidP="00F8651F">
      <w:pPr>
        <w:pStyle w:val="Title"/>
        <w:rPr>
          <w:b/>
        </w:rPr>
      </w:pPr>
      <w:r w:rsidRPr="009E6855">
        <w:rPr>
          <w:b/>
        </w:rPr>
        <w:lastRenderedPageBreak/>
        <w:t>housing handbook</w:t>
      </w:r>
    </w:p>
    <w:p w:rsidR="00F8651F" w:rsidRPr="00073FEF" w:rsidRDefault="00F8651F" w:rsidP="00F8651F">
      <w:pPr>
        <w:pStyle w:val="Heading1"/>
        <w:rPr>
          <w:b/>
        </w:rPr>
      </w:pPr>
      <w:r>
        <w:rPr>
          <w:b/>
        </w:rPr>
        <w:t>Background summary</w:t>
      </w:r>
    </w:p>
    <w:p w:rsidR="00F8651F" w:rsidRPr="00D1068D" w:rsidRDefault="00F8651F" w:rsidP="00F8651F">
      <w:pPr>
        <w:rPr>
          <w:rFonts w:asciiTheme="majorHAnsi" w:hAnsiTheme="majorHAnsi" w:cstheme="majorHAnsi"/>
          <w:sz w:val="48"/>
          <w:szCs w:val="48"/>
        </w:rPr>
      </w:pPr>
      <w:r w:rsidRPr="00D1068D">
        <w:rPr>
          <w:rFonts w:asciiTheme="majorHAnsi" w:hAnsiTheme="majorHAnsi" w:cstheme="majorHAnsi"/>
          <w:noProof/>
          <w:sz w:val="28"/>
          <w:szCs w:val="28"/>
          <w:lang w:eastAsia="en-US"/>
        </w:rPr>
        <mc:AlternateContent>
          <mc:Choice Requires="wpg">
            <w:drawing>
              <wp:anchor distT="45720" distB="45720" distL="182880" distR="182880" simplePos="0" relativeHeight="251657728" behindDoc="1" locked="0" layoutInCell="1" allowOverlap="1" wp14:anchorId="1F7058C8" wp14:editId="340AAA47">
                <wp:simplePos x="0" y="0"/>
                <wp:positionH relativeFrom="margin">
                  <wp:posOffset>2754186</wp:posOffset>
                </wp:positionH>
                <wp:positionV relativeFrom="margin">
                  <wp:posOffset>2247227</wp:posOffset>
                </wp:positionV>
                <wp:extent cx="3215640" cy="3437255"/>
                <wp:effectExtent l="0" t="0" r="3810" b="10795"/>
                <wp:wrapThrough wrapText="bothSides">
                  <wp:wrapPolygon edited="0">
                    <wp:start x="0" y="0"/>
                    <wp:lineTo x="0" y="3113"/>
                    <wp:lineTo x="1152" y="3831"/>
                    <wp:lineTo x="1152" y="21548"/>
                    <wp:lineTo x="21114" y="21548"/>
                    <wp:lineTo x="21498" y="3113"/>
                    <wp:lineTo x="21498"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3215640" cy="3437255"/>
                          <a:chOff x="0" y="-1"/>
                          <a:chExt cx="3567449" cy="3026167"/>
                        </a:xfrm>
                      </wpg:grpSpPr>
                      <wps:wsp>
                        <wps:cNvPr id="6" name="Rectangle 6"/>
                        <wps:cNvSpPr/>
                        <wps:spPr>
                          <a:xfrm>
                            <a:off x="0" y="-1"/>
                            <a:ext cx="3567449" cy="437865"/>
                          </a:xfrm>
                          <a:prstGeom prst="rect">
                            <a:avLst/>
                          </a:prstGeom>
                          <a:solidFill>
                            <a:srgbClr val="5B9BD5"/>
                          </a:solidFill>
                          <a:ln w="12700" cap="flat" cmpd="sng" algn="ctr">
                            <a:noFill/>
                            <a:prstDash val="solid"/>
                            <a:miter lim="800000"/>
                          </a:ln>
                          <a:effectLst/>
                        </wps:spPr>
                        <wps:txbx>
                          <w:txbxContent>
                            <w:p w:rsidR="00F8651F" w:rsidRPr="0046666A" w:rsidRDefault="00F8651F" w:rsidP="00F8651F">
                              <w:pPr>
                                <w:jc w:val="center"/>
                                <w:rPr>
                                  <w:rFonts w:asciiTheme="majorHAnsi" w:eastAsiaTheme="majorEastAsia" w:hAnsiTheme="majorHAnsi" w:cstheme="majorBidi"/>
                                  <w:b/>
                                  <w:color w:val="FFFFFF" w:themeColor="background1"/>
                                  <w:sz w:val="24"/>
                                  <w:szCs w:val="28"/>
                                </w:rPr>
                              </w:pPr>
                              <w:r w:rsidRPr="0046666A">
                                <w:rPr>
                                  <w:rFonts w:asciiTheme="majorHAnsi" w:eastAsiaTheme="majorEastAsia" w:hAnsiTheme="majorHAnsi" w:cstheme="majorBidi"/>
                                  <w:b/>
                                  <w:color w:val="FFFFFF" w:themeColor="background1"/>
                                  <w:sz w:val="24"/>
                                  <w:szCs w:val="28"/>
                                </w:rPr>
                                <w:t>Guiding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32250" y="357727"/>
                            <a:ext cx="3435199" cy="2668439"/>
                          </a:xfrm>
                          <a:prstGeom prst="rect">
                            <a:avLst/>
                          </a:prstGeom>
                          <a:noFill/>
                          <a:ln w="6350">
                            <a:noFill/>
                          </a:ln>
                          <a:effectLst/>
                        </wps:spPr>
                        <wps:txbx>
                          <w:txbxContent>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1. </w:t>
                              </w:r>
                              <w:r w:rsidRPr="00E722AB">
                                <w:rPr>
                                  <w:rFonts w:asciiTheme="majorHAnsi" w:hAnsiTheme="majorHAnsi" w:cstheme="majorHAnsi"/>
                                  <w:sz w:val="24"/>
                                  <w:szCs w:val="24"/>
                                </w:rPr>
                                <w:t>Work together to better service our mutual participants</w:t>
                              </w:r>
                            </w:p>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2. </w:t>
                              </w:r>
                              <w:r w:rsidRPr="00E722AB">
                                <w:rPr>
                                  <w:rFonts w:asciiTheme="majorHAnsi" w:hAnsiTheme="majorHAnsi" w:cstheme="majorHAnsi"/>
                                  <w:sz w:val="24"/>
                                  <w:szCs w:val="24"/>
                                </w:rPr>
                                <w:t>Provide wrap-around Transitional Housing and MFIP services</w:t>
                              </w:r>
                            </w:p>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3. </w:t>
                              </w:r>
                              <w:r w:rsidRPr="00E722AB">
                                <w:rPr>
                                  <w:rFonts w:asciiTheme="majorHAnsi" w:hAnsiTheme="majorHAnsi" w:cstheme="majorHAnsi"/>
                                  <w:sz w:val="24"/>
                                  <w:szCs w:val="24"/>
                                </w:rPr>
                                <w:t>Jointly comply with program policies</w:t>
                              </w:r>
                            </w:p>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4. </w:t>
                              </w:r>
                              <w:r w:rsidRPr="00E722AB">
                                <w:rPr>
                                  <w:rFonts w:asciiTheme="majorHAnsi" w:hAnsiTheme="majorHAnsi" w:cstheme="majorHAnsi"/>
                                  <w:sz w:val="24"/>
                                  <w:szCs w:val="24"/>
                                </w:rPr>
                                <w:t>Share best practices on implementation of policies and program services</w:t>
                              </w:r>
                            </w:p>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5. </w:t>
                              </w:r>
                              <w:r w:rsidRPr="00E722AB">
                                <w:rPr>
                                  <w:rFonts w:asciiTheme="majorHAnsi" w:hAnsiTheme="majorHAnsi" w:cstheme="majorHAnsi"/>
                                  <w:sz w:val="24"/>
                                  <w:szCs w:val="24"/>
                                </w:rPr>
                                <w:t xml:space="preserve">Align program services to reduce duplication of support services and conflicting expectations </w:t>
                              </w:r>
                            </w:p>
                            <w:p w:rsidR="00F8651F" w:rsidRPr="00E722AB" w:rsidRDefault="00F8651F" w:rsidP="00F8651F">
                              <w:pPr>
                                <w:rPr>
                                  <w:rFonts w:asciiTheme="majorHAnsi" w:hAnsiTheme="majorHAnsi" w:cstheme="majorHAnsi"/>
                                  <w:sz w:val="24"/>
                                  <w:szCs w:val="24"/>
                                </w:rPr>
                              </w:pPr>
                              <w:r>
                                <w:rPr>
                                  <w:rFonts w:asciiTheme="majorHAnsi" w:hAnsiTheme="majorHAnsi" w:cstheme="majorHAnsi"/>
                                  <w:sz w:val="24"/>
                                  <w:szCs w:val="24"/>
                                </w:rPr>
                                <w:t xml:space="preserve">6. </w:t>
                              </w:r>
                              <w:r w:rsidRPr="00E722AB">
                                <w:rPr>
                                  <w:rFonts w:asciiTheme="majorHAnsi" w:hAnsiTheme="majorHAnsi" w:cstheme="majorHAnsi"/>
                                  <w:sz w:val="24"/>
                                  <w:szCs w:val="24"/>
                                </w:rPr>
                                <w:t>Assist participants in becoming self-sufficient and transition off of housing supports and MFIP services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058C8" id="Group 4" o:spid="_x0000_s1026" style="position:absolute;margin-left:216.85pt;margin-top:176.95pt;width:253.2pt;height:270.65pt;z-index:-251658752;mso-wrap-distance-left:14.4pt;mso-wrap-distance-top:3.6pt;mso-wrap-distance-right:14.4pt;mso-wrap-distance-bottom:3.6pt;mso-position-horizontal-relative:margin;mso-position-vertical-relative:margin;mso-width-relative:margin;mso-height-relative:margin" coordorigin="" coordsize="35674,3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">
                <v:rect id="Rectangle 6" o:spid="_x0000_s1027" style="position:absolute;width:35674;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0KsQA&#10;AADaAAAADwAAAGRycy9kb3ducmV2LnhtbESPT0sDMRTE74LfIbyCN5usxa1smxZRKh5E6J+Dx8fm&#10;dXfp5mVJnu322xtB8DjMzG+Y5Xr0vTpTTF1gC8XUgCKug+u4sXDYb+6fQCVBdtgHJgtXSrBe3d4s&#10;sXLhwls676RRGcKpQgutyFBpneqWPKZpGIizdwzRo2QZG+0iXjLc9/rBmFJ77DgvtDjQS0v1afft&#10;LczFvF7N7Ovz4614jMexOEkZDtbeTcbnBSihUf7Df+13Z6GE3yv5Bu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9CrEAAAA2gAAAA8AAAAAAAAAAAAAAAAAmAIAAGRycy9k&#10;b3ducmV2LnhtbFBLBQYAAAAABAAEAPUAAACJAwAAAAA=&#10;" fillcolor="#5b9bd5" stroked="f" strokeweight="1pt">
                  <v:textbox>
                    <w:txbxContent>
                      <w:p w:rsidR="00F8651F" w:rsidRPr="0046666A" w:rsidRDefault="00F8651F" w:rsidP="00F8651F">
                        <w:pPr>
                          <w:jc w:val="center"/>
                          <w:rPr>
                            <w:rFonts w:asciiTheme="majorHAnsi" w:eastAsiaTheme="majorEastAsia" w:hAnsiTheme="majorHAnsi" w:cstheme="majorBidi"/>
                            <w:b/>
                            <w:color w:val="FFFFFF" w:themeColor="background1"/>
                            <w:sz w:val="24"/>
                            <w:szCs w:val="28"/>
                          </w:rPr>
                        </w:pPr>
                        <w:r w:rsidRPr="0046666A">
                          <w:rPr>
                            <w:rFonts w:asciiTheme="majorHAnsi" w:eastAsiaTheme="majorEastAsia" w:hAnsiTheme="majorHAnsi" w:cstheme="majorBidi"/>
                            <w:b/>
                            <w:color w:val="FFFFFF" w:themeColor="background1"/>
                            <w:sz w:val="24"/>
                            <w:szCs w:val="28"/>
                          </w:rPr>
                          <w:t>Guiding Principles</w:t>
                        </w:r>
                      </w:p>
                    </w:txbxContent>
                  </v:textbox>
                </v:rect>
                <v:shapetype id="_x0000_t202" coordsize="21600,21600" o:spt="202" path="m,l,21600r21600,l21600,xe">
                  <v:stroke joinstyle="miter"/>
                  <v:path gradientshapeok="t" o:connecttype="rect"/>
                </v:shapetype>
                <v:shape id="Text Box 7" o:spid="_x0000_s1028" type="#_x0000_t202" style="position:absolute;left:1322;top:3577;width:34352;height:26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Kt8MA&#10;AADaAAAADwAAAGRycy9kb3ducmV2LnhtbESPQWvCQBSE7wX/w/KE3pqNirWkWUUEQWiRGqW9PrLP&#10;JJh9G7PbJP57t1DwOMzMN0y6GkwtOmpdZVnBJIpBEOdWV1woOB23L28gnEfWWFsmBTdysFqOnlJM&#10;tO35QF3mCxEg7BJUUHrfJFK6vCSDLrINcfDOtjXog2wLqVvsA9zUchrHr9JgxWGhxIY2JeWX7Nco&#10;+PpYHOvq2294htn+59Ndz8MclXoeD+t3EJ4G/wj/t3dawQL+roQb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eKt8MAAADaAAAADwAAAAAAAAAAAAAAAACYAgAAZHJzL2Rv&#10;d25yZXYueG1sUEsFBgAAAAAEAAQA9QAAAIgDAAAAAA==&#10;" filled="f" stroked="f" strokeweight=".5pt">
                  <v:textbox inset=",7.2pt,,0">
                    <w:txbxContent>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1. </w:t>
                        </w:r>
                        <w:r w:rsidRPr="00E722AB">
                          <w:rPr>
                            <w:rFonts w:asciiTheme="majorHAnsi" w:hAnsiTheme="majorHAnsi" w:cstheme="majorHAnsi"/>
                            <w:sz w:val="24"/>
                            <w:szCs w:val="24"/>
                          </w:rPr>
                          <w:t>Work together to better service our mutual participants</w:t>
                        </w:r>
                      </w:p>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2. </w:t>
                        </w:r>
                        <w:r w:rsidRPr="00E722AB">
                          <w:rPr>
                            <w:rFonts w:asciiTheme="majorHAnsi" w:hAnsiTheme="majorHAnsi" w:cstheme="majorHAnsi"/>
                            <w:sz w:val="24"/>
                            <w:szCs w:val="24"/>
                          </w:rPr>
                          <w:t>Provide wrap-around Transitional Housing and MFIP services</w:t>
                        </w:r>
                      </w:p>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3. </w:t>
                        </w:r>
                        <w:r w:rsidRPr="00E722AB">
                          <w:rPr>
                            <w:rFonts w:asciiTheme="majorHAnsi" w:hAnsiTheme="majorHAnsi" w:cstheme="majorHAnsi"/>
                            <w:sz w:val="24"/>
                            <w:szCs w:val="24"/>
                          </w:rPr>
                          <w:t>Jointly comply with program policies</w:t>
                        </w:r>
                      </w:p>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4. </w:t>
                        </w:r>
                        <w:r w:rsidRPr="00E722AB">
                          <w:rPr>
                            <w:rFonts w:asciiTheme="majorHAnsi" w:hAnsiTheme="majorHAnsi" w:cstheme="majorHAnsi"/>
                            <w:sz w:val="24"/>
                            <w:szCs w:val="24"/>
                          </w:rPr>
                          <w:t>Share best practices on implementation of policies and program services</w:t>
                        </w:r>
                      </w:p>
                      <w:p w:rsidR="00F8651F" w:rsidRPr="00E722AB" w:rsidRDefault="00F8651F" w:rsidP="00F8651F">
                        <w:p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5. </w:t>
                        </w:r>
                        <w:r w:rsidRPr="00E722AB">
                          <w:rPr>
                            <w:rFonts w:asciiTheme="majorHAnsi" w:hAnsiTheme="majorHAnsi" w:cstheme="majorHAnsi"/>
                            <w:sz w:val="24"/>
                            <w:szCs w:val="24"/>
                          </w:rPr>
                          <w:t xml:space="preserve">Align program services to reduce duplication of support services and conflicting expectations </w:t>
                        </w:r>
                      </w:p>
                      <w:p w:rsidR="00F8651F" w:rsidRPr="00E722AB" w:rsidRDefault="00F8651F" w:rsidP="00F8651F">
                        <w:pPr>
                          <w:rPr>
                            <w:rFonts w:asciiTheme="majorHAnsi" w:hAnsiTheme="majorHAnsi" w:cstheme="majorHAnsi"/>
                            <w:sz w:val="24"/>
                            <w:szCs w:val="24"/>
                          </w:rPr>
                        </w:pPr>
                        <w:r>
                          <w:rPr>
                            <w:rFonts w:asciiTheme="majorHAnsi" w:hAnsiTheme="majorHAnsi" w:cstheme="majorHAnsi"/>
                            <w:sz w:val="24"/>
                            <w:szCs w:val="24"/>
                          </w:rPr>
                          <w:t xml:space="preserve">6. </w:t>
                        </w:r>
                        <w:r w:rsidRPr="00E722AB">
                          <w:rPr>
                            <w:rFonts w:asciiTheme="majorHAnsi" w:hAnsiTheme="majorHAnsi" w:cstheme="majorHAnsi"/>
                            <w:sz w:val="24"/>
                            <w:szCs w:val="24"/>
                          </w:rPr>
                          <w:t>Assist participants in becoming self-sufficient and transition off of housing supports and MFIP services</w:t>
                        </w:r>
                      </w:p>
                    </w:txbxContent>
                  </v:textbox>
                </v:shape>
                <w10:wrap type="through" anchorx="margin" anchory="margin"/>
              </v:group>
            </w:pict>
          </mc:Fallback>
        </mc:AlternateContent>
      </w:r>
      <w:r w:rsidRPr="00D1068D">
        <w:rPr>
          <w:rFonts w:asciiTheme="majorHAnsi" w:hAnsiTheme="majorHAnsi" w:cstheme="majorHAnsi"/>
          <w:sz w:val="28"/>
          <w:szCs w:val="28"/>
        </w:rPr>
        <w:t>Ramsey County MFIP Housing Collaborative was formed in the mid 90’s by a small group of Transitional Housing Advocates and Minnesota Fa</w:t>
      </w:r>
      <w:r>
        <w:rPr>
          <w:rFonts w:asciiTheme="majorHAnsi" w:hAnsiTheme="majorHAnsi" w:cstheme="majorHAnsi"/>
          <w:sz w:val="28"/>
          <w:szCs w:val="28"/>
        </w:rPr>
        <w:t>mily Investment Program (MFIP) P</w:t>
      </w:r>
      <w:r w:rsidRPr="00D1068D">
        <w:rPr>
          <w:rFonts w:asciiTheme="majorHAnsi" w:hAnsiTheme="majorHAnsi" w:cstheme="majorHAnsi"/>
          <w:sz w:val="28"/>
          <w:szCs w:val="28"/>
        </w:rPr>
        <w:t>roviders to address ongoing concerns regarding the implementation of new federal and state MFIP policies. The new policies duplicated transitional housing policies and program services resulting in conflicting expectations for staff and participants in both programs.  After several community meetings to address mutual concerns, a partnership between Transitional Housing Advocates and MFIP programs was formed. The partnership was established as the Ramsey County MFIP Housing Collaborative and the guiding principles was established.</w:t>
      </w:r>
      <w:r w:rsidRPr="00D1068D">
        <w:rPr>
          <w:rFonts w:asciiTheme="majorHAnsi" w:hAnsiTheme="majorHAnsi" w:cstheme="majorHAnsi"/>
          <w:sz w:val="48"/>
          <w:szCs w:val="48"/>
        </w:rPr>
        <w:t xml:space="preserve"> </w:t>
      </w:r>
    </w:p>
    <w:p w:rsidR="00F8651F" w:rsidRPr="00D1068D" w:rsidRDefault="00F8651F" w:rsidP="00F8651F">
      <w:pPr>
        <w:rPr>
          <w:rFonts w:asciiTheme="majorHAnsi" w:hAnsiTheme="majorHAnsi" w:cstheme="majorHAnsi"/>
          <w:sz w:val="48"/>
          <w:szCs w:val="48"/>
        </w:rPr>
      </w:pPr>
      <w:r w:rsidRPr="00D1068D">
        <w:rPr>
          <w:rFonts w:asciiTheme="majorHAnsi" w:hAnsiTheme="majorHAnsi" w:cstheme="majorHAnsi"/>
          <w:sz w:val="28"/>
          <w:szCs w:val="28"/>
        </w:rPr>
        <w:t>The collaborative is a self-directed group that meets every other month to stay up-to-date regarding changes in policies, program services, participant needs and learn about other community services and resources. While Ramsey County Workforce Solutions MFIP Planning staff provides collaboration oversight, the meetings are co-facilitated by two collaborative leaders (on</w:t>
      </w:r>
      <w:r>
        <w:rPr>
          <w:rFonts w:asciiTheme="majorHAnsi" w:hAnsiTheme="majorHAnsi" w:cstheme="majorHAnsi"/>
          <w:sz w:val="28"/>
          <w:szCs w:val="28"/>
        </w:rPr>
        <w:t>e from T</w:t>
      </w:r>
      <w:r w:rsidRPr="00D1068D">
        <w:rPr>
          <w:rFonts w:asciiTheme="majorHAnsi" w:hAnsiTheme="majorHAnsi" w:cstheme="majorHAnsi"/>
          <w:sz w:val="28"/>
          <w:szCs w:val="28"/>
        </w:rPr>
        <w:t xml:space="preserve">ransitional </w:t>
      </w:r>
      <w:r>
        <w:rPr>
          <w:rFonts w:asciiTheme="majorHAnsi" w:hAnsiTheme="majorHAnsi" w:cstheme="majorHAnsi"/>
          <w:sz w:val="28"/>
          <w:szCs w:val="28"/>
        </w:rPr>
        <w:t>H</w:t>
      </w:r>
      <w:r w:rsidRPr="00D1068D">
        <w:rPr>
          <w:rFonts w:asciiTheme="majorHAnsi" w:hAnsiTheme="majorHAnsi" w:cstheme="majorHAnsi"/>
          <w:sz w:val="28"/>
          <w:szCs w:val="28"/>
        </w:rPr>
        <w:t xml:space="preserve">ousing, and one from MFIP). </w:t>
      </w:r>
    </w:p>
    <w:p w:rsidR="00F8651F" w:rsidRPr="00D1068D" w:rsidRDefault="00F8651F" w:rsidP="00F8651F">
      <w:pPr>
        <w:rPr>
          <w:rFonts w:asciiTheme="majorHAnsi" w:hAnsiTheme="majorHAnsi" w:cstheme="majorHAnsi"/>
          <w:sz w:val="28"/>
          <w:szCs w:val="28"/>
        </w:rPr>
      </w:pPr>
      <w:r w:rsidRPr="00D1068D">
        <w:rPr>
          <w:rFonts w:asciiTheme="majorHAnsi" w:hAnsiTheme="majorHAnsi" w:cstheme="majorHAnsi"/>
          <w:sz w:val="28"/>
          <w:szCs w:val="28"/>
        </w:rPr>
        <w:t xml:space="preserve">In addition to the collaborative meetings, MFIP </w:t>
      </w:r>
      <w:r>
        <w:rPr>
          <w:rFonts w:asciiTheme="majorHAnsi" w:hAnsiTheme="majorHAnsi" w:cstheme="majorHAnsi"/>
          <w:sz w:val="28"/>
          <w:szCs w:val="28"/>
        </w:rPr>
        <w:t>C</w:t>
      </w:r>
      <w:r w:rsidRPr="00D1068D">
        <w:rPr>
          <w:rFonts w:asciiTheme="majorHAnsi" w:hAnsiTheme="majorHAnsi" w:cstheme="majorHAnsi"/>
          <w:sz w:val="28"/>
          <w:szCs w:val="28"/>
        </w:rPr>
        <w:t>o</w:t>
      </w:r>
      <w:r>
        <w:rPr>
          <w:rFonts w:asciiTheme="majorHAnsi" w:hAnsiTheme="majorHAnsi" w:cstheme="majorHAnsi"/>
          <w:sz w:val="28"/>
          <w:szCs w:val="28"/>
        </w:rPr>
        <w:t>unselors, Transitional Housing A</w:t>
      </w:r>
      <w:r w:rsidRPr="00D1068D">
        <w:rPr>
          <w:rFonts w:asciiTheme="majorHAnsi" w:hAnsiTheme="majorHAnsi" w:cstheme="majorHAnsi"/>
          <w:sz w:val="28"/>
          <w:szCs w:val="28"/>
        </w:rPr>
        <w:t>dvocates and participants are expected to meet regularly to develop a mutual plan with participants to achieve their goals related to education and employment while working towards financial self-sufficiency.</w:t>
      </w:r>
      <w:r w:rsidR="001449D2">
        <w:rPr>
          <w:rFonts w:asciiTheme="majorHAnsi" w:hAnsiTheme="majorHAnsi" w:cstheme="majorHAnsi"/>
          <w:sz w:val="28"/>
          <w:szCs w:val="28"/>
        </w:rPr>
        <w:t xml:space="preserve"> Meetings can be held at participant’s choice of location.</w:t>
      </w:r>
    </w:p>
    <w:p w:rsidR="00F8651F" w:rsidRDefault="00F8651F" w:rsidP="00D1068D">
      <w:pPr>
        <w:pStyle w:val="Title"/>
        <w:rPr>
          <w:b/>
        </w:rPr>
      </w:pPr>
    </w:p>
    <w:p w:rsidR="00FC0FEC" w:rsidRPr="009E6855" w:rsidRDefault="00FC0FEC" w:rsidP="00D1068D">
      <w:pPr>
        <w:pStyle w:val="Title"/>
        <w:rPr>
          <w:b/>
        </w:rPr>
      </w:pPr>
      <w:r w:rsidRPr="009E6855">
        <w:rPr>
          <w:b/>
        </w:rPr>
        <w:lastRenderedPageBreak/>
        <w:t>TransitioNAl housing programs</w:t>
      </w:r>
    </w:p>
    <w:p w:rsidR="00FC0FEC" w:rsidRPr="00073FEF" w:rsidRDefault="00FC0FEC" w:rsidP="00FC0FEC">
      <w:pPr>
        <w:pStyle w:val="Heading1"/>
        <w:rPr>
          <w:b/>
        </w:rPr>
      </w:pPr>
      <w:r w:rsidRPr="00073FEF">
        <w:rPr>
          <w:b/>
        </w:rPr>
        <w:t>List of Housing Programs</w:t>
      </w:r>
    </w:p>
    <w:p w:rsidR="00FC0FEC" w:rsidRPr="00955B0C" w:rsidRDefault="00FC0FEC" w:rsidP="00FC0FEC">
      <w:pPr>
        <w:rPr>
          <w:sz w:val="28"/>
          <w:szCs w:val="28"/>
        </w:rPr>
      </w:pPr>
    </w:p>
    <w:p w:rsidR="00FC0FEC" w:rsidRPr="00831CCD" w:rsidRDefault="00FC0FEC" w:rsidP="00FC0FEC">
      <w:pPr>
        <w:rPr>
          <w:rFonts w:asciiTheme="majorHAnsi" w:hAnsiTheme="majorHAnsi"/>
          <w:b/>
          <w:sz w:val="28"/>
          <w:szCs w:val="28"/>
          <w:u w:val="single"/>
        </w:rPr>
      </w:pPr>
      <w:r w:rsidRPr="00831CCD">
        <w:rPr>
          <w:rFonts w:asciiTheme="majorHAnsi" w:hAnsiTheme="majorHAnsi"/>
          <w:b/>
          <w:sz w:val="28"/>
          <w:szCs w:val="28"/>
          <w:u w:val="single"/>
        </w:rPr>
        <w:t xml:space="preserve">Transitional Housing Programs </w:t>
      </w:r>
      <w:r w:rsidR="00831CCD" w:rsidRPr="00831CCD">
        <w:rPr>
          <w:rFonts w:asciiTheme="majorHAnsi" w:hAnsiTheme="majorHAnsi"/>
          <w:b/>
          <w:sz w:val="28"/>
          <w:szCs w:val="28"/>
          <w:u w:val="single"/>
        </w:rPr>
        <w:t>that are part of this partnership include:</w:t>
      </w:r>
    </w:p>
    <w:p w:rsidR="00FC0FEC" w:rsidRPr="00C84389" w:rsidRDefault="00FC0FEC" w:rsidP="00FC0FEC">
      <w:pPr>
        <w:rPr>
          <w:rFonts w:asciiTheme="majorHAnsi" w:hAnsiTheme="majorHAnsi"/>
          <w:sz w:val="28"/>
          <w:szCs w:val="28"/>
        </w:rPr>
      </w:pPr>
    </w:p>
    <w:p w:rsidR="00C84389" w:rsidRDefault="00C84389" w:rsidP="00FC0FEC">
      <w:pPr>
        <w:pStyle w:val="ListParagraph"/>
        <w:numPr>
          <w:ilvl w:val="1"/>
          <w:numId w:val="3"/>
        </w:numPr>
        <w:rPr>
          <w:rFonts w:asciiTheme="majorHAnsi" w:hAnsiTheme="majorHAnsi"/>
          <w:sz w:val="28"/>
          <w:szCs w:val="28"/>
        </w:rPr>
      </w:pPr>
      <w:r w:rsidRPr="00C84389">
        <w:rPr>
          <w:rFonts w:asciiTheme="majorHAnsi" w:hAnsiTheme="majorHAnsi"/>
          <w:sz w:val="28"/>
          <w:szCs w:val="28"/>
        </w:rPr>
        <w:t>Amherst Wilder Foundation (QUEST)</w:t>
      </w:r>
    </w:p>
    <w:p w:rsidR="00C84389" w:rsidRPr="00C84389" w:rsidRDefault="00C84389" w:rsidP="00C84389">
      <w:pPr>
        <w:pStyle w:val="ListParagraph"/>
        <w:ind w:left="1440"/>
        <w:rPr>
          <w:rFonts w:asciiTheme="majorHAnsi" w:hAnsiTheme="majorHAnsi"/>
          <w:sz w:val="28"/>
          <w:szCs w:val="28"/>
        </w:rPr>
      </w:pPr>
    </w:p>
    <w:p w:rsidR="00C84389" w:rsidRPr="00C84389" w:rsidRDefault="00C84389" w:rsidP="00FC0FEC">
      <w:pPr>
        <w:pStyle w:val="ListParagraph"/>
        <w:numPr>
          <w:ilvl w:val="1"/>
          <w:numId w:val="3"/>
        </w:numPr>
        <w:rPr>
          <w:rFonts w:asciiTheme="majorHAnsi" w:hAnsiTheme="majorHAnsi"/>
          <w:sz w:val="28"/>
          <w:szCs w:val="28"/>
        </w:rPr>
      </w:pPr>
      <w:r w:rsidRPr="00C84389">
        <w:rPr>
          <w:rFonts w:asciiTheme="majorHAnsi" w:hAnsiTheme="majorHAnsi"/>
          <w:sz w:val="28"/>
          <w:szCs w:val="28"/>
        </w:rPr>
        <w:t>Amherst Wilder Foundation (ROOF)</w:t>
      </w:r>
    </w:p>
    <w:p w:rsidR="00C84389" w:rsidRDefault="00C84389" w:rsidP="00C84389">
      <w:pPr>
        <w:pStyle w:val="ListParagraph"/>
        <w:ind w:left="1440"/>
        <w:rPr>
          <w:rFonts w:asciiTheme="majorHAnsi" w:hAnsiTheme="majorHAnsi"/>
          <w:sz w:val="28"/>
          <w:szCs w:val="28"/>
        </w:rPr>
      </w:pPr>
    </w:p>
    <w:p w:rsidR="00FC0FEC" w:rsidRPr="00C84389" w:rsidRDefault="00FC0FEC" w:rsidP="00C84389">
      <w:pPr>
        <w:pStyle w:val="ListParagraph"/>
        <w:numPr>
          <w:ilvl w:val="1"/>
          <w:numId w:val="3"/>
        </w:numPr>
        <w:rPr>
          <w:rFonts w:asciiTheme="majorHAnsi" w:hAnsiTheme="majorHAnsi"/>
          <w:sz w:val="28"/>
          <w:szCs w:val="28"/>
        </w:rPr>
      </w:pPr>
      <w:r w:rsidRPr="00C84389">
        <w:rPr>
          <w:rFonts w:asciiTheme="majorHAnsi" w:hAnsiTheme="majorHAnsi"/>
          <w:sz w:val="28"/>
          <w:szCs w:val="28"/>
        </w:rPr>
        <w:t xml:space="preserve">Jeremiah Program </w:t>
      </w:r>
      <w:r w:rsidR="00C84389" w:rsidRPr="00C84389">
        <w:rPr>
          <w:rFonts w:asciiTheme="majorHAnsi" w:hAnsiTheme="majorHAnsi"/>
          <w:sz w:val="28"/>
          <w:szCs w:val="28"/>
        </w:rPr>
        <w:t>(The Jeremiah Program)</w:t>
      </w:r>
    </w:p>
    <w:p w:rsidR="00C84389" w:rsidRDefault="00C84389" w:rsidP="00C84389">
      <w:pPr>
        <w:pStyle w:val="ListParagraph"/>
        <w:ind w:left="1440"/>
        <w:rPr>
          <w:rFonts w:asciiTheme="majorHAnsi" w:hAnsiTheme="majorHAnsi"/>
          <w:sz w:val="28"/>
          <w:szCs w:val="28"/>
        </w:rPr>
      </w:pPr>
    </w:p>
    <w:p w:rsidR="00FC0FEC" w:rsidRPr="00C84389" w:rsidRDefault="00FC0FEC" w:rsidP="00C84389">
      <w:pPr>
        <w:pStyle w:val="ListParagraph"/>
        <w:numPr>
          <w:ilvl w:val="1"/>
          <w:numId w:val="3"/>
        </w:numPr>
        <w:rPr>
          <w:rFonts w:asciiTheme="majorHAnsi" w:hAnsiTheme="majorHAnsi"/>
          <w:sz w:val="28"/>
          <w:szCs w:val="28"/>
        </w:rPr>
      </w:pPr>
      <w:r w:rsidRPr="00C84389">
        <w:rPr>
          <w:rFonts w:asciiTheme="majorHAnsi" w:hAnsiTheme="majorHAnsi"/>
          <w:sz w:val="28"/>
          <w:szCs w:val="28"/>
        </w:rPr>
        <w:t xml:space="preserve">Solid Ground </w:t>
      </w:r>
      <w:r w:rsidR="00C84389" w:rsidRPr="00C84389">
        <w:rPr>
          <w:rFonts w:asciiTheme="majorHAnsi" w:hAnsiTheme="majorHAnsi"/>
          <w:sz w:val="28"/>
          <w:szCs w:val="28"/>
        </w:rPr>
        <w:t>(HomeFront, Transitional and Permanent Housing)</w:t>
      </w:r>
    </w:p>
    <w:p w:rsidR="00C84389" w:rsidRDefault="00C84389" w:rsidP="00C84389">
      <w:pPr>
        <w:pStyle w:val="ListParagraph"/>
        <w:ind w:left="1440"/>
        <w:rPr>
          <w:rFonts w:asciiTheme="majorHAnsi" w:hAnsiTheme="majorHAnsi"/>
          <w:sz w:val="28"/>
          <w:szCs w:val="28"/>
        </w:rPr>
      </w:pPr>
    </w:p>
    <w:p w:rsidR="00C84389" w:rsidRPr="00C84389" w:rsidRDefault="00C84389" w:rsidP="00C84389">
      <w:pPr>
        <w:pStyle w:val="ListParagraph"/>
        <w:numPr>
          <w:ilvl w:val="1"/>
          <w:numId w:val="3"/>
        </w:numPr>
        <w:rPr>
          <w:rFonts w:asciiTheme="majorHAnsi" w:hAnsiTheme="majorHAnsi"/>
          <w:sz w:val="28"/>
          <w:szCs w:val="28"/>
        </w:rPr>
      </w:pPr>
      <w:r w:rsidRPr="00C84389">
        <w:rPr>
          <w:rFonts w:asciiTheme="majorHAnsi" w:hAnsiTheme="majorHAnsi"/>
          <w:sz w:val="28"/>
          <w:szCs w:val="28"/>
        </w:rPr>
        <w:t>Union Gospel Mission Twin Cities (Naomi Family Residence)</w:t>
      </w:r>
    </w:p>
    <w:p w:rsidR="00C84389" w:rsidRDefault="00C84389" w:rsidP="00C84389">
      <w:pPr>
        <w:pStyle w:val="ListParagraph"/>
        <w:ind w:left="1440"/>
        <w:rPr>
          <w:rFonts w:asciiTheme="majorHAnsi" w:hAnsiTheme="majorHAnsi"/>
          <w:sz w:val="28"/>
          <w:szCs w:val="28"/>
        </w:rPr>
      </w:pPr>
    </w:p>
    <w:p w:rsidR="00FC0FEC" w:rsidRPr="00C84389" w:rsidRDefault="00FC0FEC" w:rsidP="00FC0FEC">
      <w:pPr>
        <w:pStyle w:val="ListParagraph"/>
        <w:numPr>
          <w:ilvl w:val="1"/>
          <w:numId w:val="3"/>
        </w:numPr>
        <w:rPr>
          <w:rFonts w:asciiTheme="majorHAnsi" w:hAnsiTheme="majorHAnsi"/>
          <w:sz w:val="28"/>
          <w:szCs w:val="28"/>
        </w:rPr>
      </w:pPr>
      <w:r w:rsidRPr="00C84389">
        <w:rPr>
          <w:rFonts w:asciiTheme="majorHAnsi" w:hAnsiTheme="majorHAnsi"/>
          <w:sz w:val="28"/>
          <w:szCs w:val="28"/>
        </w:rPr>
        <w:t xml:space="preserve">YWCA of Saint Paul </w:t>
      </w:r>
      <w:r w:rsidR="00C84389" w:rsidRPr="00C84389">
        <w:rPr>
          <w:rFonts w:asciiTheme="majorHAnsi" w:hAnsiTheme="majorHAnsi"/>
          <w:sz w:val="28"/>
          <w:szCs w:val="28"/>
        </w:rPr>
        <w:t>(Transitional Housing Program)</w:t>
      </w:r>
    </w:p>
    <w:p w:rsidR="00CB0D79" w:rsidRPr="00CB0D79" w:rsidRDefault="00CB0D79" w:rsidP="00CB0D79">
      <w:pPr>
        <w:pStyle w:val="ListParagraph"/>
        <w:rPr>
          <w:rFonts w:asciiTheme="majorHAnsi" w:hAnsiTheme="majorHAnsi"/>
          <w:sz w:val="28"/>
          <w:szCs w:val="28"/>
        </w:rPr>
      </w:pPr>
    </w:p>
    <w:p w:rsidR="00C84389" w:rsidRPr="0046666A" w:rsidRDefault="00C84389" w:rsidP="00AB6C4B">
      <w:pPr>
        <w:pStyle w:val="NoSpacing"/>
        <w:numPr>
          <w:ilvl w:val="0"/>
          <w:numId w:val="11"/>
        </w:numPr>
        <w:rPr>
          <w:rFonts w:asciiTheme="majorHAnsi" w:hAnsiTheme="majorHAnsi" w:cs="Times New Roman"/>
          <w:b/>
          <w:color w:val="FFFFFF" w:themeColor="background1"/>
        </w:rPr>
      </w:pPr>
      <w:r w:rsidRPr="0046666A">
        <w:rPr>
          <w:rFonts w:asciiTheme="majorHAnsi" w:hAnsiTheme="majorHAnsi" w:cs="Times New Roman"/>
          <w:b/>
          <w:color w:val="FFFFFF" w:themeColor="background1"/>
        </w:rPr>
        <w:t>UNION GOSPEL MISSION TWIN CITIES</w:t>
      </w:r>
    </w:p>
    <w:p w:rsidR="00CB0D79" w:rsidRPr="00073FEF" w:rsidRDefault="00CB0D79" w:rsidP="00CB0D79">
      <w:pPr>
        <w:pStyle w:val="ListParagraph"/>
        <w:rPr>
          <w:rFonts w:asciiTheme="majorHAnsi" w:hAnsiTheme="majorHAnsi"/>
          <w:sz w:val="28"/>
          <w:szCs w:val="28"/>
        </w:rPr>
      </w:pPr>
    </w:p>
    <w:p w:rsidR="00FC0FEC" w:rsidRDefault="00DE2AC2" w:rsidP="00DE2AC2">
      <w:pPr>
        <w:jc w:val="center"/>
      </w:pPr>
      <w:r>
        <w:rPr>
          <w:noProof/>
          <w:color w:val="0000FF"/>
          <w:lang w:eastAsia="en-US"/>
        </w:rPr>
        <w:drawing>
          <wp:inline distT="0" distB="0" distL="0" distR="0" wp14:anchorId="5B511F92" wp14:editId="52351508">
            <wp:extent cx="2990850" cy="2184054"/>
            <wp:effectExtent l="0" t="0" r="0" b="6985"/>
            <wp:docPr id="1" name="irc_mi" descr="Image result for housing pictur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using picture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546" cy="2189674"/>
                    </a:xfrm>
                    <a:prstGeom prst="rect">
                      <a:avLst/>
                    </a:prstGeom>
                    <a:noFill/>
                    <a:ln>
                      <a:noFill/>
                    </a:ln>
                  </pic:spPr>
                </pic:pic>
              </a:graphicData>
            </a:graphic>
          </wp:inline>
        </w:drawing>
      </w:r>
      <w:r w:rsidR="00FC0FEC">
        <w:br w:type="page"/>
      </w:r>
    </w:p>
    <w:p w:rsidR="00FC0FEC" w:rsidRPr="009E6855" w:rsidRDefault="00FC0FEC" w:rsidP="00FC0FEC">
      <w:pPr>
        <w:pStyle w:val="Title"/>
        <w:rPr>
          <w:b/>
        </w:rPr>
      </w:pPr>
      <w:r w:rsidRPr="009E6855">
        <w:rPr>
          <w:b/>
        </w:rPr>
        <w:lastRenderedPageBreak/>
        <w:t>TransitioNAl housing programs</w:t>
      </w:r>
    </w:p>
    <w:p w:rsidR="00D1068D" w:rsidRPr="00073FEF" w:rsidRDefault="004271FF" w:rsidP="00D1068D">
      <w:pPr>
        <w:pStyle w:val="Heading1"/>
        <w:rPr>
          <w:b/>
        </w:rPr>
      </w:pPr>
      <w:r w:rsidRPr="00073FEF">
        <w:rPr>
          <w:b/>
        </w:rPr>
        <w:t>summary</w:t>
      </w:r>
      <w:r w:rsidR="00D1068D" w:rsidRPr="00073FEF">
        <w:rPr>
          <w:b/>
        </w:rPr>
        <w:t xml:space="preserve"> OF </w:t>
      </w:r>
      <w:r w:rsidR="00DE2AC2">
        <w:rPr>
          <w:b/>
        </w:rPr>
        <w:t xml:space="preserve">Transitional </w:t>
      </w:r>
      <w:r w:rsidR="00D1068D" w:rsidRPr="00073FEF">
        <w:rPr>
          <w:b/>
        </w:rPr>
        <w:t>HOUSING PROGRAMS</w:t>
      </w:r>
    </w:p>
    <w:p w:rsidR="00150A5E" w:rsidRPr="00D1068D" w:rsidRDefault="00150A5E" w:rsidP="00FC0FEC">
      <w:pPr>
        <w:pStyle w:val="Title"/>
        <w:rPr>
          <w:sz w:val="16"/>
          <w:szCs w:val="16"/>
        </w:rPr>
      </w:pPr>
    </w:p>
    <w:tbl>
      <w:tblPr>
        <w:tblStyle w:val="TableGrid"/>
        <w:tblW w:w="9540" w:type="dxa"/>
        <w:tblInd w:w="-95" w:type="dxa"/>
        <w:tblLook w:val="04A0" w:firstRow="1" w:lastRow="0" w:firstColumn="1" w:lastColumn="0" w:noHBand="0" w:noVBand="1"/>
      </w:tblPr>
      <w:tblGrid>
        <w:gridCol w:w="2070"/>
        <w:gridCol w:w="7470"/>
      </w:tblGrid>
      <w:tr w:rsidR="00C84389" w:rsidRPr="0046666A" w:rsidTr="00C84389">
        <w:trPr>
          <w:trHeight w:val="161"/>
        </w:trPr>
        <w:tc>
          <w:tcPr>
            <w:tcW w:w="9540" w:type="dxa"/>
            <w:gridSpan w:val="2"/>
            <w:shd w:val="clear" w:color="auto" w:fill="235889"/>
          </w:tcPr>
          <w:p w:rsidR="00C405A4" w:rsidRPr="00832860" w:rsidRDefault="00C405A4" w:rsidP="00AB6C4B">
            <w:pPr>
              <w:pStyle w:val="NoSpacing"/>
              <w:numPr>
                <w:ilvl w:val="0"/>
                <w:numId w:val="13"/>
              </w:numPr>
              <w:rPr>
                <w:rFonts w:asciiTheme="majorHAnsi" w:hAnsiTheme="majorHAnsi" w:cs="Times New Roman"/>
                <w:b/>
                <w:color w:val="FFFFFF" w:themeColor="background1"/>
              </w:rPr>
            </w:pPr>
            <w:r w:rsidRPr="00C405A4">
              <w:rPr>
                <w:rFonts w:asciiTheme="majorHAnsi" w:hAnsiTheme="majorHAnsi" w:cs="Times New Roman"/>
                <w:b/>
                <w:color w:val="FFFFFF" w:themeColor="background1"/>
              </w:rPr>
              <w:t>A</w:t>
            </w:r>
            <w:r w:rsidR="00C84389" w:rsidRPr="00C405A4">
              <w:rPr>
                <w:rFonts w:asciiTheme="majorHAnsi" w:hAnsiTheme="majorHAnsi" w:cs="Times New Roman"/>
                <w:b/>
                <w:color w:val="FFFFFF" w:themeColor="background1"/>
              </w:rPr>
              <w:t>MHERST WILDER FOUNDATION (QUEST)</w:t>
            </w:r>
          </w:p>
        </w:tc>
      </w:tr>
      <w:tr w:rsidR="00C84389" w:rsidRPr="0046666A" w:rsidTr="007237D2">
        <w:tc>
          <w:tcPr>
            <w:tcW w:w="2070" w:type="dxa"/>
          </w:tcPr>
          <w:p w:rsidR="00C84389" w:rsidRPr="00C405A4" w:rsidRDefault="00C84389" w:rsidP="007237D2">
            <w:pPr>
              <w:pStyle w:val="NoSpacing"/>
              <w:rPr>
                <w:rFonts w:asciiTheme="majorHAnsi" w:hAnsiTheme="majorHAnsi"/>
              </w:rPr>
            </w:pPr>
            <w:r w:rsidRPr="00C405A4">
              <w:rPr>
                <w:rFonts w:asciiTheme="majorHAnsi" w:hAnsiTheme="majorHAnsi"/>
              </w:rPr>
              <w:t xml:space="preserve">Program </w:t>
            </w:r>
          </w:p>
        </w:tc>
        <w:tc>
          <w:tcPr>
            <w:tcW w:w="7470" w:type="dxa"/>
          </w:tcPr>
          <w:p w:rsidR="00C84389" w:rsidRPr="00C405A4" w:rsidRDefault="00C84389" w:rsidP="007237D2">
            <w:pPr>
              <w:pStyle w:val="NoSpacing"/>
              <w:rPr>
                <w:rFonts w:asciiTheme="majorHAnsi" w:hAnsiTheme="majorHAnsi"/>
              </w:rPr>
            </w:pPr>
            <w:r w:rsidRPr="00C405A4">
              <w:rPr>
                <w:rFonts w:asciiTheme="majorHAnsi" w:hAnsiTheme="majorHAnsi"/>
              </w:rPr>
              <w:t>Project Quest</w:t>
            </w:r>
          </w:p>
        </w:tc>
      </w:tr>
      <w:tr w:rsidR="00C84389" w:rsidRPr="0046666A" w:rsidTr="007237D2">
        <w:tc>
          <w:tcPr>
            <w:tcW w:w="2070" w:type="dxa"/>
          </w:tcPr>
          <w:p w:rsidR="00C84389" w:rsidRPr="00C405A4" w:rsidRDefault="00C84389" w:rsidP="007237D2">
            <w:pPr>
              <w:pStyle w:val="NoSpacing"/>
              <w:rPr>
                <w:rFonts w:asciiTheme="majorHAnsi" w:hAnsiTheme="majorHAnsi"/>
              </w:rPr>
            </w:pPr>
            <w:r w:rsidRPr="00C405A4">
              <w:rPr>
                <w:rFonts w:asciiTheme="majorHAnsi" w:hAnsiTheme="majorHAnsi"/>
              </w:rPr>
              <w:t>Address</w:t>
            </w:r>
          </w:p>
        </w:tc>
        <w:tc>
          <w:tcPr>
            <w:tcW w:w="7470" w:type="dxa"/>
          </w:tcPr>
          <w:p w:rsidR="00C84389" w:rsidRPr="00C405A4" w:rsidRDefault="00C84389" w:rsidP="007237D2">
            <w:pPr>
              <w:pStyle w:val="NoSpacing"/>
              <w:rPr>
                <w:rFonts w:asciiTheme="majorHAnsi" w:hAnsiTheme="majorHAnsi"/>
              </w:rPr>
            </w:pPr>
            <w:r w:rsidRPr="00C405A4">
              <w:rPr>
                <w:rFonts w:asciiTheme="majorHAnsi" w:hAnsiTheme="majorHAnsi"/>
              </w:rPr>
              <w:t>451 Lexington Parkway North, Saint Paul MN 55104</w:t>
            </w:r>
          </w:p>
        </w:tc>
      </w:tr>
      <w:tr w:rsidR="00C84389" w:rsidRPr="0046666A" w:rsidTr="007237D2">
        <w:tc>
          <w:tcPr>
            <w:tcW w:w="2070" w:type="dxa"/>
          </w:tcPr>
          <w:p w:rsidR="00C84389" w:rsidRPr="00C405A4" w:rsidRDefault="00C84389" w:rsidP="007237D2">
            <w:pPr>
              <w:pStyle w:val="NoSpacing"/>
              <w:rPr>
                <w:rFonts w:asciiTheme="majorHAnsi" w:hAnsiTheme="majorHAnsi"/>
              </w:rPr>
            </w:pPr>
            <w:r w:rsidRPr="00C405A4">
              <w:rPr>
                <w:rFonts w:asciiTheme="majorHAnsi" w:hAnsiTheme="majorHAnsi"/>
              </w:rPr>
              <w:t>Phone</w:t>
            </w:r>
          </w:p>
        </w:tc>
        <w:tc>
          <w:tcPr>
            <w:tcW w:w="7470" w:type="dxa"/>
          </w:tcPr>
          <w:p w:rsidR="00C84389" w:rsidRPr="00C405A4" w:rsidRDefault="00C84389" w:rsidP="007237D2">
            <w:pPr>
              <w:pStyle w:val="NoSpacing"/>
              <w:rPr>
                <w:rFonts w:asciiTheme="majorHAnsi" w:hAnsiTheme="majorHAnsi"/>
              </w:rPr>
            </w:pPr>
            <w:r w:rsidRPr="00C405A4">
              <w:rPr>
                <w:rFonts w:asciiTheme="majorHAnsi" w:hAnsiTheme="majorHAnsi"/>
              </w:rPr>
              <w:t>651-280-2000</w:t>
            </w:r>
          </w:p>
        </w:tc>
      </w:tr>
      <w:tr w:rsidR="00C84389" w:rsidRPr="0046666A" w:rsidTr="007237D2">
        <w:tc>
          <w:tcPr>
            <w:tcW w:w="9540" w:type="dxa"/>
            <w:gridSpan w:val="2"/>
            <w:shd w:val="clear" w:color="auto" w:fill="5B9BD5" w:themeFill="accent1"/>
          </w:tcPr>
          <w:p w:rsidR="00C84389" w:rsidRPr="0046666A" w:rsidRDefault="00C84389" w:rsidP="007237D2">
            <w:pPr>
              <w:pStyle w:val="NoSpacing"/>
              <w:rPr>
                <w:rFonts w:asciiTheme="majorHAnsi" w:hAnsiTheme="majorHAnsi"/>
                <w:b/>
              </w:rPr>
            </w:pPr>
            <w:r w:rsidRPr="0046666A">
              <w:rPr>
                <w:rFonts w:asciiTheme="majorHAnsi" w:hAnsiTheme="majorHAnsi" w:cs="Traditional Arabic"/>
                <w:b/>
                <w:color w:val="FFFFFF" w:themeColor="background1"/>
              </w:rPr>
              <w:t>Description of Services</w:t>
            </w:r>
          </w:p>
        </w:tc>
      </w:tr>
      <w:tr w:rsidR="00C84389" w:rsidRPr="0046666A" w:rsidTr="007237D2">
        <w:tc>
          <w:tcPr>
            <w:tcW w:w="2070" w:type="dxa"/>
          </w:tcPr>
          <w:p w:rsidR="00C84389" w:rsidRPr="0046666A" w:rsidRDefault="00C84389" w:rsidP="007237D2">
            <w:pPr>
              <w:pStyle w:val="NoSpacing"/>
              <w:rPr>
                <w:rFonts w:asciiTheme="majorHAnsi" w:hAnsiTheme="majorHAnsi"/>
              </w:rPr>
            </w:pPr>
            <w:r w:rsidRPr="0046666A">
              <w:rPr>
                <w:rFonts w:asciiTheme="majorHAnsi" w:hAnsiTheme="majorHAnsi"/>
              </w:rPr>
              <w:t>Resources Available</w:t>
            </w:r>
          </w:p>
        </w:tc>
        <w:tc>
          <w:tcPr>
            <w:tcW w:w="7470" w:type="dxa"/>
          </w:tcPr>
          <w:p w:rsidR="00C84389" w:rsidRPr="0046666A" w:rsidRDefault="00C84389" w:rsidP="007237D2">
            <w:pPr>
              <w:pStyle w:val="NoSpacing"/>
              <w:rPr>
                <w:rFonts w:asciiTheme="majorHAnsi" w:hAnsiTheme="majorHAnsi"/>
              </w:rPr>
            </w:pPr>
            <w:r w:rsidRPr="0046666A">
              <w:rPr>
                <w:rFonts w:asciiTheme="majorHAnsi" w:hAnsiTheme="majorHAnsi"/>
              </w:rPr>
              <w:t xml:space="preserve">Housing Subsidies, Flexible Life Skills Funds </w:t>
            </w:r>
          </w:p>
        </w:tc>
      </w:tr>
      <w:tr w:rsidR="00C84389" w:rsidRPr="0046666A" w:rsidTr="007237D2">
        <w:tc>
          <w:tcPr>
            <w:tcW w:w="2070" w:type="dxa"/>
          </w:tcPr>
          <w:p w:rsidR="00C84389" w:rsidRPr="0046666A" w:rsidRDefault="00C84389" w:rsidP="007237D2">
            <w:pPr>
              <w:pStyle w:val="NoSpacing"/>
              <w:rPr>
                <w:rFonts w:asciiTheme="majorHAnsi" w:hAnsiTheme="majorHAnsi"/>
              </w:rPr>
            </w:pPr>
            <w:r w:rsidRPr="0046666A">
              <w:rPr>
                <w:rFonts w:asciiTheme="majorHAnsi" w:hAnsiTheme="majorHAnsi"/>
              </w:rPr>
              <w:t>Services Available</w:t>
            </w:r>
          </w:p>
        </w:tc>
        <w:tc>
          <w:tcPr>
            <w:tcW w:w="7470" w:type="dxa"/>
          </w:tcPr>
          <w:p w:rsidR="00C84389" w:rsidRPr="0046666A" w:rsidRDefault="00C84389" w:rsidP="007237D2">
            <w:pPr>
              <w:pStyle w:val="NoSpacing"/>
              <w:rPr>
                <w:rFonts w:asciiTheme="majorHAnsi" w:hAnsiTheme="majorHAnsi"/>
              </w:rPr>
            </w:pPr>
            <w:r>
              <w:rPr>
                <w:rFonts w:asciiTheme="majorHAnsi" w:hAnsiTheme="majorHAnsi"/>
              </w:rPr>
              <w:t xml:space="preserve">Intensive Case Management, Housing Search, Tenant Training classes, School Advocacy, </w:t>
            </w:r>
            <w:r w:rsidRPr="0046666A">
              <w:rPr>
                <w:rFonts w:asciiTheme="majorHAnsi" w:hAnsiTheme="majorHAnsi"/>
              </w:rPr>
              <w:t>Employment Readiness</w:t>
            </w:r>
          </w:p>
        </w:tc>
      </w:tr>
      <w:tr w:rsidR="00C84389" w:rsidRPr="0046666A" w:rsidTr="007237D2">
        <w:tc>
          <w:tcPr>
            <w:tcW w:w="9540" w:type="dxa"/>
            <w:gridSpan w:val="2"/>
            <w:shd w:val="clear" w:color="auto" w:fill="5B9BD5" w:themeFill="accent1"/>
          </w:tcPr>
          <w:p w:rsidR="00C84389" w:rsidRPr="0046666A" w:rsidRDefault="00C84389" w:rsidP="007237D2">
            <w:pPr>
              <w:pStyle w:val="NoSpacing"/>
              <w:rPr>
                <w:rFonts w:asciiTheme="majorHAnsi" w:hAnsiTheme="majorHAnsi"/>
                <w:b/>
                <w:color w:val="FFFFFF" w:themeColor="background1"/>
              </w:rPr>
            </w:pPr>
            <w:r w:rsidRPr="0046666A">
              <w:rPr>
                <w:rFonts w:asciiTheme="majorHAnsi" w:hAnsiTheme="majorHAnsi" w:cs="Traditional Arabic"/>
                <w:b/>
                <w:color w:val="FFFFFF" w:themeColor="background1"/>
              </w:rPr>
              <w:t>Target Population Served</w:t>
            </w:r>
          </w:p>
        </w:tc>
      </w:tr>
      <w:tr w:rsidR="00C84389" w:rsidRPr="0046666A" w:rsidTr="007237D2">
        <w:tc>
          <w:tcPr>
            <w:tcW w:w="2070" w:type="dxa"/>
          </w:tcPr>
          <w:p w:rsidR="00C84389" w:rsidRPr="0046666A" w:rsidRDefault="00C84389" w:rsidP="007237D2">
            <w:pPr>
              <w:pStyle w:val="NoSpacing"/>
              <w:rPr>
                <w:rFonts w:asciiTheme="majorHAnsi" w:hAnsiTheme="majorHAnsi"/>
              </w:rPr>
            </w:pPr>
            <w:r w:rsidRPr="0046666A">
              <w:rPr>
                <w:rFonts w:asciiTheme="majorHAnsi" w:hAnsiTheme="majorHAnsi"/>
              </w:rPr>
              <w:t>Population Served</w:t>
            </w:r>
          </w:p>
        </w:tc>
        <w:tc>
          <w:tcPr>
            <w:tcW w:w="7470" w:type="dxa"/>
          </w:tcPr>
          <w:p w:rsidR="00C84389" w:rsidRPr="0046666A" w:rsidRDefault="00C84389" w:rsidP="007237D2">
            <w:pPr>
              <w:pStyle w:val="NoSpacing"/>
              <w:rPr>
                <w:rFonts w:asciiTheme="majorHAnsi" w:hAnsiTheme="majorHAnsi"/>
              </w:rPr>
            </w:pPr>
            <w:r w:rsidRPr="0046666A">
              <w:rPr>
                <w:rFonts w:asciiTheme="majorHAnsi" w:hAnsiTheme="majorHAnsi"/>
              </w:rPr>
              <w:t>Families, who are long term Homeless.</w:t>
            </w:r>
          </w:p>
        </w:tc>
      </w:tr>
      <w:tr w:rsidR="00C84389" w:rsidRPr="0046666A" w:rsidTr="007237D2">
        <w:trPr>
          <w:trHeight w:val="99"/>
        </w:trPr>
        <w:tc>
          <w:tcPr>
            <w:tcW w:w="2070" w:type="dxa"/>
          </w:tcPr>
          <w:p w:rsidR="00C84389" w:rsidRPr="0046666A" w:rsidRDefault="00C84389" w:rsidP="007237D2">
            <w:pPr>
              <w:pStyle w:val="NoSpacing"/>
              <w:rPr>
                <w:rFonts w:asciiTheme="majorHAnsi" w:hAnsiTheme="majorHAnsi"/>
              </w:rPr>
            </w:pPr>
            <w:r w:rsidRPr="0046666A">
              <w:rPr>
                <w:rFonts w:asciiTheme="majorHAnsi" w:hAnsiTheme="majorHAnsi"/>
              </w:rPr>
              <w:t xml:space="preserve">Language Capacity </w:t>
            </w:r>
          </w:p>
        </w:tc>
        <w:tc>
          <w:tcPr>
            <w:tcW w:w="7470" w:type="dxa"/>
          </w:tcPr>
          <w:p w:rsidR="00C84389" w:rsidRPr="0046666A" w:rsidRDefault="00C84389" w:rsidP="007237D2">
            <w:pPr>
              <w:pStyle w:val="NoSpacing"/>
              <w:rPr>
                <w:rFonts w:asciiTheme="majorHAnsi" w:hAnsiTheme="majorHAnsi"/>
              </w:rPr>
            </w:pPr>
            <w:r w:rsidRPr="0046666A">
              <w:rPr>
                <w:rFonts w:asciiTheme="majorHAnsi" w:hAnsiTheme="majorHAnsi"/>
              </w:rPr>
              <w:t xml:space="preserve">English </w:t>
            </w:r>
          </w:p>
        </w:tc>
      </w:tr>
      <w:tr w:rsidR="00C84389" w:rsidRPr="0046666A" w:rsidTr="007237D2">
        <w:tc>
          <w:tcPr>
            <w:tcW w:w="9540" w:type="dxa"/>
            <w:gridSpan w:val="2"/>
            <w:shd w:val="clear" w:color="auto" w:fill="5B9BD5" w:themeFill="accent1"/>
          </w:tcPr>
          <w:p w:rsidR="00C84389" w:rsidRPr="0046666A" w:rsidRDefault="00C84389" w:rsidP="007237D2">
            <w:pPr>
              <w:pStyle w:val="NoSpacing"/>
              <w:rPr>
                <w:rFonts w:asciiTheme="majorHAnsi" w:hAnsiTheme="majorHAnsi"/>
                <w:b/>
                <w:color w:val="FFFFFF" w:themeColor="background1"/>
              </w:rPr>
            </w:pPr>
            <w:r w:rsidRPr="0046666A">
              <w:rPr>
                <w:rFonts w:asciiTheme="majorHAnsi" w:hAnsiTheme="majorHAnsi"/>
                <w:b/>
                <w:bCs/>
                <w:color w:val="FFFFFF"/>
              </w:rPr>
              <w:t>Enrollment Requirements</w:t>
            </w:r>
          </w:p>
        </w:tc>
      </w:tr>
      <w:tr w:rsidR="00C84389" w:rsidRPr="0046666A" w:rsidTr="007237D2">
        <w:tc>
          <w:tcPr>
            <w:tcW w:w="2070" w:type="dxa"/>
          </w:tcPr>
          <w:p w:rsidR="00C84389" w:rsidRPr="0046666A" w:rsidRDefault="00C84389" w:rsidP="00832860">
            <w:pPr>
              <w:pStyle w:val="NoSpacing"/>
              <w:rPr>
                <w:rFonts w:asciiTheme="majorHAnsi" w:hAnsiTheme="majorHAnsi"/>
              </w:rPr>
            </w:pPr>
            <w:r w:rsidRPr="0046666A">
              <w:rPr>
                <w:rFonts w:asciiTheme="majorHAnsi" w:hAnsiTheme="majorHAnsi"/>
              </w:rPr>
              <w:t xml:space="preserve">Specifications to be eligible for services </w:t>
            </w:r>
          </w:p>
        </w:tc>
        <w:tc>
          <w:tcPr>
            <w:tcW w:w="7470" w:type="dxa"/>
          </w:tcPr>
          <w:p w:rsidR="00C84389" w:rsidRPr="0046666A" w:rsidRDefault="00C84389" w:rsidP="00AB6C4B">
            <w:pPr>
              <w:pStyle w:val="NoSpacing"/>
              <w:numPr>
                <w:ilvl w:val="0"/>
                <w:numId w:val="9"/>
              </w:numPr>
              <w:spacing w:before="0"/>
              <w:rPr>
                <w:rFonts w:asciiTheme="majorHAnsi" w:hAnsiTheme="majorHAnsi"/>
              </w:rPr>
            </w:pPr>
            <w:r w:rsidRPr="0046666A">
              <w:rPr>
                <w:rFonts w:asciiTheme="majorHAnsi" w:hAnsiTheme="majorHAnsi"/>
              </w:rPr>
              <w:t xml:space="preserve">Long term Homeless </w:t>
            </w:r>
          </w:p>
          <w:p w:rsidR="00C84389" w:rsidRPr="0046666A" w:rsidRDefault="00C84389" w:rsidP="00AB6C4B">
            <w:pPr>
              <w:pStyle w:val="NoSpacing"/>
              <w:numPr>
                <w:ilvl w:val="0"/>
                <w:numId w:val="9"/>
              </w:numPr>
              <w:spacing w:before="0"/>
              <w:rPr>
                <w:rFonts w:asciiTheme="majorHAnsi" w:hAnsiTheme="majorHAnsi"/>
              </w:rPr>
            </w:pPr>
            <w:r w:rsidRPr="0046666A">
              <w:rPr>
                <w:rFonts w:asciiTheme="majorHAnsi" w:hAnsiTheme="majorHAnsi"/>
              </w:rPr>
              <w:t xml:space="preserve">Must Live in Ramsey, Hennepin, Dakota, Anoka, Scott, Washington and Carver County. </w:t>
            </w:r>
          </w:p>
          <w:p w:rsidR="00C84389" w:rsidRPr="0046666A" w:rsidRDefault="00C84389" w:rsidP="00AB6C4B">
            <w:pPr>
              <w:pStyle w:val="NoSpacing"/>
              <w:numPr>
                <w:ilvl w:val="0"/>
                <w:numId w:val="9"/>
              </w:numPr>
              <w:spacing w:before="0"/>
              <w:rPr>
                <w:rFonts w:asciiTheme="majorHAnsi" w:hAnsiTheme="majorHAnsi"/>
              </w:rPr>
            </w:pPr>
            <w:r w:rsidRPr="0046666A">
              <w:rPr>
                <w:rFonts w:asciiTheme="majorHAnsi" w:hAnsiTheme="majorHAnsi"/>
              </w:rPr>
              <w:t>Must go through the Coordinated Entry through Your County</w:t>
            </w:r>
          </w:p>
        </w:tc>
      </w:tr>
    </w:tbl>
    <w:p w:rsidR="00D1068D" w:rsidRDefault="00D1068D" w:rsidP="0046666A">
      <w:pPr>
        <w:pStyle w:val="NoSpacing"/>
        <w:rPr>
          <w:rFonts w:asciiTheme="majorHAnsi" w:hAnsiTheme="majorHAnsi"/>
        </w:rPr>
      </w:pPr>
    </w:p>
    <w:tbl>
      <w:tblPr>
        <w:tblW w:w="9540" w:type="dxa"/>
        <w:tblInd w:w="-100" w:type="dxa"/>
        <w:tblCellMar>
          <w:left w:w="0" w:type="dxa"/>
          <w:right w:w="0" w:type="dxa"/>
        </w:tblCellMar>
        <w:tblLook w:val="04A0" w:firstRow="1" w:lastRow="0" w:firstColumn="1" w:lastColumn="0" w:noHBand="0" w:noVBand="1"/>
      </w:tblPr>
      <w:tblGrid>
        <w:gridCol w:w="2074"/>
        <w:gridCol w:w="7466"/>
      </w:tblGrid>
      <w:tr w:rsidR="00C84389" w:rsidRPr="0046666A" w:rsidTr="00832860">
        <w:trPr>
          <w:trHeight w:val="484"/>
        </w:trPr>
        <w:tc>
          <w:tcPr>
            <w:tcW w:w="9540" w:type="dxa"/>
            <w:gridSpan w:val="2"/>
            <w:tcBorders>
              <w:top w:val="single" w:sz="8" w:space="0" w:color="000000"/>
              <w:left w:val="single" w:sz="8" w:space="0" w:color="000000"/>
              <w:bottom w:val="single" w:sz="8" w:space="0" w:color="000000"/>
              <w:right w:val="single" w:sz="8" w:space="0" w:color="000000"/>
            </w:tcBorders>
            <w:shd w:val="clear" w:color="auto" w:fill="235889"/>
            <w:tcMar>
              <w:top w:w="0" w:type="dxa"/>
              <w:left w:w="108" w:type="dxa"/>
              <w:bottom w:w="0" w:type="dxa"/>
              <w:right w:w="108" w:type="dxa"/>
            </w:tcMar>
            <w:vAlign w:val="bottom"/>
          </w:tcPr>
          <w:p w:rsidR="00C405A4" w:rsidRPr="00832860" w:rsidRDefault="00C84389" w:rsidP="00AB6C4B">
            <w:pPr>
              <w:pStyle w:val="NoSpacing"/>
              <w:numPr>
                <w:ilvl w:val="0"/>
                <w:numId w:val="13"/>
              </w:numPr>
              <w:rPr>
                <w:rFonts w:asciiTheme="majorHAnsi" w:hAnsiTheme="majorHAnsi"/>
                <w:b/>
                <w:color w:val="FFFFFF" w:themeColor="background1"/>
              </w:rPr>
            </w:pPr>
            <w:r>
              <w:rPr>
                <w:rFonts w:asciiTheme="majorHAnsi" w:hAnsiTheme="majorHAnsi"/>
                <w:b/>
                <w:color w:val="FFFFFF" w:themeColor="background1"/>
              </w:rPr>
              <w:t xml:space="preserve">AMHERST </w:t>
            </w:r>
            <w:r w:rsidR="00832860">
              <w:rPr>
                <w:rFonts w:asciiTheme="majorHAnsi" w:hAnsiTheme="majorHAnsi"/>
                <w:b/>
                <w:color w:val="FFFFFF" w:themeColor="background1"/>
              </w:rPr>
              <w:t>WILDER FOUNDATION (ROOF)</w:t>
            </w:r>
          </w:p>
        </w:tc>
      </w:tr>
      <w:tr w:rsidR="00C84389" w:rsidRPr="0046666A" w:rsidTr="00C405A4">
        <w:trPr>
          <w:trHeight w:val="430"/>
        </w:trPr>
        <w:tc>
          <w:tcPr>
            <w:tcW w:w="20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 xml:space="preserve">Program </w:t>
            </w:r>
          </w:p>
        </w:tc>
        <w:tc>
          <w:tcPr>
            <w:tcW w:w="746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 xml:space="preserve">Wilder ROOF </w:t>
            </w:r>
          </w:p>
        </w:tc>
      </w:tr>
      <w:tr w:rsidR="00C84389" w:rsidRPr="0046666A" w:rsidTr="00C405A4">
        <w:trPr>
          <w:trHeight w:val="412"/>
        </w:trPr>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Address</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lang w:eastAsia="en-US"/>
              </w:rPr>
            </w:pPr>
            <w:r w:rsidRPr="0046666A">
              <w:rPr>
                <w:rFonts w:asciiTheme="majorHAnsi" w:hAnsiTheme="majorHAnsi"/>
              </w:rPr>
              <w:t>4</w:t>
            </w:r>
            <w:r>
              <w:rPr>
                <w:rFonts w:asciiTheme="majorHAnsi" w:hAnsiTheme="majorHAnsi"/>
              </w:rPr>
              <w:t xml:space="preserve">51 Lexington Parkway North, Saint Paul, </w:t>
            </w:r>
            <w:r w:rsidRPr="0046666A">
              <w:rPr>
                <w:rFonts w:asciiTheme="majorHAnsi" w:hAnsiTheme="majorHAnsi"/>
              </w:rPr>
              <w:t xml:space="preserve">MN </w:t>
            </w:r>
            <w:r>
              <w:rPr>
                <w:rFonts w:asciiTheme="majorHAnsi" w:hAnsiTheme="majorHAnsi"/>
              </w:rPr>
              <w:t xml:space="preserve"> </w:t>
            </w:r>
            <w:r w:rsidRPr="0046666A">
              <w:rPr>
                <w:rFonts w:asciiTheme="majorHAnsi" w:hAnsiTheme="majorHAnsi"/>
              </w:rPr>
              <w:t>55104</w:t>
            </w:r>
          </w:p>
        </w:tc>
      </w:tr>
      <w:tr w:rsidR="00C84389" w:rsidRPr="0046666A" w:rsidTr="00C405A4">
        <w:trPr>
          <w:trHeight w:val="403"/>
        </w:trPr>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Phone</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651-280 -2377</w:t>
            </w:r>
          </w:p>
        </w:tc>
      </w:tr>
      <w:tr w:rsidR="00C84389" w:rsidRPr="0046666A" w:rsidTr="007237D2">
        <w:tc>
          <w:tcPr>
            <w:tcW w:w="9540" w:type="dxa"/>
            <w:gridSpan w:val="2"/>
            <w:tcBorders>
              <w:top w:val="nil"/>
              <w:left w:val="single" w:sz="8" w:space="0" w:color="000000"/>
              <w:bottom w:val="single" w:sz="8" w:space="0" w:color="000000"/>
              <w:right w:val="single" w:sz="8" w:space="0" w:color="000000"/>
            </w:tcBorders>
            <w:shd w:val="clear" w:color="auto" w:fill="5B9BD5"/>
            <w:tcMar>
              <w:top w:w="0" w:type="dxa"/>
              <w:left w:w="108" w:type="dxa"/>
              <w:bottom w:w="0" w:type="dxa"/>
              <w:right w:w="108" w:type="dxa"/>
            </w:tcMar>
            <w:hideMark/>
          </w:tcPr>
          <w:p w:rsidR="00C84389" w:rsidRPr="0046666A" w:rsidRDefault="00C84389" w:rsidP="007237D2">
            <w:pPr>
              <w:pStyle w:val="NoSpacing"/>
              <w:rPr>
                <w:rFonts w:asciiTheme="majorHAnsi" w:hAnsiTheme="majorHAnsi"/>
                <w:b/>
                <w:bCs/>
              </w:rPr>
            </w:pPr>
            <w:r w:rsidRPr="0046666A">
              <w:rPr>
                <w:rFonts w:asciiTheme="majorHAnsi" w:hAnsiTheme="majorHAnsi" w:cs="Traditional Arabic"/>
                <w:b/>
                <w:color w:val="FFFFFF" w:themeColor="background1"/>
              </w:rPr>
              <w:t>Description of Services</w:t>
            </w:r>
          </w:p>
        </w:tc>
      </w:tr>
      <w:tr w:rsidR="00C84389" w:rsidRPr="0046666A" w:rsidTr="00C405A4">
        <w:trPr>
          <w:trHeight w:val="457"/>
        </w:trPr>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Resources Available</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 xml:space="preserve">Rapid rehousing program in Ramsey County </w:t>
            </w:r>
          </w:p>
        </w:tc>
      </w:tr>
      <w:tr w:rsidR="00C84389" w:rsidRPr="0046666A" w:rsidTr="00C405A4">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Services Available</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50A5E" w:rsidRDefault="00C84389" w:rsidP="00AB6C4B">
            <w:pPr>
              <w:pStyle w:val="NoSpacing"/>
              <w:numPr>
                <w:ilvl w:val="0"/>
                <w:numId w:val="14"/>
              </w:numPr>
              <w:rPr>
                <w:rFonts w:asciiTheme="majorHAnsi" w:hAnsiTheme="majorHAnsi"/>
              </w:rPr>
            </w:pPr>
            <w:r w:rsidRPr="0046666A">
              <w:rPr>
                <w:rFonts w:asciiTheme="majorHAnsi" w:hAnsiTheme="majorHAnsi"/>
              </w:rPr>
              <w:t>Case management</w:t>
            </w:r>
          </w:p>
          <w:p w:rsidR="00150A5E" w:rsidRDefault="00C84389" w:rsidP="00AB6C4B">
            <w:pPr>
              <w:pStyle w:val="NoSpacing"/>
              <w:numPr>
                <w:ilvl w:val="0"/>
                <w:numId w:val="14"/>
              </w:numPr>
              <w:rPr>
                <w:rFonts w:asciiTheme="majorHAnsi" w:hAnsiTheme="majorHAnsi"/>
              </w:rPr>
            </w:pPr>
            <w:r w:rsidRPr="0046666A">
              <w:rPr>
                <w:rFonts w:asciiTheme="majorHAnsi" w:hAnsiTheme="majorHAnsi"/>
              </w:rPr>
              <w:t>Workshop</w:t>
            </w:r>
          </w:p>
          <w:p w:rsidR="00150A5E" w:rsidRDefault="00C84389" w:rsidP="00AB6C4B">
            <w:pPr>
              <w:pStyle w:val="NoSpacing"/>
              <w:numPr>
                <w:ilvl w:val="0"/>
                <w:numId w:val="14"/>
              </w:numPr>
              <w:rPr>
                <w:rFonts w:asciiTheme="majorHAnsi" w:hAnsiTheme="majorHAnsi"/>
              </w:rPr>
            </w:pPr>
            <w:r w:rsidRPr="0046666A">
              <w:rPr>
                <w:rFonts w:asciiTheme="majorHAnsi" w:hAnsiTheme="majorHAnsi"/>
              </w:rPr>
              <w:t>E</w:t>
            </w:r>
            <w:r w:rsidR="00150A5E">
              <w:rPr>
                <w:rFonts w:asciiTheme="majorHAnsi" w:hAnsiTheme="majorHAnsi"/>
              </w:rPr>
              <w:t>mployment resources</w:t>
            </w:r>
          </w:p>
          <w:p w:rsidR="00C84389" w:rsidRPr="0046666A" w:rsidRDefault="00C84389" w:rsidP="00AB6C4B">
            <w:pPr>
              <w:pStyle w:val="NoSpacing"/>
              <w:numPr>
                <w:ilvl w:val="0"/>
                <w:numId w:val="14"/>
              </w:numPr>
              <w:rPr>
                <w:rFonts w:asciiTheme="majorHAnsi" w:hAnsiTheme="majorHAnsi"/>
              </w:rPr>
            </w:pPr>
            <w:r w:rsidRPr="0046666A">
              <w:rPr>
                <w:rFonts w:asciiTheme="majorHAnsi" w:hAnsiTheme="majorHAnsi"/>
              </w:rPr>
              <w:t>I</w:t>
            </w:r>
            <w:r w:rsidR="00150A5E">
              <w:rPr>
                <w:rFonts w:asciiTheme="majorHAnsi" w:hAnsiTheme="majorHAnsi"/>
              </w:rPr>
              <w:t>nformation/resource referral</w:t>
            </w:r>
          </w:p>
        </w:tc>
      </w:tr>
      <w:tr w:rsidR="00C84389" w:rsidRPr="0046666A" w:rsidTr="007237D2">
        <w:tc>
          <w:tcPr>
            <w:tcW w:w="9540" w:type="dxa"/>
            <w:gridSpan w:val="2"/>
            <w:tcBorders>
              <w:top w:val="nil"/>
              <w:left w:val="single" w:sz="8" w:space="0" w:color="000000"/>
              <w:bottom w:val="single" w:sz="8" w:space="0" w:color="000000"/>
              <w:right w:val="single" w:sz="8" w:space="0" w:color="000000"/>
            </w:tcBorders>
            <w:shd w:val="clear" w:color="auto" w:fill="5B9BD5"/>
            <w:tcMar>
              <w:top w:w="0" w:type="dxa"/>
              <w:left w:w="108" w:type="dxa"/>
              <w:bottom w:w="0" w:type="dxa"/>
              <w:right w:w="108" w:type="dxa"/>
            </w:tcMar>
            <w:hideMark/>
          </w:tcPr>
          <w:p w:rsidR="00C84389" w:rsidRPr="0046666A" w:rsidRDefault="00C84389" w:rsidP="007237D2">
            <w:pPr>
              <w:pStyle w:val="NoSpacing"/>
              <w:rPr>
                <w:rFonts w:asciiTheme="majorHAnsi" w:hAnsiTheme="majorHAnsi"/>
                <w:b/>
                <w:bCs/>
              </w:rPr>
            </w:pPr>
            <w:r w:rsidRPr="0046666A">
              <w:rPr>
                <w:rFonts w:asciiTheme="majorHAnsi" w:hAnsiTheme="majorHAnsi" w:cs="Traditional Arabic"/>
                <w:b/>
                <w:color w:val="FFFFFF" w:themeColor="background1"/>
              </w:rPr>
              <w:t>Target Population Served</w:t>
            </w:r>
          </w:p>
        </w:tc>
      </w:tr>
      <w:tr w:rsidR="00C84389" w:rsidRPr="0046666A" w:rsidTr="00C405A4">
        <w:trPr>
          <w:trHeight w:val="403"/>
        </w:trPr>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Population Served</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lang w:eastAsia="en-US"/>
              </w:rPr>
            </w:pPr>
            <w:r w:rsidRPr="0046666A">
              <w:rPr>
                <w:rFonts w:asciiTheme="majorHAnsi" w:hAnsiTheme="majorHAnsi"/>
              </w:rPr>
              <w:t>Homeless families in Ramsey County</w:t>
            </w:r>
          </w:p>
        </w:tc>
      </w:tr>
      <w:tr w:rsidR="00C84389" w:rsidRPr="0046666A" w:rsidTr="00150A5E">
        <w:trPr>
          <w:trHeight w:val="430"/>
        </w:trPr>
        <w:tc>
          <w:tcPr>
            <w:tcW w:w="2074"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 xml:space="preserve">Language Capacity </w:t>
            </w:r>
          </w:p>
        </w:tc>
        <w:tc>
          <w:tcPr>
            <w:tcW w:w="7466"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C84389" w:rsidRPr="0046666A" w:rsidRDefault="00C84389" w:rsidP="007237D2">
            <w:pPr>
              <w:pStyle w:val="NoSpacing"/>
              <w:rPr>
                <w:rFonts w:asciiTheme="majorHAnsi" w:hAnsiTheme="majorHAnsi"/>
              </w:rPr>
            </w:pPr>
            <w:r w:rsidRPr="0046666A">
              <w:rPr>
                <w:rFonts w:asciiTheme="majorHAnsi" w:hAnsiTheme="majorHAnsi"/>
              </w:rPr>
              <w:t>English, Hmong and Somali</w:t>
            </w:r>
          </w:p>
        </w:tc>
      </w:tr>
      <w:tr w:rsidR="00C84389" w:rsidRPr="0046666A" w:rsidTr="00150A5E">
        <w:tc>
          <w:tcPr>
            <w:tcW w:w="9540" w:type="dxa"/>
            <w:gridSpan w:val="2"/>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rsidR="00C84389" w:rsidRPr="0046666A" w:rsidRDefault="00C84389" w:rsidP="007237D2">
            <w:pPr>
              <w:pStyle w:val="NoSpacing"/>
              <w:rPr>
                <w:rFonts w:asciiTheme="majorHAnsi" w:hAnsiTheme="majorHAnsi"/>
                <w:b/>
                <w:bCs/>
              </w:rPr>
            </w:pPr>
            <w:r w:rsidRPr="0046666A">
              <w:rPr>
                <w:rFonts w:asciiTheme="majorHAnsi" w:hAnsiTheme="majorHAnsi"/>
                <w:b/>
                <w:bCs/>
                <w:color w:val="FFFFFF"/>
              </w:rPr>
              <w:t>Enrollment Requirements</w:t>
            </w:r>
          </w:p>
        </w:tc>
      </w:tr>
      <w:tr w:rsidR="00C84389" w:rsidRPr="0046666A" w:rsidTr="00150A5E">
        <w:tc>
          <w:tcPr>
            <w:tcW w:w="2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4389" w:rsidRPr="0046666A" w:rsidRDefault="00832860" w:rsidP="007237D2">
            <w:pPr>
              <w:pStyle w:val="NoSpacing"/>
              <w:rPr>
                <w:rFonts w:asciiTheme="majorHAnsi" w:hAnsiTheme="majorHAnsi"/>
              </w:rPr>
            </w:pPr>
            <w:r>
              <w:rPr>
                <w:rFonts w:asciiTheme="majorHAnsi" w:hAnsiTheme="majorHAnsi"/>
              </w:rPr>
              <w:t xml:space="preserve">Specifications </w:t>
            </w:r>
            <w:r w:rsidR="00C84389" w:rsidRPr="0046666A">
              <w:rPr>
                <w:rFonts w:asciiTheme="majorHAnsi" w:hAnsiTheme="majorHAnsi"/>
              </w:rPr>
              <w:t xml:space="preserve">to be eligible for services </w:t>
            </w:r>
          </w:p>
        </w:tc>
        <w:tc>
          <w:tcPr>
            <w:tcW w:w="74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4389" w:rsidRPr="0046666A" w:rsidRDefault="00C84389" w:rsidP="007237D2">
            <w:pPr>
              <w:pStyle w:val="NoSpacing"/>
              <w:rPr>
                <w:rFonts w:asciiTheme="majorHAnsi" w:hAnsiTheme="majorHAnsi"/>
              </w:rPr>
            </w:pPr>
          </w:p>
          <w:p w:rsidR="00C84389" w:rsidRPr="0046666A" w:rsidRDefault="00C84389" w:rsidP="007237D2">
            <w:pPr>
              <w:pStyle w:val="NoSpacing"/>
              <w:rPr>
                <w:rFonts w:asciiTheme="majorHAnsi" w:hAnsiTheme="majorHAnsi"/>
              </w:rPr>
            </w:pPr>
            <w:r w:rsidRPr="0046666A">
              <w:rPr>
                <w:rFonts w:asciiTheme="majorHAnsi" w:hAnsiTheme="majorHAnsi"/>
              </w:rPr>
              <w:t>Must be HUD homeless and be referral from Ramsey Coordinate Access</w:t>
            </w:r>
          </w:p>
        </w:tc>
      </w:tr>
    </w:tbl>
    <w:p w:rsidR="00F8651F" w:rsidRDefault="00F8651F" w:rsidP="00832860">
      <w:pPr>
        <w:pStyle w:val="Title"/>
        <w:rPr>
          <w:b/>
        </w:rPr>
      </w:pPr>
    </w:p>
    <w:p w:rsidR="00832860" w:rsidRPr="009E6855" w:rsidRDefault="00832860" w:rsidP="00832860">
      <w:pPr>
        <w:pStyle w:val="Title"/>
        <w:rPr>
          <w:b/>
        </w:rPr>
      </w:pPr>
      <w:r w:rsidRPr="009E6855">
        <w:rPr>
          <w:b/>
        </w:rPr>
        <w:lastRenderedPageBreak/>
        <w:t>TransitioNAl housing programs</w:t>
      </w:r>
    </w:p>
    <w:p w:rsidR="00832860" w:rsidRPr="00073FEF" w:rsidRDefault="00832860" w:rsidP="00832860">
      <w:pPr>
        <w:pStyle w:val="Heading1"/>
        <w:rPr>
          <w:b/>
        </w:rPr>
      </w:pPr>
      <w:r w:rsidRPr="00073FEF">
        <w:rPr>
          <w:b/>
        </w:rPr>
        <w:t xml:space="preserve">summary OF </w:t>
      </w:r>
      <w:r w:rsidR="00DE2AC2">
        <w:rPr>
          <w:b/>
        </w:rPr>
        <w:t xml:space="preserve">Transitional </w:t>
      </w:r>
      <w:r w:rsidRPr="00073FEF">
        <w:rPr>
          <w:b/>
        </w:rPr>
        <w:t>HOUSING PROGRAMS</w:t>
      </w:r>
    </w:p>
    <w:p w:rsidR="00C84389" w:rsidRPr="0046666A" w:rsidRDefault="00C84389" w:rsidP="0046666A">
      <w:pPr>
        <w:pStyle w:val="NoSpacing"/>
        <w:rPr>
          <w:rFonts w:asciiTheme="majorHAnsi" w:hAnsiTheme="majorHAnsi"/>
        </w:rPr>
      </w:pPr>
    </w:p>
    <w:tbl>
      <w:tblPr>
        <w:tblStyle w:val="TableGrid"/>
        <w:tblW w:w="9540" w:type="dxa"/>
        <w:tblInd w:w="-95" w:type="dxa"/>
        <w:tblLook w:val="04A0" w:firstRow="1" w:lastRow="0" w:firstColumn="1" w:lastColumn="0" w:noHBand="0" w:noVBand="1"/>
      </w:tblPr>
      <w:tblGrid>
        <w:gridCol w:w="2070"/>
        <w:gridCol w:w="7470"/>
      </w:tblGrid>
      <w:tr w:rsidR="00D1068D" w:rsidRPr="0046666A" w:rsidTr="00C405A4">
        <w:trPr>
          <w:trHeight w:val="431"/>
        </w:trPr>
        <w:tc>
          <w:tcPr>
            <w:tcW w:w="9540" w:type="dxa"/>
            <w:gridSpan w:val="2"/>
            <w:shd w:val="clear" w:color="auto" w:fill="1F4E79" w:themeFill="accent1" w:themeFillShade="80"/>
          </w:tcPr>
          <w:p w:rsidR="00C405A4" w:rsidRPr="00832860" w:rsidRDefault="00D1068D" w:rsidP="00AB6C4B">
            <w:pPr>
              <w:pStyle w:val="NoSpacing"/>
              <w:numPr>
                <w:ilvl w:val="0"/>
                <w:numId w:val="13"/>
              </w:numPr>
              <w:rPr>
                <w:rFonts w:asciiTheme="majorHAnsi" w:hAnsiTheme="majorHAnsi" w:cs="Traditional Arabic"/>
                <w:b/>
                <w:color w:val="FFFFFF" w:themeColor="background1"/>
              </w:rPr>
            </w:pPr>
            <w:r w:rsidRPr="0046666A">
              <w:rPr>
                <w:rFonts w:asciiTheme="majorHAnsi" w:hAnsiTheme="majorHAnsi" w:cs="Traditional Arabic"/>
                <w:b/>
                <w:color w:val="FFFFFF" w:themeColor="background1"/>
              </w:rPr>
              <w:t>JEREMIAH PROGRAM</w:t>
            </w:r>
          </w:p>
        </w:tc>
      </w:tr>
      <w:tr w:rsidR="00FC0FEC" w:rsidRPr="0046666A" w:rsidTr="00310CB1">
        <w:tc>
          <w:tcPr>
            <w:tcW w:w="2070" w:type="dxa"/>
          </w:tcPr>
          <w:p w:rsidR="00FC0FEC" w:rsidRPr="0046666A" w:rsidRDefault="00FC0FEC" w:rsidP="0046666A">
            <w:pPr>
              <w:pStyle w:val="NoSpacing"/>
              <w:rPr>
                <w:rFonts w:asciiTheme="majorHAnsi" w:hAnsiTheme="majorHAnsi" w:cs="Traditional Arabic"/>
              </w:rPr>
            </w:pPr>
            <w:r w:rsidRPr="0046666A">
              <w:rPr>
                <w:rFonts w:asciiTheme="majorHAnsi" w:hAnsiTheme="majorHAnsi" w:cs="Traditional Arabic"/>
              </w:rPr>
              <w:t xml:space="preserve">Program </w:t>
            </w:r>
          </w:p>
        </w:tc>
        <w:tc>
          <w:tcPr>
            <w:tcW w:w="7470" w:type="dxa"/>
          </w:tcPr>
          <w:p w:rsidR="00FC0FEC" w:rsidRPr="0046666A" w:rsidRDefault="00FC0FEC" w:rsidP="0046666A">
            <w:pPr>
              <w:pStyle w:val="NoSpacing"/>
              <w:rPr>
                <w:rFonts w:asciiTheme="majorHAnsi" w:hAnsiTheme="majorHAnsi" w:cs="Traditional Arabic"/>
              </w:rPr>
            </w:pPr>
            <w:r w:rsidRPr="0046666A">
              <w:rPr>
                <w:rFonts w:asciiTheme="majorHAnsi" w:hAnsiTheme="majorHAnsi" w:cs="Traditional Arabic"/>
              </w:rPr>
              <w:t xml:space="preserve">Jeremiah Program </w:t>
            </w:r>
          </w:p>
        </w:tc>
      </w:tr>
      <w:tr w:rsidR="00FC0FEC" w:rsidRPr="0046666A" w:rsidTr="00310CB1">
        <w:tc>
          <w:tcPr>
            <w:tcW w:w="2070" w:type="dxa"/>
          </w:tcPr>
          <w:p w:rsidR="00FC0FEC" w:rsidRPr="0046666A" w:rsidRDefault="00FC0FEC" w:rsidP="0046666A">
            <w:pPr>
              <w:pStyle w:val="NoSpacing"/>
              <w:rPr>
                <w:rFonts w:asciiTheme="majorHAnsi" w:hAnsiTheme="majorHAnsi" w:cs="Traditional Arabic"/>
              </w:rPr>
            </w:pPr>
            <w:r w:rsidRPr="0046666A">
              <w:rPr>
                <w:rFonts w:asciiTheme="majorHAnsi" w:hAnsiTheme="majorHAnsi" w:cs="Traditional Arabic"/>
              </w:rPr>
              <w:t>Address</w:t>
            </w:r>
          </w:p>
        </w:tc>
        <w:tc>
          <w:tcPr>
            <w:tcW w:w="7470" w:type="dxa"/>
          </w:tcPr>
          <w:p w:rsidR="00FC0FEC" w:rsidRPr="0046666A" w:rsidRDefault="00150A5E" w:rsidP="0046666A">
            <w:pPr>
              <w:pStyle w:val="NoSpacing"/>
              <w:rPr>
                <w:rFonts w:asciiTheme="majorHAnsi" w:hAnsiTheme="majorHAnsi" w:cs="Traditional Arabic"/>
              </w:rPr>
            </w:pPr>
            <w:r>
              <w:rPr>
                <w:rFonts w:asciiTheme="majorHAnsi" w:hAnsiTheme="majorHAnsi" w:cs="Traditional Arabic"/>
              </w:rPr>
              <w:t>932 Concordia Avenue, Saint</w:t>
            </w:r>
            <w:r w:rsidR="00FC0FEC" w:rsidRPr="0046666A">
              <w:rPr>
                <w:rFonts w:asciiTheme="majorHAnsi" w:hAnsiTheme="majorHAnsi" w:cs="Traditional Arabic"/>
              </w:rPr>
              <w:t xml:space="preserve"> Paul, MN 55104 </w:t>
            </w:r>
          </w:p>
          <w:p w:rsidR="00FC0FEC" w:rsidRPr="0046666A" w:rsidRDefault="00FC0FEC" w:rsidP="0046666A">
            <w:pPr>
              <w:pStyle w:val="NoSpacing"/>
              <w:rPr>
                <w:rFonts w:asciiTheme="majorHAnsi" w:hAnsiTheme="majorHAnsi" w:cs="Traditional Arabic"/>
              </w:rPr>
            </w:pPr>
            <w:r w:rsidRPr="0046666A">
              <w:rPr>
                <w:rFonts w:asciiTheme="majorHAnsi" w:hAnsiTheme="majorHAnsi" w:cs="Traditional Arabic"/>
              </w:rPr>
              <w:t>1510 Laurel Avenue, Minneapolis, MN 55403</w:t>
            </w:r>
          </w:p>
        </w:tc>
      </w:tr>
      <w:tr w:rsidR="00FC0FEC" w:rsidRPr="0046666A" w:rsidTr="00310CB1">
        <w:tc>
          <w:tcPr>
            <w:tcW w:w="2070" w:type="dxa"/>
          </w:tcPr>
          <w:p w:rsidR="00FC0FEC" w:rsidRPr="0046666A" w:rsidRDefault="00FC0FEC" w:rsidP="0046666A">
            <w:pPr>
              <w:pStyle w:val="NoSpacing"/>
              <w:rPr>
                <w:rFonts w:asciiTheme="majorHAnsi" w:hAnsiTheme="majorHAnsi" w:cs="Traditional Arabic"/>
              </w:rPr>
            </w:pPr>
            <w:r w:rsidRPr="0046666A">
              <w:rPr>
                <w:rFonts w:asciiTheme="majorHAnsi" w:hAnsiTheme="majorHAnsi" w:cs="Traditional Arabic"/>
              </w:rPr>
              <w:t>Phone</w:t>
            </w:r>
          </w:p>
        </w:tc>
        <w:tc>
          <w:tcPr>
            <w:tcW w:w="7470" w:type="dxa"/>
          </w:tcPr>
          <w:p w:rsidR="00FC0FEC" w:rsidRPr="0046666A" w:rsidRDefault="00FC0FEC" w:rsidP="0046666A">
            <w:pPr>
              <w:pStyle w:val="NoSpacing"/>
              <w:rPr>
                <w:rFonts w:asciiTheme="majorHAnsi" w:hAnsiTheme="majorHAnsi" w:cs="Traditional Arabic"/>
              </w:rPr>
            </w:pPr>
            <w:r w:rsidRPr="0046666A">
              <w:rPr>
                <w:rFonts w:asciiTheme="majorHAnsi" w:hAnsiTheme="majorHAnsi" w:cs="Traditional Arabic"/>
              </w:rPr>
              <w:t>651-332-5002</w:t>
            </w:r>
          </w:p>
        </w:tc>
      </w:tr>
      <w:tr w:rsidR="00FC0FEC" w:rsidRPr="0046666A" w:rsidTr="00310CB1">
        <w:tc>
          <w:tcPr>
            <w:tcW w:w="9540" w:type="dxa"/>
            <w:gridSpan w:val="2"/>
            <w:shd w:val="clear" w:color="auto" w:fill="5B9BD5" w:themeFill="accent1"/>
          </w:tcPr>
          <w:p w:rsidR="00FC0FEC" w:rsidRPr="0046666A" w:rsidRDefault="004271FF" w:rsidP="0046666A">
            <w:pPr>
              <w:pStyle w:val="NoSpacing"/>
              <w:rPr>
                <w:rFonts w:asciiTheme="majorHAnsi" w:hAnsiTheme="majorHAnsi" w:cs="Traditional Arabic"/>
                <w:b/>
              </w:rPr>
            </w:pPr>
            <w:r w:rsidRPr="0046666A">
              <w:rPr>
                <w:rFonts w:asciiTheme="majorHAnsi" w:hAnsiTheme="majorHAnsi" w:cs="Traditional Arabic"/>
                <w:b/>
                <w:color w:val="FFFFFF" w:themeColor="background1"/>
              </w:rPr>
              <w:t>Description of Services</w:t>
            </w:r>
          </w:p>
        </w:tc>
      </w:tr>
      <w:tr w:rsidR="00FC0FEC" w:rsidRPr="0046666A" w:rsidTr="00310CB1">
        <w:tc>
          <w:tcPr>
            <w:tcW w:w="2070" w:type="dxa"/>
          </w:tcPr>
          <w:p w:rsidR="00FC0FEC" w:rsidRPr="0046666A" w:rsidRDefault="00FC0FEC" w:rsidP="0046666A">
            <w:pPr>
              <w:pStyle w:val="NoSpacing"/>
              <w:rPr>
                <w:rFonts w:asciiTheme="majorHAnsi" w:hAnsiTheme="majorHAnsi" w:cs="Traditional Arabic"/>
              </w:rPr>
            </w:pPr>
            <w:r w:rsidRPr="0046666A">
              <w:rPr>
                <w:rFonts w:asciiTheme="majorHAnsi" w:hAnsiTheme="majorHAnsi" w:cs="Traditional Arabic"/>
              </w:rPr>
              <w:t>Resources Available</w:t>
            </w:r>
          </w:p>
        </w:tc>
        <w:tc>
          <w:tcPr>
            <w:tcW w:w="7470" w:type="dxa"/>
          </w:tcPr>
          <w:p w:rsidR="00FC0FEC" w:rsidRPr="0046666A" w:rsidRDefault="00FC0FEC" w:rsidP="0046666A">
            <w:pPr>
              <w:pStyle w:val="NoSpacing"/>
              <w:rPr>
                <w:rFonts w:asciiTheme="majorHAnsi" w:eastAsia="Times New Roman" w:hAnsiTheme="majorHAnsi"/>
              </w:rPr>
            </w:pPr>
            <w:r w:rsidRPr="0046666A">
              <w:rPr>
                <w:rFonts w:asciiTheme="majorHAnsi" w:eastAsia="Times New Roman" w:hAnsiTheme="majorHAnsi"/>
              </w:rPr>
              <w:t xml:space="preserve">Access to professionals who can help you develop your skills and network’s for employment </w:t>
            </w:r>
            <w:r w:rsidR="0046666A">
              <w:rPr>
                <w:rFonts w:asciiTheme="majorHAnsi" w:eastAsia="Times New Roman" w:hAnsiTheme="majorHAnsi"/>
              </w:rPr>
              <w:t xml:space="preserve">, </w:t>
            </w:r>
            <w:r w:rsidRPr="0046666A">
              <w:rPr>
                <w:rFonts w:asciiTheme="majorHAnsi" w:eastAsia="Times New Roman" w:hAnsiTheme="majorHAnsi"/>
              </w:rPr>
              <w:t>Access to mentors and tutors as needed</w:t>
            </w:r>
            <w:r w:rsidR="0046666A">
              <w:rPr>
                <w:rFonts w:asciiTheme="majorHAnsi" w:eastAsia="Times New Roman" w:hAnsiTheme="majorHAnsi"/>
              </w:rPr>
              <w:t xml:space="preserve">, </w:t>
            </w:r>
            <w:r w:rsidRPr="0046666A">
              <w:rPr>
                <w:rFonts w:asciiTheme="majorHAnsi" w:eastAsia="Times New Roman" w:hAnsiTheme="majorHAnsi"/>
              </w:rPr>
              <w:t>Volunteer childcare during Jeremiah Program activities</w:t>
            </w:r>
          </w:p>
        </w:tc>
      </w:tr>
      <w:tr w:rsidR="00FC0FEC" w:rsidRPr="0046666A" w:rsidTr="00310CB1">
        <w:tc>
          <w:tcPr>
            <w:tcW w:w="2070" w:type="dxa"/>
            <w:shd w:val="clear" w:color="auto" w:fill="auto"/>
          </w:tcPr>
          <w:p w:rsidR="00FC0FEC" w:rsidRPr="0046666A" w:rsidRDefault="00FC0FEC" w:rsidP="00832860">
            <w:pPr>
              <w:pStyle w:val="NoSpacing"/>
              <w:spacing w:before="0"/>
              <w:rPr>
                <w:rFonts w:asciiTheme="majorHAnsi" w:hAnsiTheme="majorHAnsi" w:cs="Traditional Arabic"/>
              </w:rPr>
            </w:pPr>
            <w:r w:rsidRPr="0046666A">
              <w:rPr>
                <w:rFonts w:asciiTheme="majorHAnsi" w:hAnsiTheme="majorHAnsi" w:cs="Traditional Arabic"/>
              </w:rPr>
              <w:t>Services Available</w:t>
            </w:r>
          </w:p>
        </w:tc>
        <w:tc>
          <w:tcPr>
            <w:tcW w:w="7470" w:type="dxa"/>
          </w:tcPr>
          <w:p w:rsidR="00FC0FEC" w:rsidRPr="0046666A" w:rsidRDefault="00FC0FEC" w:rsidP="00AB6C4B">
            <w:pPr>
              <w:pStyle w:val="NoSpacing"/>
              <w:numPr>
                <w:ilvl w:val="0"/>
                <w:numId w:val="7"/>
              </w:numPr>
              <w:spacing w:before="0"/>
              <w:rPr>
                <w:rFonts w:asciiTheme="majorHAnsi" w:eastAsia="Times New Roman" w:hAnsiTheme="majorHAnsi" w:cs="Traditional Arabic"/>
              </w:rPr>
            </w:pPr>
            <w:r w:rsidRPr="0046666A">
              <w:rPr>
                <w:rFonts w:asciiTheme="majorHAnsi" w:eastAsia="Times New Roman" w:hAnsiTheme="majorHAnsi" w:cs="Traditional Arabic"/>
              </w:rPr>
              <w:t>Safe affordable housing close to higher education opportunities</w:t>
            </w:r>
          </w:p>
          <w:p w:rsidR="00FC0FEC" w:rsidRPr="0046666A" w:rsidRDefault="00FC0FEC" w:rsidP="00AB6C4B">
            <w:pPr>
              <w:pStyle w:val="NoSpacing"/>
              <w:numPr>
                <w:ilvl w:val="0"/>
                <w:numId w:val="7"/>
              </w:numPr>
              <w:spacing w:before="0"/>
              <w:rPr>
                <w:rFonts w:asciiTheme="majorHAnsi" w:eastAsia="Times New Roman" w:hAnsiTheme="majorHAnsi" w:cs="Traditional Arabic"/>
              </w:rPr>
            </w:pPr>
            <w:r w:rsidRPr="0046666A">
              <w:rPr>
                <w:rFonts w:asciiTheme="majorHAnsi" w:hAnsiTheme="majorHAnsi" w:cs="Times New Roman"/>
              </w:rPr>
              <w:t>Supportive</w:t>
            </w:r>
            <w:r w:rsidRPr="0046666A">
              <w:rPr>
                <w:rFonts w:asciiTheme="majorHAnsi" w:eastAsia="Times New Roman" w:hAnsiTheme="majorHAnsi" w:cs="Traditional Arabic"/>
              </w:rPr>
              <w:t xml:space="preserve"> community of peers working towards self-reliance</w:t>
            </w:r>
          </w:p>
          <w:p w:rsidR="00FC0FEC" w:rsidRPr="0046666A" w:rsidRDefault="00FC0FEC" w:rsidP="00AB6C4B">
            <w:pPr>
              <w:pStyle w:val="NoSpacing"/>
              <w:numPr>
                <w:ilvl w:val="0"/>
                <w:numId w:val="7"/>
              </w:numPr>
              <w:spacing w:before="0"/>
              <w:rPr>
                <w:rFonts w:asciiTheme="majorHAnsi" w:eastAsia="Times New Roman" w:hAnsiTheme="majorHAnsi" w:cs="Traditional Arabic"/>
              </w:rPr>
            </w:pPr>
            <w:r w:rsidRPr="0046666A">
              <w:rPr>
                <w:rFonts w:asciiTheme="majorHAnsi" w:eastAsia="Times New Roman" w:hAnsiTheme="majorHAnsi" w:cs="Traditional Arabic"/>
              </w:rPr>
              <w:t>Empowerment training and life skills education</w:t>
            </w:r>
          </w:p>
          <w:p w:rsidR="00FC0FEC" w:rsidRPr="0046666A" w:rsidRDefault="00FC0FEC" w:rsidP="00AB6C4B">
            <w:pPr>
              <w:pStyle w:val="NoSpacing"/>
              <w:numPr>
                <w:ilvl w:val="0"/>
                <w:numId w:val="7"/>
              </w:numPr>
              <w:spacing w:before="0"/>
              <w:rPr>
                <w:rFonts w:asciiTheme="majorHAnsi" w:eastAsia="Times New Roman" w:hAnsiTheme="majorHAnsi" w:cs="Traditional Arabic"/>
              </w:rPr>
            </w:pPr>
            <w:r w:rsidRPr="0046666A">
              <w:rPr>
                <w:rFonts w:asciiTheme="majorHAnsi" w:eastAsia="Times New Roman" w:hAnsiTheme="majorHAnsi" w:cs="Traditional Arabic"/>
              </w:rPr>
              <w:t>Licensed, quality early childhood center on-site</w:t>
            </w:r>
          </w:p>
          <w:p w:rsidR="00FC0FEC" w:rsidRPr="0046666A" w:rsidRDefault="00FC0FEC" w:rsidP="00AB6C4B">
            <w:pPr>
              <w:pStyle w:val="NoSpacing"/>
              <w:numPr>
                <w:ilvl w:val="0"/>
                <w:numId w:val="7"/>
              </w:numPr>
              <w:spacing w:before="0"/>
              <w:rPr>
                <w:rFonts w:asciiTheme="majorHAnsi" w:hAnsiTheme="majorHAnsi" w:cs="Times New Roman"/>
                <w:i/>
              </w:rPr>
            </w:pPr>
            <w:r w:rsidRPr="0046666A">
              <w:rPr>
                <w:rFonts w:asciiTheme="majorHAnsi" w:eastAsia="Times New Roman" w:hAnsiTheme="majorHAnsi" w:cs="Traditional Arabic"/>
              </w:rPr>
              <w:t>Individual coaching to support you in setting and meeting goals</w:t>
            </w:r>
          </w:p>
        </w:tc>
      </w:tr>
      <w:tr w:rsidR="00FC0FEC" w:rsidRPr="0046666A" w:rsidTr="00310CB1">
        <w:tc>
          <w:tcPr>
            <w:tcW w:w="9540" w:type="dxa"/>
            <w:gridSpan w:val="2"/>
            <w:shd w:val="clear" w:color="auto" w:fill="5B9BD5" w:themeFill="accent1"/>
          </w:tcPr>
          <w:p w:rsidR="00FC0FEC" w:rsidRPr="0046666A" w:rsidRDefault="004271FF" w:rsidP="0046666A">
            <w:pPr>
              <w:pStyle w:val="NoSpacing"/>
              <w:rPr>
                <w:rFonts w:asciiTheme="majorHAnsi" w:hAnsiTheme="majorHAnsi" w:cs="Traditional Arabic"/>
                <w:b/>
                <w:color w:val="000000" w:themeColor="text1"/>
              </w:rPr>
            </w:pPr>
            <w:r w:rsidRPr="0046666A">
              <w:rPr>
                <w:rFonts w:asciiTheme="majorHAnsi" w:hAnsiTheme="majorHAnsi" w:cs="Traditional Arabic"/>
                <w:b/>
                <w:color w:val="FFFFFF" w:themeColor="background1"/>
              </w:rPr>
              <w:t>Target Population Served</w:t>
            </w:r>
          </w:p>
        </w:tc>
      </w:tr>
      <w:tr w:rsidR="00FC0FEC" w:rsidRPr="0046666A" w:rsidTr="00310CB1">
        <w:tc>
          <w:tcPr>
            <w:tcW w:w="2070" w:type="dxa"/>
          </w:tcPr>
          <w:p w:rsidR="00FC0FEC" w:rsidRPr="0046666A" w:rsidRDefault="00FC0FEC" w:rsidP="0046666A">
            <w:pPr>
              <w:pStyle w:val="NoSpacing"/>
              <w:rPr>
                <w:rFonts w:asciiTheme="majorHAnsi" w:hAnsiTheme="majorHAnsi" w:cs="Traditional Arabic"/>
              </w:rPr>
            </w:pPr>
            <w:r w:rsidRPr="0046666A">
              <w:rPr>
                <w:rFonts w:asciiTheme="majorHAnsi" w:hAnsiTheme="majorHAnsi" w:cs="Traditional Arabic"/>
              </w:rPr>
              <w:t>Population Served</w:t>
            </w:r>
          </w:p>
        </w:tc>
        <w:tc>
          <w:tcPr>
            <w:tcW w:w="7470" w:type="dxa"/>
          </w:tcPr>
          <w:p w:rsidR="00FC0FEC" w:rsidRPr="0046666A" w:rsidRDefault="00FC0FEC" w:rsidP="0046666A">
            <w:pPr>
              <w:pStyle w:val="NoSpacing"/>
              <w:rPr>
                <w:rFonts w:asciiTheme="majorHAnsi" w:hAnsiTheme="majorHAnsi" w:cs="Traditional Arabic"/>
                <w:color w:val="000000" w:themeColor="text1"/>
              </w:rPr>
            </w:pPr>
            <w:r w:rsidRPr="0046666A">
              <w:rPr>
                <w:rFonts w:asciiTheme="majorHAnsi" w:hAnsiTheme="majorHAnsi" w:cs="Traditional Arabic"/>
                <w:color w:val="000000" w:themeColor="text1"/>
              </w:rPr>
              <w:t xml:space="preserve">Low income, single mothers enrolled in college </w:t>
            </w:r>
          </w:p>
        </w:tc>
      </w:tr>
      <w:tr w:rsidR="00FC0FEC" w:rsidRPr="0046666A" w:rsidTr="00310CB1">
        <w:tc>
          <w:tcPr>
            <w:tcW w:w="2070" w:type="dxa"/>
          </w:tcPr>
          <w:p w:rsidR="00FC0FEC" w:rsidRPr="0046666A" w:rsidRDefault="00FC0FEC" w:rsidP="0046666A">
            <w:pPr>
              <w:pStyle w:val="NoSpacing"/>
              <w:rPr>
                <w:rFonts w:asciiTheme="majorHAnsi" w:hAnsiTheme="majorHAnsi" w:cs="Traditional Arabic"/>
              </w:rPr>
            </w:pPr>
            <w:r w:rsidRPr="0046666A">
              <w:rPr>
                <w:rFonts w:asciiTheme="majorHAnsi" w:hAnsiTheme="majorHAnsi" w:cs="Traditional Arabic"/>
              </w:rPr>
              <w:t xml:space="preserve">Language Capacity </w:t>
            </w:r>
          </w:p>
        </w:tc>
        <w:tc>
          <w:tcPr>
            <w:tcW w:w="7470" w:type="dxa"/>
          </w:tcPr>
          <w:p w:rsidR="00FC0FEC" w:rsidRPr="0046666A" w:rsidRDefault="00FC0FEC" w:rsidP="0046666A">
            <w:pPr>
              <w:pStyle w:val="NoSpacing"/>
              <w:rPr>
                <w:rFonts w:asciiTheme="majorHAnsi" w:hAnsiTheme="majorHAnsi" w:cs="Traditional Arabic"/>
                <w:color w:val="000000" w:themeColor="text1"/>
              </w:rPr>
            </w:pPr>
            <w:r w:rsidRPr="0046666A">
              <w:rPr>
                <w:rFonts w:asciiTheme="majorHAnsi" w:hAnsiTheme="majorHAnsi" w:cs="Traditional Arabic"/>
                <w:color w:val="000000" w:themeColor="text1"/>
              </w:rPr>
              <w:t>English, ASL (interpreter provided upon request)</w:t>
            </w:r>
          </w:p>
        </w:tc>
      </w:tr>
      <w:tr w:rsidR="00FC0FEC" w:rsidRPr="0046666A" w:rsidTr="00310CB1">
        <w:tc>
          <w:tcPr>
            <w:tcW w:w="9540" w:type="dxa"/>
            <w:gridSpan w:val="2"/>
            <w:shd w:val="clear" w:color="auto" w:fill="5B9BD5" w:themeFill="accent1"/>
          </w:tcPr>
          <w:p w:rsidR="00FC0FEC" w:rsidRPr="0046666A" w:rsidRDefault="004271FF" w:rsidP="0046666A">
            <w:pPr>
              <w:pStyle w:val="NoSpacing"/>
              <w:rPr>
                <w:rFonts w:asciiTheme="majorHAnsi" w:hAnsiTheme="majorHAnsi" w:cs="Traditional Arabic"/>
                <w:b/>
                <w:color w:val="FFFFFF" w:themeColor="background1"/>
              </w:rPr>
            </w:pPr>
            <w:r w:rsidRPr="0046666A">
              <w:rPr>
                <w:rFonts w:asciiTheme="majorHAnsi" w:hAnsiTheme="majorHAnsi" w:cs="Traditional Arabic"/>
                <w:b/>
                <w:color w:val="FFFFFF" w:themeColor="background1"/>
              </w:rPr>
              <w:t>Enrollment Requirements</w:t>
            </w:r>
          </w:p>
        </w:tc>
      </w:tr>
      <w:tr w:rsidR="00FC0FEC" w:rsidRPr="0046666A" w:rsidTr="00310CB1">
        <w:tc>
          <w:tcPr>
            <w:tcW w:w="2070" w:type="dxa"/>
          </w:tcPr>
          <w:p w:rsidR="00FC0FEC" w:rsidRPr="0046666A" w:rsidRDefault="00832860" w:rsidP="0046666A">
            <w:pPr>
              <w:pStyle w:val="NoSpacing"/>
              <w:rPr>
                <w:rFonts w:asciiTheme="majorHAnsi" w:hAnsiTheme="majorHAnsi" w:cs="Traditional Arabic"/>
              </w:rPr>
            </w:pPr>
            <w:r>
              <w:rPr>
                <w:rFonts w:asciiTheme="majorHAnsi" w:hAnsiTheme="majorHAnsi" w:cs="Traditional Arabic"/>
              </w:rPr>
              <w:t xml:space="preserve">Specifications </w:t>
            </w:r>
            <w:r w:rsidR="00FC0FEC" w:rsidRPr="0046666A">
              <w:rPr>
                <w:rFonts w:asciiTheme="majorHAnsi" w:hAnsiTheme="majorHAnsi" w:cs="Traditional Arabic"/>
              </w:rPr>
              <w:t xml:space="preserve">to be eligible for services </w:t>
            </w:r>
          </w:p>
        </w:tc>
        <w:tc>
          <w:tcPr>
            <w:tcW w:w="7470" w:type="dxa"/>
          </w:tcPr>
          <w:p w:rsidR="00FC0FEC" w:rsidRPr="0046666A" w:rsidRDefault="00FC0FEC" w:rsidP="00AB6C4B">
            <w:pPr>
              <w:pStyle w:val="NoSpacing"/>
              <w:numPr>
                <w:ilvl w:val="0"/>
                <w:numId w:val="8"/>
              </w:numPr>
              <w:spacing w:before="0"/>
              <w:rPr>
                <w:rFonts w:asciiTheme="majorHAnsi" w:hAnsiTheme="majorHAnsi"/>
              </w:rPr>
            </w:pPr>
            <w:r w:rsidRPr="0046666A">
              <w:rPr>
                <w:rFonts w:asciiTheme="majorHAnsi" w:hAnsiTheme="majorHAnsi"/>
              </w:rPr>
              <w:t xml:space="preserve">Single mothers at least 18 years of age </w:t>
            </w:r>
          </w:p>
          <w:p w:rsidR="00FC0FEC" w:rsidRPr="0046666A" w:rsidRDefault="00FC0FEC" w:rsidP="00AB6C4B">
            <w:pPr>
              <w:pStyle w:val="NoSpacing"/>
              <w:numPr>
                <w:ilvl w:val="0"/>
                <w:numId w:val="8"/>
              </w:numPr>
              <w:spacing w:before="0"/>
              <w:rPr>
                <w:rFonts w:asciiTheme="majorHAnsi" w:hAnsiTheme="majorHAnsi"/>
              </w:rPr>
            </w:pPr>
            <w:r w:rsidRPr="0046666A">
              <w:rPr>
                <w:rFonts w:asciiTheme="majorHAnsi" w:hAnsiTheme="majorHAnsi"/>
              </w:rPr>
              <w:t xml:space="preserve">Meet income requirements </w:t>
            </w:r>
          </w:p>
          <w:p w:rsidR="00FC0FEC" w:rsidRPr="0046666A" w:rsidRDefault="00FC0FEC" w:rsidP="00AB6C4B">
            <w:pPr>
              <w:pStyle w:val="NoSpacing"/>
              <w:numPr>
                <w:ilvl w:val="0"/>
                <w:numId w:val="8"/>
              </w:numPr>
              <w:spacing w:before="0"/>
              <w:rPr>
                <w:rFonts w:asciiTheme="majorHAnsi" w:hAnsiTheme="majorHAnsi"/>
              </w:rPr>
            </w:pPr>
            <w:r w:rsidRPr="0046666A">
              <w:rPr>
                <w:rFonts w:asciiTheme="majorHAnsi" w:hAnsiTheme="majorHAnsi"/>
              </w:rPr>
              <w:t xml:space="preserve">Hold high school diploma or a GED </w:t>
            </w:r>
          </w:p>
          <w:p w:rsidR="00FC0FEC" w:rsidRPr="0046666A" w:rsidRDefault="00FC0FEC" w:rsidP="00AB6C4B">
            <w:pPr>
              <w:pStyle w:val="NoSpacing"/>
              <w:numPr>
                <w:ilvl w:val="0"/>
                <w:numId w:val="8"/>
              </w:numPr>
              <w:spacing w:before="0"/>
              <w:rPr>
                <w:rFonts w:asciiTheme="majorHAnsi" w:hAnsiTheme="majorHAnsi"/>
              </w:rPr>
            </w:pPr>
            <w:r w:rsidRPr="0046666A">
              <w:rPr>
                <w:rFonts w:asciiTheme="majorHAnsi" w:hAnsiTheme="majorHAnsi"/>
              </w:rPr>
              <w:t xml:space="preserve">Accepted or enrolled in a post-secondary educational program accredited through The Higher Learning Commission </w:t>
            </w:r>
          </w:p>
          <w:p w:rsidR="00FC0FEC" w:rsidRPr="0046666A" w:rsidRDefault="00FC0FEC" w:rsidP="00AB6C4B">
            <w:pPr>
              <w:pStyle w:val="NoSpacing"/>
              <w:numPr>
                <w:ilvl w:val="0"/>
                <w:numId w:val="8"/>
              </w:numPr>
              <w:spacing w:before="0"/>
              <w:rPr>
                <w:rFonts w:asciiTheme="majorHAnsi" w:hAnsiTheme="majorHAnsi"/>
              </w:rPr>
            </w:pPr>
            <w:r w:rsidRPr="0046666A">
              <w:rPr>
                <w:rFonts w:asciiTheme="majorHAnsi" w:hAnsiTheme="majorHAnsi"/>
              </w:rPr>
              <w:t>All children under the age of 5 years at the time of application</w:t>
            </w:r>
          </w:p>
          <w:p w:rsidR="00FC0FEC" w:rsidRPr="0046666A" w:rsidRDefault="00FC0FEC" w:rsidP="00AB6C4B">
            <w:pPr>
              <w:pStyle w:val="NoSpacing"/>
              <w:numPr>
                <w:ilvl w:val="0"/>
                <w:numId w:val="8"/>
              </w:numPr>
              <w:spacing w:before="0"/>
              <w:rPr>
                <w:rFonts w:asciiTheme="majorHAnsi" w:hAnsiTheme="majorHAnsi"/>
              </w:rPr>
            </w:pPr>
            <w:r w:rsidRPr="0046666A">
              <w:rPr>
                <w:rFonts w:asciiTheme="majorHAnsi" w:hAnsiTheme="majorHAnsi"/>
              </w:rPr>
              <w:t>Resident of Minnesota for a minimum of 2 years</w:t>
            </w:r>
          </w:p>
          <w:p w:rsidR="00FC0FEC" w:rsidRPr="0046666A" w:rsidRDefault="00FC0FEC" w:rsidP="00AB6C4B">
            <w:pPr>
              <w:pStyle w:val="NoSpacing"/>
              <w:numPr>
                <w:ilvl w:val="0"/>
                <w:numId w:val="8"/>
              </w:numPr>
              <w:spacing w:before="0"/>
              <w:rPr>
                <w:rFonts w:asciiTheme="majorHAnsi" w:hAnsiTheme="majorHAnsi"/>
              </w:rPr>
            </w:pPr>
            <w:r w:rsidRPr="0046666A">
              <w:rPr>
                <w:rFonts w:asciiTheme="majorHAnsi" w:hAnsiTheme="majorHAnsi"/>
              </w:rPr>
              <w:t>All applicants are subject to a criminal background check</w:t>
            </w:r>
            <w:r w:rsidRPr="0046666A">
              <w:rPr>
                <w:rFonts w:asciiTheme="majorHAnsi" w:hAnsiTheme="majorHAnsi"/>
                <w:color w:val="000000"/>
              </w:rPr>
              <w:t xml:space="preserve"> (a criminal record of convictions that would affect the health, safety, or wellbeing of the other residents, or the staff or the viability of the property will be a basis for rejection)</w:t>
            </w:r>
            <w:r w:rsidRPr="0046666A">
              <w:rPr>
                <w:rFonts w:asciiTheme="majorHAnsi" w:hAnsiTheme="majorHAnsi"/>
              </w:rPr>
              <w:t>, income verification, and urinalysis testing.</w:t>
            </w:r>
          </w:p>
        </w:tc>
      </w:tr>
    </w:tbl>
    <w:p w:rsidR="00D1068D" w:rsidRDefault="00D1068D" w:rsidP="0046666A">
      <w:pPr>
        <w:pStyle w:val="NoSpacing"/>
        <w:rPr>
          <w:rFonts w:asciiTheme="majorHAnsi" w:hAnsiTheme="majorHAnsi"/>
          <w:color w:val="FFFFFF" w:themeColor="background1"/>
        </w:rPr>
      </w:pPr>
    </w:p>
    <w:p w:rsidR="00C405A4" w:rsidRDefault="00C405A4" w:rsidP="0046666A">
      <w:pPr>
        <w:pStyle w:val="NoSpacing"/>
        <w:rPr>
          <w:rFonts w:asciiTheme="majorHAnsi" w:hAnsiTheme="majorHAnsi"/>
          <w:color w:val="FFFFFF" w:themeColor="background1"/>
        </w:rPr>
      </w:pPr>
    </w:p>
    <w:p w:rsidR="00C405A4" w:rsidRDefault="00C405A4" w:rsidP="0046666A">
      <w:pPr>
        <w:pStyle w:val="NoSpacing"/>
        <w:rPr>
          <w:rFonts w:asciiTheme="majorHAnsi" w:hAnsiTheme="majorHAnsi"/>
          <w:color w:val="FFFFFF" w:themeColor="background1"/>
        </w:rPr>
      </w:pPr>
    </w:p>
    <w:p w:rsidR="00832860" w:rsidRDefault="00832860" w:rsidP="0046666A">
      <w:pPr>
        <w:pStyle w:val="NoSpacing"/>
        <w:rPr>
          <w:rFonts w:asciiTheme="majorHAnsi" w:hAnsiTheme="majorHAnsi"/>
          <w:color w:val="FFFFFF" w:themeColor="background1"/>
        </w:rPr>
      </w:pPr>
    </w:p>
    <w:p w:rsidR="00832860" w:rsidRDefault="00832860" w:rsidP="0046666A">
      <w:pPr>
        <w:pStyle w:val="NoSpacing"/>
        <w:rPr>
          <w:rFonts w:asciiTheme="majorHAnsi" w:hAnsiTheme="majorHAnsi"/>
          <w:color w:val="FFFFFF" w:themeColor="background1"/>
        </w:rPr>
      </w:pPr>
    </w:p>
    <w:p w:rsidR="00832860" w:rsidRDefault="00832860" w:rsidP="0046666A">
      <w:pPr>
        <w:pStyle w:val="NoSpacing"/>
        <w:rPr>
          <w:rFonts w:asciiTheme="majorHAnsi" w:hAnsiTheme="majorHAnsi"/>
          <w:color w:val="FFFFFF" w:themeColor="background1"/>
        </w:rPr>
      </w:pPr>
    </w:p>
    <w:p w:rsidR="00832860" w:rsidRDefault="00832860" w:rsidP="0046666A">
      <w:pPr>
        <w:pStyle w:val="NoSpacing"/>
        <w:rPr>
          <w:rFonts w:asciiTheme="majorHAnsi" w:hAnsiTheme="majorHAnsi"/>
          <w:color w:val="FFFFFF" w:themeColor="background1"/>
        </w:rPr>
      </w:pPr>
    </w:p>
    <w:p w:rsidR="00832860" w:rsidRDefault="00832860" w:rsidP="0046666A">
      <w:pPr>
        <w:pStyle w:val="NoSpacing"/>
        <w:rPr>
          <w:rFonts w:asciiTheme="majorHAnsi" w:hAnsiTheme="majorHAnsi"/>
          <w:color w:val="FFFFFF" w:themeColor="background1"/>
        </w:rPr>
      </w:pPr>
    </w:p>
    <w:p w:rsidR="00832860" w:rsidRDefault="00832860" w:rsidP="0046666A">
      <w:pPr>
        <w:pStyle w:val="NoSpacing"/>
        <w:rPr>
          <w:rFonts w:asciiTheme="majorHAnsi" w:hAnsiTheme="majorHAnsi"/>
          <w:color w:val="FFFFFF" w:themeColor="background1"/>
        </w:rPr>
      </w:pPr>
    </w:p>
    <w:p w:rsidR="00832860" w:rsidRPr="009E6855" w:rsidRDefault="00832860" w:rsidP="00832860">
      <w:pPr>
        <w:pStyle w:val="Title"/>
        <w:rPr>
          <w:b/>
        </w:rPr>
      </w:pPr>
      <w:r w:rsidRPr="009E6855">
        <w:rPr>
          <w:b/>
        </w:rPr>
        <w:lastRenderedPageBreak/>
        <w:t>TransitioNAl housing programs</w:t>
      </w:r>
    </w:p>
    <w:p w:rsidR="00832860" w:rsidRPr="00073FEF" w:rsidRDefault="00832860" w:rsidP="00832860">
      <w:pPr>
        <w:pStyle w:val="Heading1"/>
        <w:rPr>
          <w:b/>
        </w:rPr>
      </w:pPr>
      <w:r w:rsidRPr="00073FEF">
        <w:rPr>
          <w:b/>
        </w:rPr>
        <w:t xml:space="preserve">summary OF </w:t>
      </w:r>
      <w:r w:rsidR="00DE2AC2">
        <w:rPr>
          <w:b/>
        </w:rPr>
        <w:t xml:space="preserve">transitional </w:t>
      </w:r>
      <w:r w:rsidRPr="00073FEF">
        <w:rPr>
          <w:b/>
        </w:rPr>
        <w:t>HOUSING PROGRAMS</w:t>
      </w:r>
    </w:p>
    <w:p w:rsidR="00D1068D" w:rsidRPr="0046666A" w:rsidRDefault="00D1068D" w:rsidP="0046666A">
      <w:pPr>
        <w:pStyle w:val="NoSpacing"/>
        <w:rPr>
          <w:rFonts w:asciiTheme="majorHAnsi" w:hAnsiTheme="majorHAnsi"/>
        </w:rPr>
      </w:pPr>
    </w:p>
    <w:tbl>
      <w:tblPr>
        <w:tblStyle w:val="TableGrid"/>
        <w:tblW w:w="9540" w:type="dxa"/>
        <w:tblInd w:w="-95" w:type="dxa"/>
        <w:tblLook w:val="04A0" w:firstRow="1" w:lastRow="0" w:firstColumn="1" w:lastColumn="0" w:noHBand="0" w:noVBand="1"/>
      </w:tblPr>
      <w:tblGrid>
        <w:gridCol w:w="2070"/>
        <w:gridCol w:w="7470"/>
      </w:tblGrid>
      <w:tr w:rsidR="00D1068D" w:rsidRPr="0046666A" w:rsidTr="00073FEF">
        <w:tc>
          <w:tcPr>
            <w:tcW w:w="9540" w:type="dxa"/>
            <w:gridSpan w:val="2"/>
            <w:shd w:val="clear" w:color="auto" w:fill="235889"/>
          </w:tcPr>
          <w:p w:rsidR="00C405A4" w:rsidRPr="00832860" w:rsidRDefault="00D1068D" w:rsidP="00AB6C4B">
            <w:pPr>
              <w:pStyle w:val="NoSpacing"/>
              <w:numPr>
                <w:ilvl w:val="0"/>
                <w:numId w:val="13"/>
              </w:numPr>
              <w:rPr>
                <w:rFonts w:asciiTheme="majorHAnsi" w:hAnsiTheme="majorHAnsi" w:cs="Times New Roman"/>
                <w:b/>
                <w:color w:val="FFFFFF" w:themeColor="background1"/>
              </w:rPr>
            </w:pPr>
            <w:r w:rsidRPr="0046666A">
              <w:rPr>
                <w:rFonts w:asciiTheme="majorHAnsi" w:hAnsiTheme="majorHAnsi" w:cs="Times New Roman"/>
                <w:b/>
                <w:color w:val="FFFFFF" w:themeColor="background1"/>
              </w:rPr>
              <w:t>SOLID GROUND</w:t>
            </w:r>
          </w:p>
        </w:tc>
      </w:tr>
      <w:tr w:rsidR="00FC0FEC" w:rsidRPr="0046666A" w:rsidTr="00FC0FEC">
        <w:tc>
          <w:tcPr>
            <w:tcW w:w="2070" w:type="dxa"/>
          </w:tcPr>
          <w:p w:rsidR="00FC0FEC" w:rsidRPr="00832860" w:rsidRDefault="00FC0FEC" w:rsidP="0046666A">
            <w:pPr>
              <w:pStyle w:val="NoSpacing"/>
              <w:rPr>
                <w:rFonts w:asciiTheme="majorHAnsi" w:hAnsiTheme="majorHAnsi"/>
              </w:rPr>
            </w:pPr>
            <w:r w:rsidRPr="00832860">
              <w:rPr>
                <w:rFonts w:asciiTheme="majorHAnsi" w:hAnsiTheme="majorHAnsi"/>
              </w:rPr>
              <w:t xml:space="preserve">Program </w:t>
            </w:r>
          </w:p>
        </w:tc>
        <w:tc>
          <w:tcPr>
            <w:tcW w:w="7470" w:type="dxa"/>
          </w:tcPr>
          <w:p w:rsidR="00FC0FEC" w:rsidRPr="00832860" w:rsidRDefault="00FC0FEC" w:rsidP="0046666A">
            <w:pPr>
              <w:pStyle w:val="NoSpacing"/>
              <w:rPr>
                <w:rFonts w:asciiTheme="majorHAnsi" w:hAnsiTheme="majorHAnsi"/>
              </w:rPr>
            </w:pPr>
            <w:r w:rsidRPr="00832860">
              <w:rPr>
                <w:rFonts w:asciiTheme="majorHAnsi" w:hAnsiTheme="majorHAnsi"/>
              </w:rPr>
              <w:t>HomeFront, Transitional and Permanent Housing</w:t>
            </w:r>
          </w:p>
        </w:tc>
      </w:tr>
      <w:tr w:rsidR="00FC0FEC" w:rsidRPr="0046666A" w:rsidTr="00FC0FEC">
        <w:tc>
          <w:tcPr>
            <w:tcW w:w="2070" w:type="dxa"/>
          </w:tcPr>
          <w:p w:rsidR="00FC0FEC" w:rsidRPr="00832860" w:rsidRDefault="00FC0FEC" w:rsidP="0046666A">
            <w:pPr>
              <w:pStyle w:val="NoSpacing"/>
              <w:rPr>
                <w:rFonts w:asciiTheme="majorHAnsi" w:hAnsiTheme="majorHAnsi"/>
              </w:rPr>
            </w:pPr>
            <w:r w:rsidRPr="00832860">
              <w:rPr>
                <w:rFonts w:asciiTheme="majorHAnsi" w:hAnsiTheme="majorHAnsi"/>
              </w:rPr>
              <w:t>Address</w:t>
            </w:r>
          </w:p>
        </w:tc>
        <w:tc>
          <w:tcPr>
            <w:tcW w:w="7470" w:type="dxa"/>
          </w:tcPr>
          <w:p w:rsidR="00FC0FEC" w:rsidRPr="00832860" w:rsidRDefault="00FC0FEC" w:rsidP="0046666A">
            <w:pPr>
              <w:pStyle w:val="NoSpacing"/>
              <w:rPr>
                <w:rFonts w:asciiTheme="majorHAnsi" w:hAnsiTheme="majorHAnsi"/>
              </w:rPr>
            </w:pPr>
            <w:r w:rsidRPr="00832860">
              <w:rPr>
                <w:rFonts w:asciiTheme="majorHAnsi" w:hAnsiTheme="majorHAnsi"/>
              </w:rPr>
              <w:t>3521 Century Ave N White Bear Lake, MN 55110</w:t>
            </w:r>
          </w:p>
        </w:tc>
      </w:tr>
      <w:tr w:rsidR="00FC0FEC" w:rsidRPr="0046666A" w:rsidTr="00FC0FEC">
        <w:tc>
          <w:tcPr>
            <w:tcW w:w="2070" w:type="dxa"/>
          </w:tcPr>
          <w:p w:rsidR="00FC0FEC" w:rsidRPr="00832860" w:rsidRDefault="00FC0FEC" w:rsidP="0046666A">
            <w:pPr>
              <w:pStyle w:val="NoSpacing"/>
              <w:rPr>
                <w:rFonts w:asciiTheme="majorHAnsi" w:hAnsiTheme="majorHAnsi"/>
              </w:rPr>
            </w:pPr>
            <w:r w:rsidRPr="00832860">
              <w:rPr>
                <w:rFonts w:asciiTheme="majorHAnsi" w:hAnsiTheme="majorHAnsi"/>
              </w:rPr>
              <w:t>Phone</w:t>
            </w:r>
          </w:p>
        </w:tc>
        <w:tc>
          <w:tcPr>
            <w:tcW w:w="7470" w:type="dxa"/>
          </w:tcPr>
          <w:p w:rsidR="00FC0FEC" w:rsidRPr="00832860" w:rsidRDefault="00FC0FEC" w:rsidP="0046666A">
            <w:pPr>
              <w:pStyle w:val="NoSpacing"/>
              <w:rPr>
                <w:rFonts w:asciiTheme="majorHAnsi" w:hAnsiTheme="majorHAnsi"/>
              </w:rPr>
            </w:pPr>
            <w:r w:rsidRPr="00832860">
              <w:rPr>
                <w:rFonts w:asciiTheme="majorHAnsi" w:hAnsiTheme="majorHAnsi"/>
              </w:rPr>
              <w:t>651-846-9033</w:t>
            </w:r>
          </w:p>
        </w:tc>
      </w:tr>
      <w:tr w:rsidR="00FC0FEC" w:rsidRPr="0046666A" w:rsidTr="00310CB1">
        <w:tc>
          <w:tcPr>
            <w:tcW w:w="9540" w:type="dxa"/>
            <w:gridSpan w:val="2"/>
            <w:shd w:val="clear" w:color="auto" w:fill="5B9BD5" w:themeFill="accent1"/>
          </w:tcPr>
          <w:p w:rsidR="00FC0FEC" w:rsidRPr="00832860" w:rsidRDefault="004271FF" w:rsidP="0046666A">
            <w:pPr>
              <w:pStyle w:val="NoSpacing"/>
              <w:rPr>
                <w:rFonts w:asciiTheme="majorHAnsi" w:hAnsiTheme="majorHAnsi"/>
                <w:b/>
              </w:rPr>
            </w:pPr>
            <w:r w:rsidRPr="00832860">
              <w:rPr>
                <w:rFonts w:asciiTheme="majorHAnsi" w:hAnsiTheme="majorHAnsi"/>
                <w:b/>
                <w:color w:val="FFFFFF" w:themeColor="background1"/>
              </w:rPr>
              <w:t>Description of Services</w:t>
            </w:r>
          </w:p>
        </w:tc>
      </w:tr>
      <w:tr w:rsidR="00FC0FEC" w:rsidRPr="0046666A" w:rsidTr="00FC0FEC">
        <w:tc>
          <w:tcPr>
            <w:tcW w:w="2070" w:type="dxa"/>
          </w:tcPr>
          <w:p w:rsidR="00FC0FEC" w:rsidRPr="00832860" w:rsidRDefault="00FC0FEC" w:rsidP="0046666A">
            <w:pPr>
              <w:pStyle w:val="NoSpacing"/>
              <w:rPr>
                <w:rFonts w:asciiTheme="majorHAnsi" w:hAnsiTheme="majorHAnsi"/>
              </w:rPr>
            </w:pPr>
            <w:r w:rsidRPr="00832860">
              <w:rPr>
                <w:rFonts w:asciiTheme="majorHAnsi" w:hAnsiTheme="majorHAnsi"/>
              </w:rPr>
              <w:t>Resources Available</w:t>
            </w:r>
          </w:p>
        </w:tc>
        <w:tc>
          <w:tcPr>
            <w:tcW w:w="7470" w:type="dxa"/>
          </w:tcPr>
          <w:p w:rsidR="00FC0FEC" w:rsidRPr="00832860" w:rsidRDefault="00FC0FEC" w:rsidP="0046666A">
            <w:pPr>
              <w:pStyle w:val="NoSpacing"/>
              <w:rPr>
                <w:rFonts w:asciiTheme="majorHAnsi" w:hAnsiTheme="majorHAnsi"/>
              </w:rPr>
            </w:pPr>
            <w:r w:rsidRPr="00832860">
              <w:rPr>
                <w:rFonts w:asciiTheme="majorHAnsi" w:hAnsiTheme="majorHAnsi"/>
              </w:rPr>
              <w:t>Section 8 Housing Voucher, Furniture with move in</w:t>
            </w:r>
          </w:p>
        </w:tc>
      </w:tr>
      <w:tr w:rsidR="00FC0FEC" w:rsidRPr="0046666A" w:rsidTr="00FC0FEC">
        <w:tc>
          <w:tcPr>
            <w:tcW w:w="2070" w:type="dxa"/>
          </w:tcPr>
          <w:p w:rsidR="00FC0FEC" w:rsidRPr="00832860" w:rsidRDefault="00FC0FEC" w:rsidP="0046666A">
            <w:pPr>
              <w:pStyle w:val="NoSpacing"/>
              <w:rPr>
                <w:rFonts w:asciiTheme="majorHAnsi" w:hAnsiTheme="majorHAnsi"/>
              </w:rPr>
            </w:pPr>
            <w:r w:rsidRPr="00832860">
              <w:rPr>
                <w:rFonts w:asciiTheme="majorHAnsi" w:hAnsiTheme="majorHAnsi"/>
              </w:rPr>
              <w:t>Services Available</w:t>
            </w:r>
          </w:p>
        </w:tc>
        <w:tc>
          <w:tcPr>
            <w:tcW w:w="7470" w:type="dxa"/>
          </w:tcPr>
          <w:p w:rsidR="00FC0FEC" w:rsidRPr="00832860" w:rsidRDefault="00FC0FEC" w:rsidP="0046666A">
            <w:pPr>
              <w:pStyle w:val="NoSpacing"/>
              <w:rPr>
                <w:rFonts w:asciiTheme="majorHAnsi" w:hAnsiTheme="majorHAnsi"/>
              </w:rPr>
            </w:pPr>
            <w:r w:rsidRPr="00832860">
              <w:rPr>
                <w:rFonts w:asciiTheme="majorHAnsi" w:hAnsiTheme="majorHAnsi"/>
              </w:rPr>
              <w:t>Supportive Housing</w:t>
            </w:r>
          </w:p>
        </w:tc>
      </w:tr>
      <w:tr w:rsidR="00FC0FEC" w:rsidRPr="0046666A" w:rsidTr="00310CB1">
        <w:tc>
          <w:tcPr>
            <w:tcW w:w="9540" w:type="dxa"/>
            <w:gridSpan w:val="2"/>
            <w:shd w:val="clear" w:color="auto" w:fill="5B9BD5" w:themeFill="accent1"/>
          </w:tcPr>
          <w:p w:rsidR="00FC0FEC" w:rsidRPr="00832860" w:rsidRDefault="004271FF" w:rsidP="0046666A">
            <w:pPr>
              <w:pStyle w:val="NoSpacing"/>
              <w:rPr>
                <w:rFonts w:asciiTheme="majorHAnsi" w:hAnsiTheme="majorHAnsi"/>
                <w:b/>
              </w:rPr>
            </w:pPr>
            <w:r w:rsidRPr="00832860">
              <w:rPr>
                <w:rFonts w:asciiTheme="majorHAnsi" w:hAnsiTheme="majorHAnsi"/>
                <w:b/>
                <w:color w:val="FFFFFF" w:themeColor="background1"/>
              </w:rPr>
              <w:t>Target Population Served</w:t>
            </w:r>
          </w:p>
        </w:tc>
      </w:tr>
      <w:tr w:rsidR="00FC0FEC" w:rsidRPr="0046666A" w:rsidTr="00FC0FEC">
        <w:tc>
          <w:tcPr>
            <w:tcW w:w="2070" w:type="dxa"/>
          </w:tcPr>
          <w:p w:rsidR="00FC0FEC" w:rsidRPr="00832860" w:rsidRDefault="00FC0FEC" w:rsidP="0046666A">
            <w:pPr>
              <w:pStyle w:val="NoSpacing"/>
              <w:rPr>
                <w:rFonts w:asciiTheme="majorHAnsi" w:hAnsiTheme="majorHAnsi"/>
              </w:rPr>
            </w:pPr>
            <w:r w:rsidRPr="00832860">
              <w:rPr>
                <w:rFonts w:asciiTheme="majorHAnsi" w:hAnsiTheme="majorHAnsi"/>
              </w:rPr>
              <w:t>Population Served</w:t>
            </w:r>
          </w:p>
        </w:tc>
        <w:tc>
          <w:tcPr>
            <w:tcW w:w="7470" w:type="dxa"/>
          </w:tcPr>
          <w:p w:rsidR="00FC0FEC" w:rsidRPr="00832860" w:rsidRDefault="00FC0FEC" w:rsidP="0046666A">
            <w:pPr>
              <w:pStyle w:val="NoSpacing"/>
              <w:rPr>
                <w:rFonts w:asciiTheme="majorHAnsi" w:hAnsiTheme="majorHAnsi"/>
              </w:rPr>
            </w:pPr>
            <w:r w:rsidRPr="00832860">
              <w:rPr>
                <w:rFonts w:asciiTheme="majorHAnsi" w:hAnsiTheme="majorHAnsi"/>
              </w:rPr>
              <w:t>Homeless Families, Single veterans and veterans with families</w:t>
            </w:r>
          </w:p>
        </w:tc>
      </w:tr>
      <w:tr w:rsidR="00FC0FEC" w:rsidRPr="0046666A" w:rsidTr="00FC0FEC">
        <w:tc>
          <w:tcPr>
            <w:tcW w:w="2070" w:type="dxa"/>
          </w:tcPr>
          <w:p w:rsidR="00FC0FEC" w:rsidRPr="00832860" w:rsidRDefault="00FC0FEC" w:rsidP="0046666A">
            <w:pPr>
              <w:pStyle w:val="NoSpacing"/>
              <w:rPr>
                <w:rFonts w:asciiTheme="majorHAnsi" w:hAnsiTheme="majorHAnsi"/>
              </w:rPr>
            </w:pPr>
            <w:r w:rsidRPr="00832860">
              <w:rPr>
                <w:rFonts w:asciiTheme="majorHAnsi" w:hAnsiTheme="majorHAnsi"/>
              </w:rPr>
              <w:t xml:space="preserve">Language Capacity </w:t>
            </w:r>
          </w:p>
        </w:tc>
        <w:tc>
          <w:tcPr>
            <w:tcW w:w="7470" w:type="dxa"/>
          </w:tcPr>
          <w:p w:rsidR="00FC0FEC" w:rsidRPr="00832860" w:rsidRDefault="00FC0FEC" w:rsidP="0046666A">
            <w:pPr>
              <w:pStyle w:val="NoSpacing"/>
              <w:rPr>
                <w:rFonts w:asciiTheme="majorHAnsi" w:hAnsiTheme="majorHAnsi"/>
              </w:rPr>
            </w:pPr>
            <w:r w:rsidRPr="00832860">
              <w:rPr>
                <w:rFonts w:asciiTheme="majorHAnsi" w:hAnsiTheme="majorHAnsi"/>
              </w:rPr>
              <w:t>English, Spanish</w:t>
            </w:r>
          </w:p>
        </w:tc>
      </w:tr>
      <w:tr w:rsidR="00FC0FEC" w:rsidRPr="0046666A" w:rsidTr="00310CB1">
        <w:tc>
          <w:tcPr>
            <w:tcW w:w="9540" w:type="dxa"/>
            <w:gridSpan w:val="2"/>
            <w:shd w:val="clear" w:color="auto" w:fill="5B9BD5" w:themeFill="accent1"/>
          </w:tcPr>
          <w:p w:rsidR="00FC0FEC" w:rsidRPr="00832860" w:rsidRDefault="004271FF" w:rsidP="0046666A">
            <w:pPr>
              <w:pStyle w:val="NoSpacing"/>
              <w:rPr>
                <w:rFonts w:asciiTheme="majorHAnsi" w:hAnsiTheme="majorHAnsi"/>
                <w:b/>
              </w:rPr>
            </w:pPr>
            <w:r w:rsidRPr="00832860">
              <w:rPr>
                <w:rFonts w:asciiTheme="majorHAnsi" w:hAnsiTheme="majorHAnsi"/>
                <w:b/>
                <w:color w:val="FFFFFF" w:themeColor="background1"/>
              </w:rPr>
              <w:t>Enrollment Requirements</w:t>
            </w:r>
          </w:p>
        </w:tc>
      </w:tr>
      <w:tr w:rsidR="00FC0FEC" w:rsidRPr="0046666A" w:rsidTr="00FC0FEC">
        <w:tc>
          <w:tcPr>
            <w:tcW w:w="2070" w:type="dxa"/>
          </w:tcPr>
          <w:p w:rsidR="00FC0FEC" w:rsidRPr="00832860" w:rsidRDefault="00FC0FEC" w:rsidP="00832860">
            <w:pPr>
              <w:pStyle w:val="NoSpacing"/>
              <w:rPr>
                <w:rFonts w:asciiTheme="majorHAnsi" w:hAnsiTheme="majorHAnsi"/>
              </w:rPr>
            </w:pPr>
            <w:r w:rsidRPr="00832860">
              <w:rPr>
                <w:rFonts w:asciiTheme="majorHAnsi" w:hAnsiTheme="majorHAnsi"/>
              </w:rPr>
              <w:t xml:space="preserve">Specifications to be eligible for services </w:t>
            </w:r>
          </w:p>
        </w:tc>
        <w:tc>
          <w:tcPr>
            <w:tcW w:w="7470" w:type="dxa"/>
          </w:tcPr>
          <w:p w:rsidR="00FC0FEC" w:rsidRPr="00832860" w:rsidRDefault="00FC0FEC" w:rsidP="0046666A">
            <w:pPr>
              <w:pStyle w:val="NoSpacing"/>
              <w:rPr>
                <w:rFonts w:asciiTheme="majorHAnsi" w:hAnsiTheme="majorHAnsi"/>
              </w:rPr>
            </w:pPr>
            <w:r w:rsidRPr="00832860">
              <w:rPr>
                <w:rFonts w:asciiTheme="majorHAnsi" w:hAnsiTheme="majorHAnsi"/>
              </w:rPr>
              <w:t>Referral from Mother’s First/CAHS</w:t>
            </w:r>
          </w:p>
        </w:tc>
      </w:tr>
    </w:tbl>
    <w:p w:rsidR="0046666A" w:rsidRDefault="0046666A" w:rsidP="0046666A">
      <w:pPr>
        <w:pStyle w:val="NoSpacing"/>
        <w:rPr>
          <w:rFonts w:asciiTheme="majorHAnsi" w:hAnsiTheme="majorHAnsi"/>
        </w:rPr>
      </w:pPr>
    </w:p>
    <w:tbl>
      <w:tblPr>
        <w:tblStyle w:val="TableGrid"/>
        <w:tblW w:w="9540" w:type="dxa"/>
        <w:tblInd w:w="-95" w:type="dxa"/>
        <w:tblLook w:val="04A0" w:firstRow="1" w:lastRow="0" w:firstColumn="1" w:lastColumn="0" w:noHBand="0" w:noVBand="1"/>
      </w:tblPr>
      <w:tblGrid>
        <w:gridCol w:w="2070"/>
        <w:gridCol w:w="7470"/>
      </w:tblGrid>
      <w:tr w:rsidR="00C84389" w:rsidRPr="0046666A" w:rsidTr="007237D2">
        <w:tc>
          <w:tcPr>
            <w:tcW w:w="9540" w:type="dxa"/>
            <w:gridSpan w:val="2"/>
            <w:shd w:val="clear" w:color="auto" w:fill="235889"/>
          </w:tcPr>
          <w:p w:rsidR="00C405A4" w:rsidRPr="00832860" w:rsidRDefault="00C84389" w:rsidP="00AB6C4B">
            <w:pPr>
              <w:pStyle w:val="NoSpacing"/>
              <w:numPr>
                <w:ilvl w:val="0"/>
                <w:numId w:val="13"/>
              </w:numPr>
              <w:rPr>
                <w:rFonts w:asciiTheme="majorHAnsi" w:hAnsiTheme="majorHAnsi" w:cs="Times New Roman"/>
                <w:b/>
                <w:color w:val="FFFFFF" w:themeColor="background1"/>
              </w:rPr>
            </w:pPr>
            <w:r w:rsidRPr="0046666A">
              <w:rPr>
                <w:rFonts w:asciiTheme="majorHAnsi" w:hAnsiTheme="majorHAnsi" w:cs="Times New Roman"/>
                <w:b/>
                <w:color w:val="FFFFFF" w:themeColor="background1"/>
              </w:rPr>
              <w:t>UNION GOSPEL MISSION TWIN CITIES</w:t>
            </w:r>
          </w:p>
        </w:tc>
      </w:tr>
      <w:tr w:rsidR="00C84389" w:rsidRPr="0046666A" w:rsidTr="007237D2">
        <w:tc>
          <w:tcPr>
            <w:tcW w:w="2070" w:type="dxa"/>
          </w:tcPr>
          <w:p w:rsidR="00C84389" w:rsidRPr="0046666A" w:rsidRDefault="00C84389" w:rsidP="007237D2">
            <w:pPr>
              <w:pStyle w:val="NoSpacing"/>
              <w:rPr>
                <w:rFonts w:asciiTheme="majorHAnsi" w:hAnsiTheme="majorHAnsi"/>
              </w:rPr>
            </w:pPr>
            <w:r w:rsidRPr="0046666A">
              <w:rPr>
                <w:rFonts w:asciiTheme="majorHAnsi" w:hAnsiTheme="majorHAnsi"/>
              </w:rPr>
              <w:t>Program</w:t>
            </w:r>
          </w:p>
        </w:tc>
        <w:tc>
          <w:tcPr>
            <w:tcW w:w="7470" w:type="dxa"/>
          </w:tcPr>
          <w:p w:rsidR="00C84389" w:rsidRPr="0046666A" w:rsidRDefault="00C84389" w:rsidP="007237D2">
            <w:pPr>
              <w:pStyle w:val="NoSpacing"/>
              <w:rPr>
                <w:rFonts w:asciiTheme="majorHAnsi" w:hAnsiTheme="majorHAnsi"/>
              </w:rPr>
            </w:pPr>
            <w:r w:rsidRPr="0046666A">
              <w:rPr>
                <w:rFonts w:asciiTheme="majorHAnsi" w:hAnsiTheme="majorHAnsi"/>
              </w:rPr>
              <w:t>Naomi Family Residence</w:t>
            </w:r>
          </w:p>
        </w:tc>
      </w:tr>
      <w:tr w:rsidR="00C84389" w:rsidRPr="0046666A" w:rsidTr="007237D2">
        <w:tc>
          <w:tcPr>
            <w:tcW w:w="2070" w:type="dxa"/>
          </w:tcPr>
          <w:p w:rsidR="00C84389" w:rsidRPr="0046666A" w:rsidRDefault="00C84389" w:rsidP="007237D2">
            <w:pPr>
              <w:pStyle w:val="NoSpacing"/>
              <w:rPr>
                <w:rFonts w:asciiTheme="majorHAnsi" w:hAnsiTheme="majorHAnsi"/>
              </w:rPr>
            </w:pPr>
            <w:r w:rsidRPr="0046666A">
              <w:rPr>
                <w:rFonts w:asciiTheme="majorHAnsi" w:hAnsiTheme="majorHAnsi"/>
              </w:rPr>
              <w:t>Address</w:t>
            </w:r>
          </w:p>
        </w:tc>
        <w:tc>
          <w:tcPr>
            <w:tcW w:w="7470" w:type="dxa"/>
          </w:tcPr>
          <w:p w:rsidR="00C84389" w:rsidRPr="0046666A" w:rsidRDefault="00C84389" w:rsidP="007237D2">
            <w:pPr>
              <w:pStyle w:val="NoSpacing"/>
              <w:rPr>
                <w:rFonts w:asciiTheme="majorHAnsi" w:hAnsiTheme="majorHAnsi"/>
              </w:rPr>
            </w:pPr>
            <w:r w:rsidRPr="0046666A">
              <w:rPr>
                <w:rFonts w:asciiTheme="majorHAnsi" w:hAnsiTheme="majorHAnsi"/>
              </w:rPr>
              <w:t>77 9</w:t>
            </w:r>
            <w:r w:rsidRPr="0046666A">
              <w:rPr>
                <w:rFonts w:asciiTheme="majorHAnsi" w:hAnsiTheme="majorHAnsi"/>
                <w:vertAlign w:val="superscript"/>
              </w:rPr>
              <w:t>th</w:t>
            </w:r>
            <w:r w:rsidRPr="0046666A">
              <w:rPr>
                <w:rFonts w:asciiTheme="majorHAnsi" w:hAnsiTheme="majorHAnsi"/>
              </w:rPr>
              <w:t xml:space="preserve"> Street East, Saint Paul, MN 55101</w:t>
            </w:r>
          </w:p>
        </w:tc>
      </w:tr>
      <w:tr w:rsidR="00C84389" w:rsidRPr="0046666A" w:rsidTr="007237D2">
        <w:tc>
          <w:tcPr>
            <w:tcW w:w="2070" w:type="dxa"/>
          </w:tcPr>
          <w:p w:rsidR="00C84389" w:rsidRPr="0046666A" w:rsidRDefault="00C84389" w:rsidP="007237D2">
            <w:pPr>
              <w:pStyle w:val="NoSpacing"/>
              <w:rPr>
                <w:rFonts w:asciiTheme="majorHAnsi" w:hAnsiTheme="majorHAnsi"/>
              </w:rPr>
            </w:pPr>
            <w:r w:rsidRPr="0046666A">
              <w:rPr>
                <w:rFonts w:asciiTheme="majorHAnsi" w:hAnsiTheme="majorHAnsi"/>
              </w:rPr>
              <w:t>Phone</w:t>
            </w:r>
          </w:p>
        </w:tc>
        <w:tc>
          <w:tcPr>
            <w:tcW w:w="7470" w:type="dxa"/>
          </w:tcPr>
          <w:p w:rsidR="00C84389" w:rsidRPr="0046666A" w:rsidRDefault="00C84389" w:rsidP="007237D2">
            <w:pPr>
              <w:pStyle w:val="NoSpacing"/>
              <w:rPr>
                <w:rFonts w:asciiTheme="majorHAnsi" w:hAnsiTheme="majorHAnsi"/>
              </w:rPr>
            </w:pPr>
            <w:r w:rsidRPr="0046666A">
              <w:rPr>
                <w:rFonts w:asciiTheme="majorHAnsi" w:hAnsiTheme="majorHAnsi"/>
              </w:rPr>
              <w:t>651-228-1800</w:t>
            </w:r>
          </w:p>
        </w:tc>
      </w:tr>
      <w:tr w:rsidR="00C84389" w:rsidRPr="0046666A" w:rsidTr="007237D2">
        <w:tc>
          <w:tcPr>
            <w:tcW w:w="9540" w:type="dxa"/>
            <w:gridSpan w:val="2"/>
            <w:shd w:val="clear" w:color="auto" w:fill="5B9BD5" w:themeFill="accent1"/>
          </w:tcPr>
          <w:p w:rsidR="00C84389" w:rsidRPr="0046666A" w:rsidRDefault="00C84389" w:rsidP="007237D2">
            <w:pPr>
              <w:pStyle w:val="NoSpacing"/>
              <w:rPr>
                <w:rFonts w:asciiTheme="majorHAnsi" w:hAnsiTheme="majorHAnsi"/>
                <w:b/>
              </w:rPr>
            </w:pPr>
            <w:r w:rsidRPr="0046666A">
              <w:rPr>
                <w:rFonts w:asciiTheme="majorHAnsi" w:hAnsiTheme="majorHAnsi" w:cs="Traditional Arabic"/>
                <w:b/>
                <w:color w:val="FFFFFF" w:themeColor="background1"/>
              </w:rPr>
              <w:t>Description of Services</w:t>
            </w:r>
          </w:p>
        </w:tc>
      </w:tr>
      <w:tr w:rsidR="00C84389" w:rsidRPr="0046666A" w:rsidTr="00C405A4">
        <w:tc>
          <w:tcPr>
            <w:tcW w:w="2070" w:type="dxa"/>
            <w:vAlign w:val="bottom"/>
          </w:tcPr>
          <w:p w:rsidR="00C84389" w:rsidRPr="0046666A" w:rsidRDefault="00C84389" w:rsidP="007237D2">
            <w:pPr>
              <w:pStyle w:val="NoSpacing"/>
              <w:rPr>
                <w:rFonts w:asciiTheme="majorHAnsi" w:hAnsiTheme="majorHAnsi"/>
              </w:rPr>
            </w:pPr>
            <w:r w:rsidRPr="0046666A">
              <w:rPr>
                <w:rFonts w:asciiTheme="majorHAnsi" w:hAnsiTheme="majorHAnsi"/>
              </w:rPr>
              <w:t>Resources Available</w:t>
            </w:r>
          </w:p>
        </w:tc>
        <w:tc>
          <w:tcPr>
            <w:tcW w:w="7470" w:type="dxa"/>
            <w:vAlign w:val="bottom"/>
          </w:tcPr>
          <w:p w:rsidR="00C84389" w:rsidRPr="0046666A" w:rsidRDefault="00C84389" w:rsidP="007237D2">
            <w:pPr>
              <w:pStyle w:val="NoSpacing"/>
              <w:rPr>
                <w:rFonts w:asciiTheme="majorHAnsi" w:hAnsiTheme="majorHAnsi"/>
              </w:rPr>
            </w:pPr>
            <w:r w:rsidRPr="0046666A">
              <w:rPr>
                <w:rFonts w:asciiTheme="majorHAnsi" w:hAnsiTheme="majorHAnsi"/>
              </w:rPr>
              <w:t>Christian Faith-based curriculum and services</w:t>
            </w:r>
          </w:p>
        </w:tc>
      </w:tr>
      <w:tr w:rsidR="00C84389" w:rsidRPr="0046666A" w:rsidTr="00C405A4">
        <w:tc>
          <w:tcPr>
            <w:tcW w:w="2070" w:type="dxa"/>
            <w:vAlign w:val="bottom"/>
          </w:tcPr>
          <w:p w:rsidR="00C84389" w:rsidRPr="00832860" w:rsidRDefault="00C84389" w:rsidP="007237D2">
            <w:pPr>
              <w:pStyle w:val="NoSpacing"/>
              <w:rPr>
                <w:rFonts w:asciiTheme="majorHAnsi" w:hAnsiTheme="majorHAnsi"/>
              </w:rPr>
            </w:pPr>
            <w:r w:rsidRPr="00832860">
              <w:rPr>
                <w:rFonts w:asciiTheme="majorHAnsi" w:hAnsiTheme="majorHAnsi"/>
              </w:rPr>
              <w:t>Services Available</w:t>
            </w:r>
          </w:p>
        </w:tc>
        <w:tc>
          <w:tcPr>
            <w:tcW w:w="7470" w:type="dxa"/>
            <w:vAlign w:val="bottom"/>
          </w:tcPr>
          <w:p w:rsidR="00C84389" w:rsidRPr="00832860" w:rsidRDefault="00C84389" w:rsidP="00832860">
            <w:pPr>
              <w:pStyle w:val="NoSpacing"/>
              <w:rPr>
                <w:rFonts w:asciiTheme="majorHAnsi" w:hAnsiTheme="majorHAnsi"/>
              </w:rPr>
            </w:pPr>
            <w:r w:rsidRPr="00832860">
              <w:rPr>
                <w:rFonts w:asciiTheme="majorHAnsi" w:hAnsiTheme="majorHAnsi"/>
              </w:rPr>
              <w:t>Case Management</w:t>
            </w:r>
            <w:r w:rsidR="00832860" w:rsidRPr="00832860">
              <w:rPr>
                <w:rFonts w:asciiTheme="majorHAnsi" w:hAnsiTheme="majorHAnsi"/>
              </w:rPr>
              <w:t xml:space="preserve">, </w:t>
            </w:r>
            <w:r w:rsidRPr="00832860">
              <w:rPr>
                <w:rFonts w:asciiTheme="majorHAnsi" w:hAnsiTheme="majorHAnsi"/>
              </w:rPr>
              <w:t>Healing &amp; Recovery programming</w:t>
            </w:r>
            <w:r w:rsidR="00832860" w:rsidRPr="00832860">
              <w:rPr>
                <w:rFonts w:asciiTheme="majorHAnsi" w:hAnsiTheme="majorHAnsi"/>
              </w:rPr>
              <w:t xml:space="preserve">, </w:t>
            </w:r>
            <w:r w:rsidRPr="00832860">
              <w:rPr>
                <w:rFonts w:asciiTheme="majorHAnsi" w:hAnsiTheme="majorHAnsi"/>
              </w:rPr>
              <w:t>Residential programming, Therapy</w:t>
            </w:r>
          </w:p>
        </w:tc>
      </w:tr>
      <w:tr w:rsidR="00C84389" w:rsidRPr="0046666A" w:rsidTr="007237D2">
        <w:tc>
          <w:tcPr>
            <w:tcW w:w="9540" w:type="dxa"/>
            <w:gridSpan w:val="2"/>
            <w:shd w:val="clear" w:color="auto" w:fill="5B9BD5" w:themeFill="accent1"/>
          </w:tcPr>
          <w:p w:rsidR="00C84389" w:rsidRPr="0046666A" w:rsidRDefault="00C84389" w:rsidP="007237D2">
            <w:pPr>
              <w:pStyle w:val="NoSpacing"/>
              <w:rPr>
                <w:rFonts w:asciiTheme="majorHAnsi" w:hAnsiTheme="majorHAnsi"/>
                <w:b/>
                <w:color w:val="FFFFFF" w:themeColor="background1"/>
              </w:rPr>
            </w:pPr>
            <w:r w:rsidRPr="0046666A">
              <w:rPr>
                <w:rFonts w:asciiTheme="majorHAnsi" w:hAnsiTheme="majorHAnsi" w:cs="Traditional Arabic"/>
                <w:b/>
                <w:color w:val="FFFFFF" w:themeColor="background1"/>
              </w:rPr>
              <w:t>Target Population Served</w:t>
            </w:r>
          </w:p>
        </w:tc>
      </w:tr>
      <w:tr w:rsidR="00C84389" w:rsidRPr="0046666A" w:rsidTr="007237D2">
        <w:tc>
          <w:tcPr>
            <w:tcW w:w="2070" w:type="dxa"/>
          </w:tcPr>
          <w:p w:rsidR="00C84389" w:rsidRPr="00832860" w:rsidRDefault="00C84389" w:rsidP="007237D2">
            <w:pPr>
              <w:pStyle w:val="NoSpacing"/>
              <w:rPr>
                <w:rFonts w:asciiTheme="majorHAnsi" w:hAnsiTheme="majorHAnsi"/>
              </w:rPr>
            </w:pPr>
            <w:r w:rsidRPr="00832860">
              <w:rPr>
                <w:rFonts w:asciiTheme="majorHAnsi" w:hAnsiTheme="majorHAnsi"/>
              </w:rPr>
              <w:t>Population Served</w:t>
            </w:r>
          </w:p>
        </w:tc>
        <w:tc>
          <w:tcPr>
            <w:tcW w:w="7470" w:type="dxa"/>
          </w:tcPr>
          <w:p w:rsidR="00C84389" w:rsidRPr="00832860" w:rsidRDefault="00C84389" w:rsidP="007237D2">
            <w:pPr>
              <w:pStyle w:val="NoSpacing"/>
              <w:rPr>
                <w:rFonts w:asciiTheme="majorHAnsi" w:hAnsiTheme="majorHAnsi"/>
              </w:rPr>
            </w:pPr>
            <w:r w:rsidRPr="00832860">
              <w:rPr>
                <w:rFonts w:asciiTheme="majorHAnsi" w:hAnsiTheme="majorHAnsi"/>
              </w:rPr>
              <w:t>Homeless women and women with children ages 0-10</w:t>
            </w:r>
          </w:p>
        </w:tc>
      </w:tr>
      <w:tr w:rsidR="00C84389" w:rsidRPr="0046666A" w:rsidTr="007237D2">
        <w:tc>
          <w:tcPr>
            <w:tcW w:w="2070" w:type="dxa"/>
          </w:tcPr>
          <w:p w:rsidR="00C84389" w:rsidRPr="0046666A" w:rsidRDefault="00C84389" w:rsidP="007237D2">
            <w:pPr>
              <w:pStyle w:val="NoSpacing"/>
              <w:rPr>
                <w:rFonts w:asciiTheme="majorHAnsi" w:hAnsiTheme="majorHAnsi"/>
              </w:rPr>
            </w:pPr>
            <w:r w:rsidRPr="0046666A">
              <w:rPr>
                <w:rFonts w:asciiTheme="majorHAnsi" w:hAnsiTheme="majorHAnsi"/>
              </w:rPr>
              <w:t xml:space="preserve">Language Capacity </w:t>
            </w:r>
          </w:p>
        </w:tc>
        <w:tc>
          <w:tcPr>
            <w:tcW w:w="7470" w:type="dxa"/>
          </w:tcPr>
          <w:p w:rsidR="00C84389" w:rsidRPr="0046666A" w:rsidRDefault="00C84389" w:rsidP="007237D2">
            <w:pPr>
              <w:pStyle w:val="NoSpacing"/>
              <w:rPr>
                <w:rFonts w:asciiTheme="majorHAnsi" w:hAnsiTheme="majorHAnsi"/>
              </w:rPr>
            </w:pPr>
            <w:r w:rsidRPr="0046666A">
              <w:rPr>
                <w:rFonts w:asciiTheme="majorHAnsi" w:hAnsiTheme="majorHAnsi"/>
              </w:rPr>
              <w:t>English</w:t>
            </w:r>
          </w:p>
        </w:tc>
      </w:tr>
      <w:tr w:rsidR="00C84389" w:rsidRPr="0046666A" w:rsidTr="007237D2">
        <w:tc>
          <w:tcPr>
            <w:tcW w:w="9540" w:type="dxa"/>
            <w:gridSpan w:val="2"/>
            <w:shd w:val="clear" w:color="auto" w:fill="5B9BD5" w:themeFill="accent1"/>
          </w:tcPr>
          <w:p w:rsidR="00C84389" w:rsidRPr="0046666A" w:rsidRDefault="00C84389" w:rsidP="007237D2">
            <w:pPr>
              <w:pStyle w:val="NoSpacing"/>
              <w:rPr>
                <w:rFonts w:asciiTheme="majorHAnsi" w:hAnsiTheme="majorHAnsi"/>
                <w:b/>
                <w:color w:val="FFFFFF" w:themeColor="background1"/>
              </w:rPr>
            </w:pPr>
            <w:r w:rsidRPr="0046666A">
              <w:rPr>
                <w:rFonts w:asciiTheme="majorHAnsi" w:hAnsiTheme="majorHAnsi"/>
                <w:b/>
                <w:bCs/>
                <w:color w:val="FFFFFF"/>
              </w:rPr>
              <w:t>Enrollment Requirements</w:t>
            </w:r>
          </w:p>
        </w:tc>
      </w:tr>
      <w:tr w:rsidR="00C84389" w:rsidRPr="0046666A" w:rsidTr="00832860">
        <w:trPr>
          <w:trHeight w:val="70"/>
        </w:trPr>
        <w:tc>
          <w:tcPr>
            <w:tcW w:w="2070" w:type="dxa"/>
          </w:tcPr>
          <w:p w:rsidR="00C84389" w:rsidRPr="00832860" w:rsidRDefault="00C84389" w:rsidP="00832860">
            <w:pPr>
              <w:pStyle w:val="NoSpacing"/>
              <w:rPr>
                <w:rFonts w:asciiTheme="majorHAnsi" w:hAnsiTheme="majorHAnsi"/>
              </w:rPr>
            </w:pPr>
            <w:r w:rsidRPr="00832860">
              <w:rPr>
                <w:rFonts w:asciiTheme="majorHAnsi" w:hAnsiTheme="majorHAnsi"/>
              </w:rPr>
              <w:t xml:space="preserve">Specifications to be eligible for services </w:t>
            </w:r>
          </w:p>
        </w:tc>
        <w:tc>
          <w:tcPr>
            <w:tcW w:w="7470" w:type="dxa"/>
            <w:vAlign w:val="center"/>
          </w:tcPr>
          <w:p w:rsidR="00150A5E" w:rsidRPr="00832860" w:rsidRDefault="00C84389" w:rsidP="00150A5E">
            <w:pPr>
              <w:pStyle w:val="NoSpacing"/>
              <w:rPr>
                <w:rFonts w:asciiTheme="majorHAnsi" w:hAnsiTheme="majorHAnsi"/>
              </w:rPr>
            </w:pPr>
            <w:r w:rsidRPr="00832860">
              <w:rPr>
                <w:rFonts w:asciiTheme="majorHAnsi" w:hAnsiTheme="majorHAnsi"/>
              </w:rPr>
              <w:t>Homeless and one (or more) of the following:</w:t>
            </w:r>
          </w:p>
          <w:p w:rsidR="00C84389" w:rsidRPr="00832860" w:rsidRDefault="00C84389" w:rsidP="00AB6C4B">
            <w:pPr>
              <w:pStyle w:val="NoSpacing"/>
              <w:numPr>
                <w:ilvl w:val="0"/>
                <w:numId w:val="16"/>
              </w:numPr>
              <w:spacing w:before="0"/>
              <w:rPr>
                <w:rFonts w:asciiTheme="majorHAnsi" w:hAnsiTheme="majorHAnsi"/>
              </w:rPr>
            </w:pPr>
            <w:r w:rsidRPr="00832860">
              <w:rPr>
                <w:rFonts w:asciiTheme="majorHAnsi" w:hAnsiTheme="majorHAnsi"/>
              </w:rPr>
              <w:t>Mental Health diagnosis</w:t>
            </w:r>
          </w:p>
          <w:p w:rsidR="00C84389" w:rsidRPr="00832860" w:rsidRDefault="00C84389" w:rsidP="00AB6C4B">
            <w:pPr>
              <w:pStyle w:val="NoSpacing"/>
              <w:numPr>
                <w:ilvl w:val="0"/>
                <w:numId w:val="16"/>
              </w:numPr>
              <w:spacing w:before="0"/>
              <w:rPr>
                <w:rFonts w:asciiTheme="majorHAnsi" w:hAnsiTheme="majorHAnsi"/>
              </w:rPr>
            </w:pPr>
            <w:r w:rsidRPr="00832860">
              <w:rPr>
                <w:rFonts w:asciiTheme="majorHAnsi" w:hAnsiTheme="majorHAnsi"/>
              </w:rPr>
              <w:t>Substance use history (must maintain sobriety)</w:t>
            </w:r>
          </w:p>
          <w:p w:rsidR="00C84389" w:rsidRPr="00832860" w:rsidRDefault="00C84389" w:rsidP="00AB6C4B">
            <w:pPr>
              <w:pStyle w:val="NoSpacing"/>
              <w:numPr>
                <w:ilvl w:val="0"/>
                <w:numId w:val="16"/>
              </w:numPr>
              <w:spacing w:before="0"/>
              <w:rPr>
                <w:rFonts w:asciiTheme="majorHAnsi" w:hAnsiTheme="majorHAnsi"/>
              </w:rPr>
            </w:pPr>
            <w:r w:rsidRPr="00832860">
              <w:rPr>
                <w:rFonts w:asciiTheme="majorHAnsi" w:hAnsiTheme="majorHAnsi"/>
              </w:rPr>
              <w:t>Domestic Violence history</w:t>
            </w:r>
          </w:p>
          <w:p w:rsidR="00C84389" w:rsidRPr="00832860" w:rsidRDefault="00C84389" w:rsidP="00AB6C4B">
            <w:pPr>
              <w:pStyle w:val="NoSpacing"/>
              <w:numPr>
                <w:ilvl w:val="0"/>
                <w:numId w:val="16"/>
              </w:numPr>
              <w:spacing w:before="0"/>
              <w:rPr>
                <w:rFonts w:asciiTheme="majorHAnsi" w:hAnsiTheme="majorHAnsi"/>
              </w:rPr>
            </w:pPr>
            <w:r w:rsidRPr="00832860">
              <w:rPr>
                <w:rFonts w:asciiTheme="majorHAnsi" w:hAnsiTheme="majorHAnsi"/>
              </w:rPr>
              <w:t>Limited cognitive or physical disability</w:t>
            </w:r>
          </w:p>
        </w:tc>
      </w:tr>
    </w:tbl>
    <w:p w:rsidR="00C405A4" w:rsidRDefault="00C405A4" w:rsidP="0046666A">
      <w:pPr>
        <w:pStyle w:val="NoSpacing"/>
        <w:rPr>
          <w:rFonts w:asciiTheme="majorHAnsi" w:hAnsiTheme="majorHAnsi"/>
        </w:rPr>
      </w:pPr>
    </w:p>
    <w:p w:rsidR="00832860" w:rsidRDefault="00832860" w:rsidP="0046666A">
      <w:pPr>
        <w:pStyle w:val="NoSpacing"/>
        <w:rPr>
          <w:rFonts w:asciiTheme="majorHAnsi" w:hAnsiTheme="majorHAnsi"/>
        </w:rPr>
      </w:pPr>
    </w:p>
    <w:p w:rsidR="00832860" w:rsidRPr="009E6855" w:rsidRDefault="00832860" w:rsidP="00832860">
      <w:pPr>
        <w:pStyle w:val="Title"/>
        <w:rPr>
          <w:b/>
        </w:rPr>
      </w:pPr>
      <w:r w:rsidRPr="009E6855">
        <w:rPr>
          <w:b/>
        </w:rPr>
        <w:lastRenderedPageBreak/>
        <w:t>TransitioNAl housing programs</w:t>
      </w:r>
    </w:p>
    <w:p w:rsidR="00832860" w:rsidRPr="00073FEF" w:rsidRDefault="00832860" w:rsidP="00832860">
      <w:pPr>
        <w:pStyle w:val="Heading1"/>
        <w:rPr>
          <w:b/>
        </w:rPr>
      </w:pPr>
      <w:r w:rsidRPr="00073FEF">
        <w:rPr>
          <w:b/>
        </w:rPr>
        <w:t xml:space="preserve">summary OF </w:t>
      </w:r>
      <w:r w:rsidR="00DE2AC2">
        <w:rPr>
          <w:b/>
        </w:rPr>
        <w:t xml:space="preserve">transitional </w:t>
      </w:r>
      <w:r w:rsidRPr="00073FEF">
        <w:rPr>
          <w:b/>
        </w:rPr>
        <w:t>HOUSING PROGRAMS</w:t>
      </w:r>
    </w:p>
    <w:p w:rsidR="00832860" w:rsidRPr="0046666A" w:rsidRDefault="00832860" w:rsidP="0046666A">
      <w:pPr>
        <w:pStyle w:val="NoSpacing"/>
        <w:rPr>
          <w:rFonts w:asciiTheme="majorHAnsi" w:hAnsiTheme="majorHAnsi"/>
        </w:rPr>
      </w:pPr>
    </w:p>
    <w:tbl>
      <w:tblPr>
        <w:tblW w:w="9540" w:type="dxa"/>
        <w:tblInd w:w="-100" w:type="dxa"/>
        <w:tblCellMar>
          <w:left w:w="0" w:type="dxa"/>
          <w:right w:w="0" w:type="dxa"/>
        </w:tblCellMar>
        <w:tblLook w:val="04A0" w:firstRow="1" w:lastRow="0" w:firstColumn="1" w:lastColumn="0" w:noHBand="0" w:noVBand="1"/>
      </w:tblPr>
      <w:tblGrid>
        <w:gridCol w:w="2074"/>
        <w:gridCol w:w="7466"/>
      </w:tblGrid>
      <w:tr w:rsidR="00D1068D" w:rsidRPr="0046666A" w:rsidTr="00832860">
        <w:trPr>
          <w:trHeight w:val="367"/>
        </w:trPr>
        <w:tc>
          <w:tcPr>
            <w:tcW w:w="9540" w:type="dxa"/>
            <w:gridSpan w:val="2"/>
            <w:tcBorders>
              <w:top w:val="single" w:sz="8" w:space="0" w:color="000000"/>
              <w:left w:val="single" w:sz="8" w:space="0" w:color="000000"/>
              <w:bottom w:val="single" w:sz="8" w:space="0" w:color="000000"/>
              <w:right w:val="single" w:sz="8" w:space="0" w:color="000000"/>
            </w:tcBorders>
            <w:shd w:val="clear" w:color="auto" w:fill="235889"/>
            <w:tcMar>
              <w:top w:w="0" w:type="dxa"/>
              <w:left w:w="108" w:type="dxa"/>
              <w:bottom w:w="0" w:type="dxa"/>
              <w:right w:w="108" w:type="dxa"/>
            </w:tcMar>
            <w:vAlign w:val="bottom"/>
          </w:tcPr>
          <w:p w:rsidR="00C405A4" w:rsidRPr="00832860" w:rsidRDefault="00832860" w:rsidP="00AB6C4B">
            <w:pPr>
              <w:pStyle w:val="NoSpacing"/>
              <w:numPr>
                <w:ilvl w:val="0"/>
                <w:numId w:val="13"/>
              </w:numPr>
              <w:rPr>
                <w:rFonts w:asciiTheme="majorHAnsi" w:hAnsiTheme="majorHAnsi"/>
                <w:b/>
                <w:color w:val="FFFFFF" w:themeColor="background1"/>
              </w:rPr>
            </w:pPr>
            <w:r>
              <w:rPr>
                <w:rFonts w:asciiTheme="majorHAnsi" w:hAnsiTheme="majorHAnsi"/>
                <w:b/>
                <w:color w:val="FFFFFF" w:themeColor="background1"/>
              </w:rPr>
              <w:t>YWCA OF SAINT PAUL</w:t>
            </w:r>
          </w:p>
        </w:tc>
      </w:tr>
      <w:tr w:rsidR="00CF785D" w:rsidRPr="0046666A" w:rsidTr="00C405A4">
        <w:trPr>
          <w:trHeight w:val="448"/>
        </w:trPr>
        <w:tc>
          <w:tcPr>
            <w:tcW w:w="20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 xml:space="preserve">Program </w:t>
            </w:r>
          </w:p>
        </w:tc>
        <w:tc>
          <w:tcPr>
            <w:tcW w:w="746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YWCA – Transitional Housing Program</w:t>
            </w:r>
          </w:p>
        </w:tc>
      </w:tr>
      <w:tr w:rsidR="00CF785D" w:rsidRPr="0046666A" w:rsidTr="00C405A4">
        <w:trPr>
          <w:trHeight w:val="412"/>
        </w:trPr>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Address</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CB0D79">
            <w:pPr>
              <w:pStyle w:val="NoSpacing"/>
              <w:rPr>
                <w:rFonts w:asciiTheme="majorHAnsi" w:hAnsiTheme="majorHAnsi"/>
                <w:highlight w:val="yellow"/>
              </w:rPr>
            </w:pPr>
            <w:r w:rsidRPr="0046666A">
              <w:rPr>
                <w:rFonts w:asciiTheme="majorHAnsi" w:hAnsiTheme="majorHAnsi"/>
              </w:rPr>
              <w:t xml:space="preserve">375 Selby </w:t>
            </w:r>
            <w:r w:rsidR="0046666A">
              <w:rPr>
                <w:rFonts w:asciiTheme="majorHAnsi" w:hAnsiTheme="majorHAnsi"/>
              </w:rPr>
              <w:t>Avenue</w:t>
            </w:r>
            <w:r w:rsidR="00CB0D79">
              <w:rPr>
                <w:rFonts w:asciiTheme="majorHAnsi" w:hAnsiTheme="majorHAnsi"/>
              </w:rPr>
              <w:t xml:space="preserve">, </w:t>
            </w:r>
            <w:r w:rsidR="0046666A">
              <w:rPr>
                <w:rFonts w:asciiTheme="majorHAnsi" w:hAnsiTheme="majorHAnsi"/>
              </w:rPr>
              <w:t xml:space="preserve">Saint </w:t>
            </w:r>
            <w:r w:rsidRPr="0046666A">
              <w:rPr>
                <w:rFonts w:asciiTheme="majorHAnsi" w:hAnsiTheme="majorHAnsi"/>
              </w:rPr>
              <w:t>Paul, MN 55102</w:t>
            </w:r>
          </w:p>
        </w:tc>
      </w:tr>
      <w:tr w:rsidR="00CF785D" w:rsidRPr="0046666A" w:rsidTr="00C405A4">
        <w:trPr>
          <w:trHeight w:val="430"/>
        </w:trPr>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eastAsiaTheme="minorHAnsi" w:hAnsiTheme="majorHAnsi"/>
              </w:rPr>
            </w:pPr>
            <w:r w:rsidRPr="0046666A">
              <w:rPr>
                <w:rFonts w:asciiTheme="majorHAnsi" w:hAnsiTheme="majorHAnsi"/>
              </w:rPr>
              <w:t>Phone</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651-222-3741</w:t>
            </w:r>
          </w:p>
        </w:tc>
      </w:tr>
      <w:tr w:rsidR="00CF785D" w:rsidRPr="0046666A" w:rsidTr="00CF785D">
        <w:tc>
          <w:tcPr>
            <w:tcW w:w="9540" w:type="dxa"/>
            <w:gridSpan w:val="2"/>
            <w:tcBorders>
              <w:top w:val="nil"/>
              <w:left w:val="single" w:sz="8" w:space="0" w:color="000000"/>
              <w:bottom w:val="single" w:sz="8" w:space="0" w:color="000000"/>
              <w:right w:val="single" w:sz="8" w:space="0" w:color="000000"/>
            </w:tcBorders>
            <w:shd w:val="clear" w:color="auto" w:fill="5B9BD5"/>
            <w:tcMar>
              <w:top w:w="0" w:type="dxa"/>
              <w:left w:w="108" w:type="dxa"/>
              <w:bottom w:w="0" w:type="dxa"/>
              <w:right w:w="108" w:type="dxa"/>
            </w:tcMar>
            <w:hideMark/>
          </w:tcPr>
          <w:p w:rsidR="00CF785D" w:rsidRPr="0046666A" w:rsidRDefault="004271FF" w:rsidP="0046666A">
            <w:pPr>
              <w:pStyle w:val="NoSpacing"/>
              <w:rPr>
                <w:rFonts w:asciiTheme="majorHAnsi" w:eastAsiaTheme="minorHAnsi" w:hAnsiTheme="majorHAnsi"/>
                <w:b/>
                <w:bCs/>
              </w:rPr>
            </w:pPr>
            <w:r w:rsidRPr="0046666A">
              <w:rPr>
                <w:rFonts w:asciiTheme="majorHAnsi" w:hAnsiTheme="majorHAnsi" w:cs="Traditional Arabic"/>
                <w:b/>
                <w:color w:val="FFFFFF" w:themeColor="background1"/>
              </w:rPr>
              <w:t>Description of Services</w:t>
            </w:r>
          </w:p>
        </w:tc>
      </w:tr>
      <w:tr w:rsidR="00CF785D" w:rsidRPr="0046666A" w:rsidTr="00C405A4">
        <w:trPr>
          <w:trHeight w:val="412"/>
        </w:trPr>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Resources Available</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Limited resources available to participant of t</w:t>
            </w:r>
            <w:r w:rsidR="00CB0D79">
              <w:rPr>
                <w:rFonts w:asciiTheme="majorHAnsi" w:hAnsiTheme="majorHAnsi"/>
              </w:rPr>
              <w:t>he Transitional Housing Program</w:t>
            </w:r>
          </w:p>
        </w:tc>
      </w:tr>
      <w:tr w:rsidR="00CF785D" w:rsidRPr="0046666A" w:rsidTr="00C405A4">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eastAsiaTheme="minorHAnsi" w:hAnsiTheme="majorHAnsi"/>
              </w:rPr>
            </w:pPr>
            <w:r w:rsidRPr="0046666A">
              <w:rPr>
                <w:rFonts w:asciiTheme="majorHAnsi" w:hAnsiTheme="majorHAnsi"/>
              </w:rPr>
              <w:t>Services Available</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Case management and other support services available to participants of t</w:t>
            </w:r>
            <w:r w:rsidR="00CB0D79">
              <w:rPr>
                <w:rFonts w:asciiTheme="majorHAnsi" w:hAnsiTheme="majorHAnsi"/>
              </w:rPr>
              <w:t>he Transitional Housing Program</w:t>
            </w:r>
          </w:p>
        </w:tc>
      </w:tr>
      <w:tr w:rsidR="00CF785D" w:rsidRPr="0046666A" w:rsidTr="00CF785D">
        <w:tc>
          <w:tcPr>
            <w:tcW w:w="9540" w:type="dxa"/>
            <w:gridSpan w:val="2"/>
            <w:tcBorders>
              <w:top w:val="nil"/>
              <w:left w:val="single" w:sz="8" w:space="0" w:color="000000"/>
              <w:bottom w:val="single" w:sz="8" w:space="0" w:color="000000"/>
              <w:right w:val="single" w:sz="8" w:space="0" w:color="000000"/>
            </w:tcBorders>
            <w:shd w:val="clear" w:color="auto" w:fill="5B9BD5"/>
            <w:tcMar>
              <w:top w:w="0" w:type="dxa"/>
              <w:left w:w="108" w:type="dxa"/>
              <w:bottom w:w="0" w:type="dxa"/>
              <w:right w:w="108" w:type="dxa"/>
            </w:tcMar>
            <w:hideMark/>
          </w:tcPr>
          <w:p w:rsidR="00CF785D" w:rsidRPr="0046666A" w:rsidRDefault="004271FF" w:rsidP="0046666A">
            <w:pPr>
              <w:pStyle w:val="NoSpacing"/>
              <w:rPr>
                <w:rFonts w:asciiTheme="majorHAnsi" w:eastAsiaTheme="minorHAnsi" w:hAnsiTheme="majorHAnsi"/>
                <w:b/>
                <w:bCs/>
                <w:color w:val="FFFFFF"/>
              </w:rPr>
            </w:pPr>
            <w:r w:rsidRPr="0046666A">
              <w:rPr>
                <w:rFonts w:asciiTheme="majorHAnsi" w:hAnsiTheme="majorHAnsi" w:cs="Traditional Arabic"/>
                <w:b/>
                <w:color w:val="FFFFFF" w:themeColor="background1"/>
              </w:rPr>
              <w:t>Target Population Served</w:t>
            </w:r>
          </w:p>
        </w:tc>
      </w:tr>
      <w:tr w:rsidR="00CF785D" w:rsidRPr="0046666A" w:rsidTr="00C405A4">
        <w:trPr>
          <w:trHeight w:val="448"/>
        </w:trPr>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Population Served</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Single parent fam</w:t>
            </w:r>
            <w:r w:rsidR="00CB0D79">
              <w:rPr>
                <w:rFonts w:asciiTheme="majorHAnsi" w:hAnsiTheme="majorHAnsi"/>
              </w:rPr>
              <w:t>ilies experiencing homelessness</w:t>
            </w:r>
          </w:p>
        </w:tc>
      </w:tr>
      <w:tr w:rsidR="00CF785D" w:rsidRPr="0046666A" w:rsidTr="00C405A4">
        <w:trPr>
          <w:trHeight w:val="718"/>
        </w:trPr>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eastAsiaTheme="minorHAnsi" w:hAnsiTheme="majorHAnsi"/>
              </w:rPr>
            </w:pPr>
            <w:r w:rsidRPr="0046666A">
              <w:rPr>
                <w:rFonts w:asciiTheme="majorHAnsi" w:hAnsiTheme="majorHAnsi"/>
              </w:rPr>
              <w:t xml:space="preserve">Language Capacity </w:t>
            </w:r>
          </w:p>
        </w:tc>
        <w:tc>
          <w:tcPr>
            <w:tcW w:w="746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CF785D" w:rsidRPr="0046666A" w:rsidRDefault="00CF785D" w:rsidP="0046666A">
            <w:pPr>
              <w:pStyle w:val="NoSpacing"/>
              <w:rPr>
                <w:rFonts w:asciiTheme="majorHAnsi" w:hAnsiTheme="majorHAnsi"/>
              </w:rPr>
            </w:pPr>
            <w:r w:rsidRPr="0046666A">
              <w:rPr>
                <w:rFonts w:asciiTheme="majorHAnsi" w:hAnsiTheme="majorHAnsi"/>
              </w:rPr>
              <w:t>English, Spanish</w:t>
            </w:r>
          </w:p>
          <w:p w:rsidR="00CF785D" w:rsidRPr="0046666A" w:rsidRDefault="00CF785D" w:rsidP="0046666A">
            <w:pPr>
              <w:pStyle w:val="NoSpacing"/>
              <w:rPr>
                <w:rFonts w:asciiTheme="majorHAnsi" w:hAnsiTheme="majorHAnsi"/>
              </w:rPr>
            </w:pPr>
            <w:r w:rsidRPr="0046666A">
              <w:rPr>
                <w:rFonts w:asciiTheme="majorHAnsi" w:hAnsiTheme="majorHAnsi"/>
              </w:rPr>
              <w:t>*will make arrangements to accommodate other languages</w:t>
            </w:r>
          </w:p>
        </w:tc>
      </w:tr>
      <w:tr w:rsidR="00CF785D" w:rsidRPr="0046666A" w:rsidTr="00CF785D">
        <w:tc>
          <w:tcPr>
            <w:tcW w:w="9540" w:type="dxa"/>
            <w:gridSpan w:val="2"/>
            <w:tcBorders>
              <w:top w:val="nil"/>
              <w:left w:val="single" w:sz="8" w:space="0" w:color="000000"/>
              <w:bottom w:val="single" w:sz="8" w:space="0" w:color="000000"/>
              <w:right w:val="single" w:sz="8" w:space="0" w:color="000000"/>
            </w:tcBorders>
            <w:shd w:val="clear" w:color="auto" w:fill="5B9BD5"/>
            <w:tcMar>
              <w:top w:w="0" w:type="dxa"/>
              <w:left w:w="108" w:type="dxa"/>
              <w:bottom w:w="0" w:type="dxa"/>
              <w:right w:w="108" w:type="dxa"/>
            </w:tcMar>
            <w:hideMark/>
          </w:tcPr>
          <w:p w:rsidR="00CF785D" w:rsidRPr="0046666A" w:rsidRDefault="004271FF" w:rsidP="0046666A">
            <w:pPr>
              <w:pStyle w:val="NoSpacing"/>
              <w:rPr>
                <w:rFonts w:asciiTheme="majorHAnsi" w:eastAsiaTheme="minorHAnsi" w:hAnsiTheme="majorHAnsi"/>
                <w:b/>
                <w:bCs/>
                <w:color w:val="FFFFFF"/>
              </w:rPr>
            </w:pPr>
            <w:r w:rsidRPr="0046666A">
              <w:rPr>
                <w:rFonts w:asciiTheme="majorHAnsi" w:hAnsiTheme="majorHAnsi"/>
                <w:b/>
                <w:bCs/>
                <w:color w:val="FFFFFF"/>
              </w:rPr>
              <w:t>Enrollment Requirements</w:t>
            </w:r>
          </w:p>
        </w:tc>
      </w:tr>
      <w:tr w:rsidR="00CF785D" w:rsidRPr="0046666A" w:rsidTr="00CF785D">
        <w:tc>
          <w:tcPr>
            <w:tcW w:w="20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785D" w:rsidRPr="0046666A" w:rsidRDefault="00CF785D" w:rsidP="00832860">
            <w:pPr>
              <w:pStyle w:val="NoSpacing"/>
              <w:rPr>
                <w:rFonts w:asciiTheme="majorHAnsi" w:hAnsiTheme="majorHAnsi"/>
              </w:rPr>
            </w:pPr>
            <w:r w:rsidRPr="0046666A">
              <w:rPr>
                <w:rFonts w:asciiTheme="majorHAnsi" w:hAnsiTheme="majorHAnsi"/>
              </w:rPr>
              <w:t xml:space="preserve">Specifications to be eligible for services </w:t>
            </w:r>
          </w:p>
        </w:tc>
        <w:tc>
          <w:tcPr>
            <w:tcW w:w="7466" w:type="dxa"/>
            <w:tcBorders>
              <w:top w:val="nil"/>
              <w:left w:val="nil"/>
              <w:bottom w:val="single" w:sz="8" w:space="0" w:color="000000"/>
              <w:right w:val="single" w:sz="8" w:space="0" w:color="000000"/>
            </w:tcBorders>
            <w:tcMar>
              <w:top w:w="0" w:type="dxa"/>
              <w:left w:w="108" w:type="dxa"/>
              <w:bottom w:w="0" w:type="dxa"/>
              <w:right w:w="108" w:type="dxa"/>
            </w:tcMar>
          </w:tcPr>
          <w:p w:rsidR="0046666A" w:rsidRDefault="00CF785D" w:rsidP="0046666A">
            <w:pPr>
              <w:pStyle w:val="NoSpacing"/>
              <w:rPr>
                <w:rFonts w:asciiTheme="majorHAnsi" w:hAnsiTheme="majorHAnsi"/>
              </w:rPr>
            </w:pPr>
            <w:r w:rsidRPr="0046666A">
              <w:rPr>
                <w:rFonts w:asciiTheme="majorHAnsi" w:hAnsiTheme="majorHAnsi"/>
              </w:rPr>
              <w:t xml:space="preserve">Single parent families experiencing homelessness as defined by HUD (in a shelter, on the street or a place not fit for living, or fleeing domestic violence. </w:t>
            </w:r>
          </w:p>
          <w:p w:rsidR="0046666A" w:rsidRDefault="0046666A" w:rsidP="0046666A">
            <w:pPr>
              <w:pStyle w:val="NoSpacing"/>
              <w:rPr>
                <w:rFonts w:asciiTheme="majorHAnsi" w:hAnsiTheme="majorHAnsi"/>
              </w:rPr>
            </w:pPr>
          </w:p>
          <w:p w:rsidR="00D1068D" w:rsidRPr="0046666A" w:rsidRDefault="00CF785D" w:rsidP="0046666A">
            <w:pPr>
              <w:pStyle w:val="NoSpacing"/>
              <w:rPr>
                <w:rFonts w:asciiTheme="majorHAnsi" w:hAnsiTheme="majorHAnsi"/>
              </w:rPr>
            </w:pPr>
            <w:r w:rsidRPr="0046666A">
              <w:rPr>
                <w:rFonts w:asciiTheme="majorHAnsi" w:hAnsiTheme="majorHAnsi"/>
              </w:rPr>
              <w:t xml:space="preserve">Participants must also meet one of the following definitions of transition: </w:t>
            </w:r>
          </w:p>
          <w:p w:rsidR="00CF785D" w:rsidRPr="0046666A" w:rsidRDefault="00CF785D" w:rsidP="00AB6C4B">
            <w:pPr>
              <w:pStyle w:val="NoSpacing"/>
              <w:numPr>
                <w:ilvl w:val="0"/>
                <w:numId w:val="10"/>
              </w:numPr>
              <w:rPr>
                <w:rFonts w:asciiTheme="majorHAnsi" w:hAnsiTheme="majorHAnsi"/>
              </w:rPr>
            </w:pPr>
            <w:r w:rsidRPr="0046666A">
              <w:rPr>
                <w:rFonts w:asciiTheme="majorHAnsi" w:hAnsiTheme="majorHAnsi"/>
              </w:rPr>
              <w:t>A parent 23 or younger.</w:t>
            </w:r>
          </w:p>
          <w:p w:rsidR="00C84389" w:rsidRDefault="00CF785D" w:rsidP="00AB6C4B">
            <w:pPr>
              <w:pStyle w:val="NoSpacing"/>
              <w:numPr>
                <w:ilvl w:val="0"/>
                <w:numId w:val="10"/>
              </w:numPr>
              <w:rPr>
                <w:rFonts w:asciiTheme="majorHAnsi" w:hAnsiTheme="majorHAnsi"/>
              </w:rPr>
            </w:pPr>
            <w:r w:rsidRPr="0046666A">
              <w:rPr>
                <w:rFonts w:asciiTheme="majorHAnsi" w:hAnsiTheme="majorHAnsi"/>
              </w:rPr>
              <w:t>Pregnant or have a child under 6 m</w:t>
            </w:r>
            <w:r w:rsidR="00C84389">
              <w:rPr>
                <w:rFonts w:asciiTheme="majorHAnsi" w:hAnsiTheme="majorHAnsi"/>
              </w:rPr>
              <w:t>onths</w:t>
            </w:r>
            <w:r w:rsidRPr="0046666A">
              <w:rPr>
                <w:rFonts w:asciiTheme="majorHAnsi" w:hAnsiTheme="majorHAnsi"/>
              </w:rPr>
              <w:t>/reuniting with a child in the last 6 m</w:t>
            </w:r>
            <w:r w:rsidR="00C84389">
              <w:rPr>
                <w:rFonts w:asciiTheme="majorHAnsi" w:hAnsiTheme="majorHAnsi"/>
              </w:rPr>
              <w:t xml:space="preserve">onths. </w:t>
            </w:r>
          </w:p>
          <w:p w:rsidR="00D1068D" w:rsidRPr="0046666A" w:rsidRDefault="00CF785D" w:rsidP="00AB6C4B">
            <w:pPr>
              <w:pStyle w:val="NoSpacing"/>
              <w:numPr>
                <w:ilvl w:val="0"/>
                <w:numId w:val="10"/>
              </w:numPr>
              <w:rPr>
                <w:rFonts w:asciiTheme="majorHAnsi" w:hAnsiTheme="majorHAnsi"/>
              </w:rPr>
            </w:pPr>
            <w:r w:rsidRPr="0046666A">
              <w:rPr>
                <w:rFonts w:asciiTheme="majorHAnsi" w:hAnsiTheme="majorHAnsi"/>
              </w:rPr>
              <w:t xml:space="preserve">Fleeing domestic violence </w:t>
            </w:r>
          </w:p>
          <w:p w:rsidR="00CF785D" w:rsidRPr="0046666A" w:rsidRDefault="00CF785D" w:rsidP="00AB6C4B">
            <w:pPr>
              <w:pStyle w:val="NoSpacing"/>
              <w:numPr>
                <w:ilvl w:val="0"/>
                <w:numId w:val="10"/>
              </w:numPr>
              <w:rPr>
                <w:rFonts w:asciiTheme="majorHAnsi" w:hAnsiTheme="majorHAnsi"/>
              </w:rPr>
            </w:pPr>
            <w:r w:rsidRPr="0046666A">
              <w:rPr>
                <w:rFonts w:asciiTheme="majorHAnsi" w:hAnsiTheme="majorHAnsi"/>
              </w:rPr>
              <w:t>Leaving an institution such as incarceration, treatment or hospitalization within the last 30 days.</w:t>
            </w:r>
          </w:p>
          <w:p w:rsidR="00CF785D" w:rsidRPr="0046666A" w:rsidRDefault="00CF785D" w:rsidP="00AB6C4B">
            <w:pPr>
              <w:pStyle w:val="NoSpacing"/>
              <w:numPr>
                <w:ilvl w:val="0"/>
                <w:numId w:val="10"/>
              </w:numPr>
              <w:rPr>
                <w:rFonts w:asciiTheme="majorHAnsi" w:hAnsiTheme="majorHAnsi"/>
              </w:rPr>
            </w:pPr>
            <w:r w:rsidRPr="0046666A">
              <w:rPr>
                <w:rFonts w:asciiTheme="majorHAnsi" w:hAnsiTheme="majorHAnsi"/>
              </w:rPr>
              <w:t>Vacancies are first posted with Coordinated Entry to Housing and Shelter.</w:t>
            </w:r>
          </w:p>
        </w:tc>
      </w:tr>
    </w:tbl>
    <w:p w:rsidR="00FC0FEC" w:rsidRDefault="00FC0FEC"/>
    <w:p w:rsidR="00CF785D" w:rsidRDefault="00CF785D"/>
    <w:p w:rsidR="0046666A" w:rsidRDefault="0046666A"/>
    <w:p w:rsidR="0046666A" w:rsidRDefault="0046666A"/>
    <w:p w:rsidR="0046666A" w:rsidRDefault="0046666A"/>
    <w:p w:rsidR="0046666A" w:rsidRDefault="0046666A"/>
    <w:p w:rsidR="0046666A" w:rsidRDefault="0046666A"/>
    <w:p w:rsidR="00DE2AC2" w:rsidRDefault="00DE2AC2"/>
    <w:p w:rsidR="00CF785D" w:rsidRPr="009E6855" w:rsidRDefault="00CF785D" w:rsidP="00CF785D">
      <w:pPr>
        <w:pStyle w:val="Title"/>
        <w:rPr>
          <w:b/>
        </w:rPr>
      </w:pPr>
      <w:r w:rsidRPr="009E6855">
        <w:rPr>
          <w:b/>
        </w:rPr>
        <w:lastRenderedPageBreak/>
        <w:t>Mfip Employment Services</w:t>
      </w:r>
    </w:p>
    <w:p w:rsidR="00CF785D" w:rsidRPr="00073FEF" w:rsidRDefault="00CF785D" w:rsidP="00CF785D">
      <w:pPr>
        <w:pStyle w:val="Heading1"/>
        <w:rPr>
          <w:b/>
        </w:rPr>
      </w:pPr>
      <w:r w:rsidRPr="00073FEF">
        <w:rPr>
          <w:b/>
        </w:rPr>
        <w:t>List of Employment Services Providers</w:t>
      </w:r>
    </w:p>
    <w:p w:rsidR="00CF785D" w:rsidRPr="00CF785D" w:rsidRDefault="00CF785D" w:rsidP="00CF785D">
      <w:pPr>
        <w:rPr>
          <w:sz w:val="28"/>
          <w:szCs w:val="28"/>
        </w:rPr>
      </w:pPr>
    </w:p>
    <w:p w:rsidR="00D1068D" w:rsidRPr="00073FEF" w:rsidRDefault="00D1068D" w:rsidP="00CF785D">
      <w:pPr>
        <w:rPr>
          <w:rFonts w:asciiTheme="majorHAnsi" w:hAnsiTheme="majorHAnsi"/>
          <w:b/>
          <w:sz w:val="28"/>
          <w:szCs w:val="28"/>
        </w:rPr>
      </w:pPr>
      <w:r w:rsidRPr="00073FEF">
        <w:rPr>
          <w:rFonts w:asciiTheme="majorHAnsi" w:hAnsiTheme="majorHAnsi"/>
          <w:b/>
          <w:sz w:val="28"/>
          <w:szCs w:val="28"/>
        </w:rPr>
        <w:t>E</w:t>
      </w:r>
      <w:r w:rsidR="00073FEF">
        <w:rPr>
          <w:rFonts w:asciiTheme="majorHAnsi" w:hAnsiTheme="majorHAnsi"/>
          <w:b/>
          <w:sz w:val="28"/>
          <w:szCs w:val="28"/>
        </w:rPr>
        <w:t>mployment S</w:t>
      </w:r>
      <w:r w:rsidR="00CF785D" w:rsidRPr="00073FEF">
        <w:rPr>
          <w:rFonts w:asciiTheme="majorHAnsi" w:hAnsiTheme="majorHAnsi"/>
          <w:b/>
          <w:sz w:val="28"/>
          <w:szCs w:val="28"/>
        </w:rPr>
        <w:t>ervices providers tha</w:t>
      </w:r>
      <w:r w:rsidRPr="00073FEF">
        <w:rPr>
          <w:rFonts w:asciiTheme="majorHAnsi" w:hAnsiTheme="majorHAnsi"/>
          <w:b/>
          <w:sz w:val="28"/>
          <w:szCs w:val="28"/>
        </w:rPr>
        <w:t>t are part of this partnership include:</w:t>
      </w:r>
    </w:p>
    <w:p w:rsidR="00CF785D" w:rsidRPr="00073FEF" w:rsidRDefault="00CF785D" w:rsidP="00AB6C4B">
      <w:pPr>
        <w:pStyle w:val="ListParagraph"/>
        <w:numPr>
          <w:ilvl w:val="0"/>
          <w:numId w:val="4"/>
        </w:numPr>
        <w:ind w:left="1080"/>
        <w:rPr>
          <w:rFonts w:asciiTheme="majorHAnsi" w:hAnsiTheme="majorHAnsi"/>
          <w:sz w:val="28"/>
          <w:szCs w:val="28"/>
        </w:rPr>
      </w:pPr>
      <w:r w:rsidRPr="00073FEF">
        <w:rPr>
          <w:rFonts w:asciiTheme="majorHAnsi" w:hAnsiTheme="majorHAnsi"/>
          <w:sz w:val="28"/>
          <w:szCs w:val="28"/>
        </w:rPr>
        <w:t xml:space="preserve">American Indian Family Center (AIFC) </w:t>
      </w:r>
    </w:p>
    <w:p w:rsidR="00D1068D" w:rsidRPr="00073FEF" w:rsidRDefault="00D1068D" w:rsidP="00073FEF">
      <w:pPr>
        <w:pStyle w:val="ListParagraph"/>
        <w:ind w:left="1080"/>
        <w:rPr>
          <w:rFonts w:asciiTheme="majorHAnsi" w:hAnsiTheme="majorHAnsi"/>
          <w:sz w:val="28"/>
          <w:szCs w:val="28"/>
        </w:rPr>
      </w:pPr>
    </w:p>
    <w:p w:rsidR="00CF785D" w:rsidRPr="00073FEF" w:rsidRDefault="00CF785D" w:rsidP="00AB6C4B">
      <w:pPr>
        <w:pStyle w:val="ListParagraph"/>
        <w:numPr>
          <w:ilvl w:val="0"/>
          <w:numId w:val="4"/>
        </w:numPr>
        <w:ind w:left="1080"/>
        <w:rPr>
          <w:rFonts w:asciiTheme="majorHAnsi" w:hAnsiTheme="majorHAnsi"/>
          <w:sz w:val="28"/>
          <w:szCs w:val="28"/>
        </w:rPr>
      </w:pPr>
      <w:r w:rsidRPr="00073FEF">
        <w:rPr>
          <w:rFonts w:asciiTheme="majorHAnsi" w:hAnsiTheme="majorHAnsi"/>
          <w:sz w:val="28"/>
          <w:szCs w:val="28"/>
        </w:rPr>
        <w:t>Goodwill Easter Seals (GES)</w:t>
      </w:r>
    </w:p>
    <w:p w:rsidR="00D1068D" w:rsidRPr="00073FEF" w:rsidRDefault="00D1068D" w:rsidP="00073FEF">
      <w:pPr>
        <w:pStyle w:val="ListParagraph"/>
        <w:ind w:left="1080"/>
        <w:rPr>
          <w:rFonts w:asciiTheme="majorHAnsi" w:hAnsiTheme="majorHAnsi"/>
          <w:sz w:val="28"/>
          <w:szCs w:val="28"/>
        </w:rPr>
      </w:pPr>
    </w:p>
    <w:p w:rsidR="00CF785D" w:rsidRPr="00073FEF" w:rsidRDefault="00CF785D" w:rsidP="00AB6C4B">
      <w:pPr>
        <w:pStyle w:val="ListParagraph"/>
        <w:numPr>
          <w:ilvl w:val="0"/>
          <w:numId w:val="4"/>
        </w:numPr>
        <w:ind w:left="1080"/>
        <w:rPr>
          <w:rFonts w:asciiTheme="majorHAnsi" w:hAnsiTheme="majorHAnsi"/>
          <w:sz w:val="28"/>
          <w:szCs w:val="28"/>
        </w:rPr>
      </w:pPr>
      <w:r w:rsidRPr="00073FEF">
        <w:rPr>
          <w:rFonts w:asciiTheme="majorHAnsi" w:hAnsiTheme="majorHAnsi"/>
          <w:sz w:val="28"/>
          <w:szCs w:val="28"/>
        </w:rPr>
        <w:t xml:space="preserve">HIRED  </w:t>
      </w:r>
    </w:p>
    <w:p w:rsidR="00D1068D" w:rsidRPr="00073FEF" w:rsidRDefault="00D1068D" w:rsidP="00073FEF">
      <w:pPr>
        <w:pStyle w:val="ListParagraph"/>
        <w:ind w:left="1080"/>
        <w:rPr>
          <w:rFonts w:asciiTheme="majorHAnsi" w:hAnsiTheme="majorHAnsi"/>
          <w:sz w:val="28"/>
          <w:szCs w:val="28"/>
        </w:rPr>
      </w:pPr>
    </w:p>
    <w:p w:rsidR="00CF785D" w:rsidRPr="00073FEF" w:rsidRDefault="00DE2AC2" w:rsidP="00AB6C4B">
      <w:pPr>
        <w:pStyle w:val="ListParagraph"/>
        <w:numPr>
          <w:ilvl w:val="0"/>
          <w:numId w:val="4"/>
        </w:numPr>
        <w:ind w:left="1080"/>
        <w:rPr>
          <w:rFonts w:asciiTheme="majorHAnsi" w:hAnsiTheme="majorHAnsi"/>
          <w:sz w:val="28"/>
          <w:szCs w:val="28"/>
        </w:rPr>
      </w:pPr>
      <w:r>
        <w:rPr>
          <w:rFonts w:ascii="Arial" w:hAnsi="Arial" w:cs="Arial"/>
          <w:noProof/>
          <w:color w:val="0000FF"/>
          <w:sz w:val="27"/>
          <w:szCs w:val="27"/>
        </w:rPr>
        <w:drawing>
          <wp:anchor distT="0" distB="0" distL="114300" distR="114300" simplePos="0" relativeHeight="251656704" behindDoc="1" locked="0" layoutInCell="1" allowOverlap="1">
            <wp:simplePos x="0" y="0"/>
            <wp:positionH relativeFrom="column">
              <wp:posOffset>2891155</wp:posOffset>
            </wp:positionH>
            <wp:positionV relativeFrom="paragraph">
              <wp:posOffset>80645</wp:posOffset>
            </wp:positionV>
            <wp:extent cx="3261584" cy="1866900"/>
            <wp:effectExtent l="0" t="0" r="0" b="0"/>
            <wp:wrapNone/>
            <wp:docPr id="2" name="Picture 2" descr="Image result for find job">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d job">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584"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85D" w:rsidRPr="00073FEF">
        <w:rPr>
          <w:rFonts w:asciiTheme="majorHAnsi" w:hAnsiTheme="majorHAnsi"/>
          <w:sz w:val="28"/>
          <w:szCs w:val="28"/>
        </w:rPr>
        <w:t>RESOURCE</w:t>
      </w:r>
    </w:p>
    <w:p w:rsidR="00D1068D" w:rsidRPr="00073FEF" w:rsidRDefault="00D1068D" w:rsidP="00073FEF">
      <w:pPr>
        <w:pStyle w:val="ListParagraph"/>
        <w:ind w:left="1080"/>
        <w:rPr>
          <w:rFonts w:asciiTheme="majorHAnsi" w:hAnsiTheme="majorHAnsi"/>
          <w:sz w:val="28"/>
          <w:szCs w:val="28"/>
        </w:rPr>
      </w:pPr>
    </w:p>
    <w:p w:rsidR="00CF785D" w:rsidRPr="00073FEF" w:rsidRDefault="00CF785D" w:rsidP="00AB6C4B">
      <w:pPr>
        <w:pStyle w:val="ListParagraph"/>
        <w:numPr>
          <w:ilvl w:val="0"/>
          <w:numId w:val="4"/>
        </w:numPr>
        <w:ind w:left="1080"/>
        <w:rPr>
          <w:rFonts w:asciiTheme="majorHAnsi" w:hAnsiTheme="majorHAnsi"/>
          <w:sz w:val="28"/>
          <w:szCs w:val="28"/>
        </w:rPr>
      </w:pPr>
      <w:r w:rsidRPr="00073FEF">
        <w:rPr>
          <w:rFonts w:asciiTheme="majorHAnsi" w:hAnsiTheme="majorHAnsi"/>
          <w:sz w:val="28"/>
          <w:szCs w:val="28"/>
        </w:rPr>
        <w:t>Workforce Solutions</w:t>
      </w:r>
    </w:p>
    <w:p w:rsidR="00D1068D" w:rsidRPr="00073FEF" w:rsidRDefault="00D1068D" w:rsidP="00073FEF">
      <w:pPr>
        <w:pStyle w:val="ListParagraph"/>
        <w:ind w:left="1080"/>
        <w:rPr>
          <w:rFonts w:asciiTheme="majorHAnsi" w:hAnsiTheme="majorHAnsi"/>
          <w:sz w:val="28"/>
          <w:szCs w:val="28"/>
        </w:rPr>
      </w:pPr>
    </w:p>
    <w:p w:rsidR="00CF785D" w:rsidRDefault="00B256A7" w:rsidP="00AB6C4B">
      <w:pPr>
        <w:pStyle w:val="ListParagraph"/>
        <w:numPr>
          <w:ilvl w:val="0"/>
          <w:numId w:val="4"/>
        </w:numPr>
        <w:ind w:left="1080"/>
        <w:rPr>
          <w:rFonts w:asciiTheme="majorHAnsi" w:hAnsiTheme="majorHAnsi"/>
          <w:sz w:val="28"/>
          <w:szCs w:val="28"/>
        </w:rPr>
      </w:pPr>
      <w:r>
        <w:rPr>
          <w:rFonts w:asciiTheme="majorHAnsi" w:hAnsiTheme="majorHAnsi"/>
          <w:sz w:val="28"/>
          <w:szCs w:val="28"/>
        </w:rPr>
        <w:t>YWCA</w:t>
      </w:r>
    </w:p>
    <w:p w:rsidR="00832860" w:rsidRDefault="00832860" w:rsidP="00832860">
      <w:pPr>
        <w:rPr>
          <w:rFonts w:asciiTheme="majorHAnsi" w:hAnsiTheme="majorHAnsi"/>
          <w:sz w:val="28"/>
          <w:szCs w:val="28"/>
        </w:rPr>
      </w:pPr>
    </w:p>
    <w:p w:rsidR="00DE2AC2" w:rsidRDefault="00DE2AC2" w:rsidP="00832860">
      <w:pPr>
        <w:rPr>
          <w:rFonts w:asciiTheme="majorHAnsi" w:hAnsiTheme="majorHAnsi"/>
          <w:sz w:val="28"/>
          <w:szCs w:val="28"/>
        </w:rPr>
      </w:pPr>
    </w:p>
    <w:p w:rsidR="00DE2AC2" w:rsidRPr="00832860" w:rsidRDefault="00DE2AC2" w:rsidP="00832860">
      <w:pPr>
        <w:rPr>
          <w:rFonts w:asciiTheme="majorHAnsi" w:hAnsiTheme="majorHAnsi"/>
          <w:sz w:val="28"/>
          <w:szCs w:val="28"/>
        </w:rPr>
      </w:pPr>
    </w:p>
    <w:p w:rsidR="00D1068D" w:rsidRPr="00073FEF" w:rsidRDefault="00D1068D" w:rsidP="00D1068D">
      <w:pPr>
        <w:rPr>
          <w:rFonts w:asciiTheme="majorHAnsi" w:hAnsiTheme="majorHAnsi"/>
          <w:b/>
          <w:sz w:val="28"/>
          <w:szCs w:val="28"/>
        </w:rPr>
      </w:pPr>
      <w:r w:rsidRPr="00073FEF">
        <w:rPr>
          <w:rFonts w:asciiTheme="majorHAnsi" w:hAnsiTheme="majorHAnsi"/>
          <w:b/>
          <w:sz w:val="28"/>
          <w:szCs w:val="28"/>
        </w:rPr>
        <w:t xml:space="preserve">MFIP Employment Services Enrollment Criteria: </w:t>
      </w:r>
    </w:p>
    <w:p w:rsidR="00D1068D" w:rsidRPr="00073FEF" w:rsidRDefault="00D1068D" w:rsidP="00D1068D">
      <w:pPr>
        <w:rPr>
          <w:rFonts w:asciiTheme="majorHAnsi" w:hAnsiTheme="majorHAnsi" w:cs="Times New Roman"/>
          <w:sz w:val="28"/>
          <w:szCs w:val="28"/>
        </w:rPr>
      </w:pPr>
      <w:r w:rsidRPr="00073FEF">
        <w:rPr>
          <w:rFonts w:asciiTheme="majorHAnsi" w:hAnsiTheme="majorHAnsi" w:cs="Times New Roman"/>
          <w:sz w:val="28"/>
          <w:szCs w:val="28"/>
        </w:rPr>
        <w:t xml:space="preserve">Potential MFIP participants apply through Ramsey County Financial Assistance Services. Eligibility for MFIP is based on family income and assets. Once approved for MFIP through FAS, program participants are assigned to MFIP Employment Services agencies throughout the county. These assignments are based on participant’s choice. If participant did not select an agency, then participant is assigned to the agency that is able to address the needs of the participants and are dependent on: </w:t>
      </w:r>
      <w:r w:rsidR="00C84389" w:rsidRPr="00073FEF">
        <w:rPr>
          <w:rFonts w:asciiTheme="majorHAnsi" w:hAnsiTheme="majorHAnsi" w:cs="Times New Roman"/>
          <w:sz w:val="28"/>
          <w:szCs w:val="28"/>
        </w:rPr>
        <w:t>participant’s</w:t>
      </w:r>
      <w:r w:rsidRPr="00073FEF">
        <w:rPr>
          <w:rFonts w:asciiTheme="majorHAnsi" w:hAnsiTheme="majorHAnsi" w:cs="Times New Roman"/>
          <w:sz w:val="28"/>
          <w:szCs w:val="28"/>
        </w:rPr>
        <w:t xml:space="preserve"> age, location of agency in relationship to participant’s home and culturally-specific services. </w:t>
      </w:r>
    </w:p>
    <w:p w:rsidR="00CF785D" w:rsidRDefault="00CF785D">
      <w:pPr>
        <w:rPr>
          <w:rFonts w:asciiTheme="majorHAnsi" w:hAnsiTheme="majorHAnsi"/>
        </w:rPr>
      </w:pPr>
    </w:p>
    <w:p w:rsidR="00DE2AC2" w:rsidRDefault="00DE2AC2" w:rsidP="00CF785D">
      <w:pPr>
        <w:pStyle w:val="Title"/>
        <w:rPr>
          <w:rFonts w:eastAsiaTheme="minorEastAsia" w:cstheme="minorBidi"/>
          <w:caps w:val="0"/>
          <w:color w:val="auto"/>
          <w:spacing w:val="0"/>
          <w:sz w:val="22"/>
          <w:szCs w:val="22"/>
        </w:rPr>
      </w:pPr>
    </w:p>
    <w:p w:rsidR="00CF785D" w:rsidRPr="009E6855" w:rsidRDefault="00CF785D" w:rsidP="00CF785D">
      <w:pPr>
        <w:pStyle w:val="Title"/>
        <w:rPr>
          <w:b/>
        </w:rPr>
      </w:pPr>
      <w:r w:rsidRPr="009E6855">
        <w:rPr>
          <w:b/>
        </w:rPr>
        <w:lastRenderedPageBreak/>
        <w:t xml:space="preserve">MFIP Employment services </w:t>
      </w:r>
    </w:p>
    <w:p w:rsidR="00CF785D" w:rsidRPr="00073FEF" w:rsidRDefault="004271FF" w:rsidP="00CF785D">
      <w:pPr>
        <w:pStyle w:val="Heading1"/>
        <w:rPr>
          <w:b/>
        </w:rPr>
      </w:pPr>
      <w:r w:rsidRPr="00073FEF">
        <w:rPr>
          <w:b/>
        </w:rPr>
        <w:t>Summary</w:t>
      </w:r>
      <w:r w:rsidR="00D1068D" w:rsidRPr="00073FEF">
        <w:rPr>
          <w:b/>
        </w:rPr>
        <w:t xml:space="preserve"> OF EMPLOYMENT SERVICES PROVIDERS</w:t>
      </w:r>
    </w:p>
    <w:p w:rsidR="00150A5E" w:rsidRPr="00CB0D79" w:rsidRDefault="00150A5E" w:rsidP="0046666A">
      <w:pPr>
        <w:pStyle w:val="NoSpacing"/>
        <w:rPr>
          <w:rFonts w:asciiTheme="majorHAnsi" w:hAnsiTheme="majorHAnsi"/>
          <w:b/>
          <w:color w:val="FFFFFF" w:themeColor="background1"/>
        </w:rPr>
      </w:pPr>
    </w:p>
    <w:tbl>
      <w:tblPr>
        <w:tblStyle w:val="TableGrid"/>
        <w:tblW w:w="9540" w:type="dxa"/>
        <w:tblInd w:w="-95" w:type="dxa"/>
        <w:tblLook w:val="04A0" w:firstRow="1" w:lastRow="0" w:firstColumn="1" w:lastColumn="0" w:noHBand="0" w:noVBand="1"/>
      </w:tblPr>
      <w:tblGrid>
        <w:gridCol w:w="2250"/>
        <w:gridCol w:w="7290"/>
      </w:tblGrid>
      <w:tr w:rsidR="00CB0D79" w:rsidRPr="00CB0D79" w:rsidTr="00D1068D">
        <w:tc>
          <w:tcPr>
            <w:tcW w:w="9540" w:type="dxa"/>
            <w:gridSpan w:val="2"/>
            <w:shd w:val="clear" w:color="auto" w:fill="235889"/>
          </w:tcPr>
          <w:p w:rsidR="004271FF" w:rsidRPr="00832860" w:rsidRDefault="00D1068D" w:rsidP="00AB6C4B">
            <w:pPr>
              <w:pStyle w:val="NoSpacing"/>
              <w:numPr>
                <w:ilvl w:val="0"/>
                <w:numId w:val="15"/>
              </w:numPr>
              <w:rPr>
                <w:rFonts w:asciiTheme="majorHAnsi" w:hAnsiTheme="majorHAnsi"/>
                <w:b/>
                <w:color w:val="FFFFFF" w:themeColor="background1"/>
              </w:rPr>
            </w:pPr>
            <w:r w:rsidRPr="00CB0D79">
              <w:rPr>
                <w:rFonts w:asciiTheme="majorHAnsi" w:hAnsiTheme="majorHAnsi"/>
                <w:b/>
                <w:color w:val="FFFFFF" w:themeColor="background1"/>
              </w:rPr>
              <w:t>AMERICAN INDIAN FAMILY CENTER</w:t>
            </w:r>
          </w:p>
        </w:tc>
      </w:tr>
      <w:tr w:rsidR="00CF785D" w:rsidRPr="00150A5E" w:rsidTr="00CF785D">
        <w:tc>
          <w:tcPr>
            <w:tcW w:w="2250" w:type="dxa"/>
          </w:tcPr>
          <w:p w:rsidR="00CF785D" w:rsidRPr="00150A5E" w:rsidRDefault="00CF785D" w:rsidP="0046666A">
            <w:pPr>
              <w:pStyle w:val="NoSpacing"/>
              <w:rPr>
                <w:rFonts w:asciiTheme="majorHAnsi" w:hAnsiTheme="majorHAnsi"/>
              </w:rPr>
            </w:pPr>
            <w:r w:rsidRPr="00150A5E">
              <w:rPr>
                <w:rFonts w:asciiTheme="majorHAnsi" w:hAnsiTheme="majorHAnsi"/>
              </w:rPr>
              <w:t xml:space="preserve">Program </w:t>
            </w:r>
          </w:p>
        </w:tc>
        <w:tc>
          <w:tcPr>
            <w:tcW w:w="7290" w:type="dxa"/>
          </w:tcPr>
          <w:p w:rsidR="00CF785D" w:rsidRPr="00150A5E" w:rsidRDefault="00150A5E" w:rsidP="0046666A">
            <w:pPr>
              <w:pStyle w:val="NoSpacing"/>
              <w:rPr>
                <w:rFonts w:asciiTheme="majorHAnsi" w:hAnsiTheme="majorHAnsi"/>
              </w:rPr>
            </w:pPr>
            <w:r>
              <w:rPr>
                <w:rFonts w:asciiTheme="majorHAnsi" w:hAnsiTheme="majorHAnsi"/>
              </w:rPr>
              <w:t xml:space="preserve">MFIP </w:t>
            </w:r>
            <w:r w:rsidR="00CF785D" w:rsidRPr="00150A5E">
              <w:rPr>
                <w:rFonts w:asciiTheme="majorHAnsi" w:hAnsiTheme="majorHAnsi"/>
              </w:rPr>
              <w:t xml:space="preserve">Employment Services </w:t>
            </w:r>
          </w:p>
        </w:tc>
      </w:tr>
      <w:tr w:rsidR="00CF785D" w:rsidRPr="00150A5E" w:rsidTr="00CF785D">
        <w:tc>
          <w:tcPr>
            <w:tcW w:w="2250" w:type="dxa"/>
          </w:tcPr>
          <w:p w:rsidR="00CF785D" w:rsidRPr="00150A5E" w:rsidRDefault="00CF785D" w:rsidP="0046666A">
            <w:pPr>
              <w:pStyle w:val="NoSpacing"/>
              <w:rPr>
                <w:rFonts w:asciiTheme="majorHAnsi" w:hAnsiTheme="majorHAnsi"/>
              </w:rPr>
            </w:pPr>
            <w:r w:rsidRPr="00150A5E">
              <w:rPr>
                <w:rFonts w:asciiTheme="majorHAnsi" w:hAnsiTheme="majorHAnsi"/>
              </w:rPr>
              <w:t>Address</w:t>
            </w:r>
          </w:p>
        </w:tc>
        <w:tc>
          <w:tcPr>
            <w:tcW w:w="7290" w:type="dxa"/>
          </w:tcPr>
          <w:p w:rsidR="00CF785D" w:rsidRPr="00150A5E" w:rsidRDefault="00CF785D" w:rsidP="00CB0D79">
            <w:pPr>
              <w:pStyle w:val="NoSpacing"/>
              <w:rPr>
                <w:rFonts w:asciiTheme="majorHAnsi" w:hAnsiTheme="majorHAnsi"/>
              </w:rPr>
            </w:pPr>
            <w:r w:rsidRPr="00150A5E">
              <w:rPr>
                <w:rFonts w:asciiTheme="majorHAnsi" w:hAnsiTheme="majorHAnsi"/>
              </w:rPr>
              <w:t>579 Wells St</w:t>
            </w:r>
            <w:r w:rsidR="00CB0D79" w:rsidRPr="00150A5E">
              <w:rPr>
                <w:rFonts w:asciiTheme="majorHAnsi" w:hAnsiTheme="majorHAnsi"/>
              </w:rPr>
              <w:t xml:space="preserve">reet, </w:t>
            </w:r>
            <w:r w:rsidRPr="00150A5E">
              <w:rPr>
                <w:rFonts w:asciiTheme="majorHAnsi" w:hAnsiTheme="majorHAnsi"/>
              </w:rPr>
              <w:t xml:space="preserve">Saint Paul, MN </w:t>
            </w:r>
            <w:r w:rsidR="00CB0D79" w:rsidRPr="00150A5E">
              <w:rPr>
                <w:rFonts w:asciiTheme="majorHAnsi" w:hAnsiTheme="majorHAnsi"/>
              </w:rPr>
              <w:t>55130</w:t>
            </w:r>
          </w:p>
        </w:tc>
      </w:tr>
      <w:tr w:rsidR="00CF785D" w:rsidRPr="00150A5E" w:rsidTr="00CF785D">
        <w:tc>
          <w:tcPr>
            <w:tcW w:w="2250" w:type="dxa"/>
          </w:tcPr>
          <w:p w:rsidR="00CF785D" w:rsidRPr="00150A5E" w:rsidRDefault="00CF785D" w:rsidP="0046666A">
            <w:pPr>
              <w:pStyle w:val="NoSpacing"/>
              <w:rPr>
                <w:rFonts w:asciiTheme="majorHAnsi" w:hAnsiTheme="majorHAnsi"/>
              </w:rPr>
            </w:pPr>
            <w:r w:rsidRPr="00150A5E">
              <w:rPr>
                <w:rFonts w:asciiTheme="majorHAnsi" w:hAnsiTheme="majorHAnsi"/>
              </w:rPr>
              <w:t>Phone</w:t>
            </w:r>
          </w:p>
        </w:tc>
        <w:tc>
          <w:tcPr>
            <w:tcW w:w="7290" w:type="dxa"/>
          </w:tcPr>
          <w:p w:rsidR="00CF785D" w:rsidRPr="00150A5E" w:rsidRDefault="00CF785D" w:rsidP="0046666A">
            <w:pPr>
              <w:pStyle w:val="NoSpacing"/>
              <w:rPr>
                <w:rFonts w:asciiTheme="majorHAnsi" w:hAnsiTheme="majorHAnsi"/>
              </w:rPr>
            </w:pPr>
            <w:r w:rsidRPr="00150A5E">
              <w:rPr>
                <w:rFonts w:asciiTheme="majorHAnsi" w:hAnsiTheme="majorHAnsi"/>
              </w:rPr>
              <w:t>651-793-3803</w:t>
            </w:r>
          </w:p>
        </w:tc>
      </w:tr>
      <w:tr w:rsidR="00CF785D" w:rsidRPr="00150A5E" w:rsidTr="00CF785D">
        <w:tc>
          <w:tcPr>
            <w:tcW w:w="9540" w:type="dxa"/>
            <w:gridSpan w:val="2"/>
            <w:shd w:val="clear" w:color="auto" w:fill="5B9BD5" w:themeFill="accent1"/>
          </w:tcPr>
          <w:p w:rsidR="00CF785D" w:rsidRPr="00150A5E" w:rsidRDefault="004271FF" w:rsidP="0046666A">
            <w:pPr>
              <w:pStyle w:val="NoSpacing"/>
              <w:rPr>
                <w:rFonts w:asciiTheme="majorHAnsi" w:hAnsiTheme="majorHAnsi"/>
                <w:b/>
              </w:rPr>
            </w:pPr>
            <w:r w:rsidRPr="00150A5E">
              <w:rPr>
                <w:rFonts w:asciiTheme="majorHAnsi" w:hAnsiTheme="majorHAnsi" w:cs="Traditional Arabic"/>
                <w:b/>
                <w:color w:val="FFFFFF" w:themeColor="background1"/>
              </w:rPr>
              <w:t>Description of Services</w:t>
            </w:r>
          </w:p>
        </w:tc>
      </w:tr>
      <w:tr w:rsidR="00CF785D" w:rsidRPr="00150A5E" w:rsidTr="00150A5E">
        <w:trPr>
          <w:trHeight w:val="512"/>
        </w:trPr>
        <w:tc>
          <w:tcPr>
            <w:tcW w:w="2250" w:type="dxa"/>
          </w:tcPr>
          <w:p w:rsidR="00CF785D" w:rsidRPr="00150A5E" w:rsidRDefault="00CF785D" w:rsidP="0046666A">
            <w:pPr>
              <w:pStyle w:val="NoSpacing"/>
              <w:rPr>
                <w:rFonts w:asciiTheme="majorHAnsi" w:hAnsiTheme="majorHAnsi"/>
              </w:rPr>
            </w:pPr>
            <w:r w:rsidRPr="00150A5E">
              <w:rPr>
                <w:rFonts w:asciiTheme="majorHAnsi" w:hAnsiTheme="majorHAnsi"/>
              </w:rPr>
              <w:t>Resources Available</w:t>
            </w:r>
          </w:p>
        </w:tc>
        <w:tc>
          <w:tcPr>
            <w:tcW w:w="7290" w:type="dxa"/>
          </w:tcPr>
          <w:p w:rsidR="00CF785D" w:rsidRPr="00150A5E" w:rsidRDefault="00CB0D79" w:rsidP="00CB0D79">
            <w:pPr>
              <w:pStyle w:val="NoSpacing"/>
              <w:rPr>
                <w:rFonts w:asciiTheme="majorHAnsi" w:hAnsiTheme="majorHAnsi"/>
              </w:rPr>
            </w:pPr>
            <w:r w:rsidRPr="00150A5E">
              <w:rPr>
                <w:rFonts w:asciiTheme="majorHAnsi" w:hAnsiTheme="majorHAnsi"/>
              </w:rPr>
              <w:t>Job Club, Computer Room, C</w:t>
            </w:r>
            <w:r w:rsidR="00CF785D" w:rsidRPr="00150A5E">
              <w:rPr>
                <w:rFonts w:asciiTheme="majorHAnsi" w:hAnsiTheme="majorHAnsi"/>
              </w:rPr>
              <w:t xml:space="preserve">hild </w:t>
            </w:r>
            <w:r w:rsidRPr="00150A5E">
              <w:rPr>
                <w:rFonts w:asciiTheme="majorHAnsi" w:hAnsiTheme="majorHAnsi"/>
              </w:rPr>
              <w:t>C</w:t>
            </w:r>
            <w:r w:rsidR="00CF785D" w:rsidRPr="00150A5E">
              <w:rPr>
                <w:rFonts w:asciiTheme="majorHAnsi" w:hAnsiTheme="majorHAnsi"/>
              </w:rPr>
              <w:t>are</w:t>
            </w:r>
          </w:p>
        </w:tc>
      </w:tr>
      <w:tr w:rsidR="00CF785D" w:rsidRPr="00150A5E" w:rsidTr="00CF785D">
        <w:tc>
          <w:tcPr>
            <w:tcW w:w="2250" w:type="dxa"/>
          </w:tcPr>
          <w:p w:rsidR="00CF785D" w:rsidRPr="00150A5E" w:rsidRDefault="00CF785D" w:rsidP="0046666A">
            <w:pPr>
              <w:pStyle w:val="NoSpacing"/>
              <w:rPr>
                <w:rFonts w:asciiTheme="majorHAnsi" w:hAnsiTheme="majorHAnsi"/>
              </w:rPr>
            </w:pPr>
            <w:r w:rsidRPr="00150A5E">
              <w:rPr>
                <w:rFonts w:asciiTheme="majorHAnsi" w:hAnsiTheme="majorHAnsi"/>
              </w:rPr>
              <w:t>Services Available</w:t>
            </w:r>
          </w:p>
        </w:tc>
        <w:tc>
          <w:tcPr>
            <w:tcW w:w="7290" w:type="dxa"/>
          </w:tcPr>
          <w:p w:rsidR="00832860" w:rsidRDefault="00CF785D" w:rsidP="00AB6C4B">
            <w:pPr>
              <w:pStyle w:val="NoSpacing"/>
              <w:numPr>
                <w:ilvl w:val="0"/>
                <w:numId w:val="17"/>
              </w:numPr>
              <w:spacing w:before="0"/>
              <w:rPr>
                <w:rFonts w:asciiTheme="majorHAnsi" w:hAnsiTheme="majorHAnsi"/>
              </w:rPr>
            </w:pPr>
            <w:r w:rsidRPr="00150A5E">
              <w:rPr>
                <w:rFonts w:asciiTheme="majorHAnsi" w:hAnsiTheme="majorHAnsi"/>
              </w:rPr>
              <w:t>Employment services, family and youth services,</w:t>
            </w:r>
          </w:p>
          <w:p w:rsidR="00832860" w:rsidRDefault="00832860" w:rsidP="00AB6C4B">
            <w:pPr>
              <w:pStyle w:val="NoSpacing"/>
              <w:numPr>
                <w:ilvl w:val="0"/>
                <w:numId w:val="17"/>
              </w:numPr>
              <w:spacing w:before="0"/>
              <w:rPr>
                <w:rFonts w:asciiTheme="majorHAnsi" w:hAnsiTheme="majorHAnsi"/>
              </w:rPr>
            </w:pPr>
            <w:r>
              <w:rPr>
                <w:rFonts w:asciiTheme="majorHAnsi" w:hAnsiTheme="majorHAnsi"/>
              </w:rPr>
              <w:t>Th</w:t>
            </w:r>
            <w:r w:rsidR="00CF785D" w:rsidRPr="00150A5E">
              <w:rPr>
                <w:rFonts w:asciiTheme="majorHAnsi" w:hAnsiTheme="majorHAnsi"/>
              </w:rPr>
              <w:t xml:space="preserve">erapeutic </w:t>
            </w:r>
            <w:r>
              <w:rPr>
                <w:rFonts w:asciiTheme="majorHAnsi" w:hAnsiTheme="majorHAnsi"/>
              </w:rPr>
              <w:t>services (Healing generations)</w:t>
            </w:r>
          </w:p>
          <w:p w:rsidR="00832860" w:rsidRDefault="00CF785D" w:rsidP="00AB6C4B">
            <w:pPr>
              <w:pStyle w:val="NoSpacing"/>
              <w:numPr>
                <w:ilvl w:val="0"/>
                <w:numId w:val="17"/>
              </w:numPr>
              <w:spacing w:before="0"/>
              <w:rPr>
                <w:rFonts w:asciiTheme="majorHAnsi" w:hAnsiTheme="majorHAnsi"/>
              </w:rPr>
            </w:pPr>
            <w:r w:rsidRPr="00150A5E">
              <w:rPr>
                <w:rFonts w:asciiTheme="majorHAnsi" w:hAnsiTheme="majorHAnsi"/>
              </w:rPr>
              <w:t>Strengthening Families group, Children’s Trauma group, Men’s Drum group, Our Children are Sacred Prog</w:t>
            </w:r>
            <w:r w:rsidR="00832860">
              <w:rPr>
                <w:rFonts w:asciiTheme="majorHAnsi" w:hAnsiTheme="majorHAnsi"/>
              </w:rPr>
              <w:t>ram, chemical dependency groups</w:t>
            </w:r>
            <w:r w:rsidRPr="00150A5E">
              <w:rPr>
                <w:rFonts w:asciiTheme="majorHAnsi" w:hAnsiTheme="majorHAnsi"/>
              </w:rPr>
              <w:t xml:space="preserve"> </w:t>
            </w:r>
          </w:p>
          <w:p w:rsidR="00CF785D" w:rsidRPr="00150A5E" w:rsidRDefault="00CF785D" w:rsidP="00AB6C4B">
            <w:pPr>
              <w:pStyle w:val="NoSpacing"/>
              <w:numPr>
                <w:ilvl w:val="0"/>
                <w:numId w:val="17"/>
              </w:numPr>
              <w:spacing w:before="0"/>
              <w:rPr>
                <w:rFonts w:asciiTheme="majorHAnsi" w:hAnsiTheme="majorHAnsi"/>
              </w:rPr>
            </w:pPr>
            <w:r w:rsidRPr="00150A5E">
              <w:rPr>
                <w:rFonts w:asciiTheme="majorHAnsi" w:hAnsiTheme="majorHAnsi"/>
              </w:rPr>
              <w:t>Traditional teachings for tomorrow’s leaders, Early Learning Program, Mother’s group, Beading Group</w:t>
            </w:r>
          </w:p>
        </w:tc>
      </w:tr>
      <w:tr w:rsidR="00CF785D" w:rsidRPr="00150A5E" w:rsidTr="00CF785D">
        <w:tc>
          <w:tcPr>
            <w:tcW w:w="2250" w:type="dxa"/>
          </w:tcPr>
          <w:p w:rsidR="00CF785D" w:rsidRPr="00150A5E" w:rsidRDefault="00CF785D" w:rsidP="0046666A">
            <w:pPr>
              <w:pStyle w:val="NoSpacing"/>
              <w:rPr>
                <w:rFonts w:asciiTheme="majorHAnsi" w:hAnsiTheme="majorHAnsi"/>
              </w:rPr>
            </w:pPr>
            <w:r w:rsidRPr="00150A5E">
              <w:rPr>
                <w:rFonts w:asciiTheme="majorHAnsi" w:hAnsiTheme="majorHAnsi"/>
              </w:rPr>
              <w:t>Work Experience Available</w:t>
            </w:r>
          </w:p>
        </w:tc>
        <w:tc>
          <w:tcPr>
            <w:tcW w:w="7290" w:type="dxa"/>
          </w:tcPr>
          <w:p w:rsidR="00CF785D" w:rsidRPr="00150A5E" w:rsidRDefault="00150A5E" w:rsidP="0046666A">
            <w:pPr>
              <w:pStyle w:val="NoSpacing"/>
              <w:rPr>
                <w:rFonts w:asciiTheme="majorHAnsi" w:hAnsiTheme="majorHAnsi"/>
              </w:rPr>
            </w:pPr>
            <w:r>
              <w:rPr>
                <w:rFonts w:asciiTheme="majorHAnsi" w:hAnsiTheme="majorHAnsi"/>
              </w:rPr>
              <w:t>n/a</w:t>
            </w:r>
          </w:p>
        </w:tc>
      </w:tr>
      <w:tr w:rsidR="00CF785D" w:rsidRPr="00150A5E" w:rsidTr="00CF785D">
        <w:tc>
          <w:tcPr>
            <w:tcW w:w="9540" w:type="dxa"/>
            <w:gridSpan w:val="2"/>
            <w:shd w:val="clear" w:color="auto" w:fill="5B9BD5" w:themeFill="accent1"/>
          </w:tcPr>
          <w:p w:rsidR="00CF785D" w:rsidRPr="00150A5E" w:rsidRDefault="004271FF" w:rsidP="0046666A">
            <w:pPr>
              <w:pStyle w:val="NoSpacing"/>
              <w:rPr>
                <w:rFonts w:asciiTheme="majorHAnsi" w:hAnsiTheme="majorHAnsi"/>
                <w:b/>
              </w:rPr>
            </w:pPr>
            <w:r w:rsidRPr="00150A5E">
              <w:rPr>
                <w:rFonts w:asciiTheme="majorHAnsi" w:hAnsiTheme="majorHAnsi"/>
                <w:b/>
                <w:color w:val="FFFFFF" w:themeColor="background1"/>
              </w:rPr>
              <w:t>Target Population Served</w:t>
            </w:r>
          </w:p>
        </w:tc>
      </w:tr>
      <w:tr w:rsidR="00CF785D" w:rsidRPr="00150A5E" w:rsidTr="00CF785D">
        <w:tc>
          <w:tcPr>
            <w:tcW w:w="2250" w:type="dxa"/>
          </w:tcPr>
          <w:p w:rsidR="00CF785D" w:rsidRPr="00150A5E" w:rsidRDefault="00CF785D" w:rsidP="0046666A">
            <w:pPr>
              <w:pStyle w:val="NoSpacing"/>
              <w:rPr>
                <w:rFonts w:asciiTheme="majorHAnsi" w:hAnsiTheme="majorHAnsi"/>
              </w:rPr>
            </w:pPr>
            <w:r w:rsidRPr="00150A5E">
              <w:rPr>
                <w:rFonts w:asciiTheme="majorHAnsi" w:hAnsiTheme="majorHAnsi"/>
              </w:rPr>
              <w:t>Population Served</w:t>
            </w:r>
          </w:p>
        </w:tc>
        <w:tc>
          <w:tcPr>
            <w:tcW w:w="7290" w:type="dxa"/>
          </w:tcPr>
          <w:p w:rsidR="00CF785D" w:rsidRPr="00150A5E" w:rsidRDefault="00CF785D" w:rsidP="0046666A">
            <w:pPr>
              <w:pStyle w:val="NoSpacing"/>
              <w:rPr>
                <w:rFonts w:asciiTheme="majorHAnsi" w:hAnsiTheme="majorHAnsi"/>
              </w:rPr>
            </w:pPr>
            <w:r w:rsidRPr="00150A5E">
              <w:rPr>
                <w:rFonts w:asciiTheme="majorHAnsi" w:hAnsiTheme="majorHAnsi"/>
              </w:rPr>
              <w:t>AIFC provides American Indian families with programs and services enriched by traditional American Indian values and culture</w:t>
            </w:r>
          </w:p>
        </w:tc>
      </w:tr>
      <w:tr w:rsidR="00CF785D" w:rsidRPr="00150A5E" w:rsidTr="00150A5E">
        <w:trPr>
          <w:trHeight w:val="476"/>
        </w:trPr>
        <w:tc>
          <w:tcPr>
            <w:tcW w:w="2250" w:type="dxa"/>
          </w:tcPr>
          <w:p w:rsidR="00CF785D" w:rsidRPr="00150A5E" w:rsidRDefault="00CF785D" w:rsidP="0046666A">
            <w:pPr>
              <w:pStyle w:val="NoSpacing"/>
              <w:rPr>
                <w:rFonts w:asciiTheme="majorHAnsi" w:hAnsiTheme="majorHAnsi"/>
              </w:rPr>
            </w:pPr>
            <w:r w:rsidRPr="00150A5E">
              <w:rPr>
                <w:rFonts w:asciiTheme="majorHAnsi" w:hAnsiTheme="majorHAnsi"/>
              </w:rPr>
              <w:t xml:space="preserve">Language Capacity </w:t>
            </w:r>
          </w:p>
        </w:tc>
        <w:tc>
          <w:tcPr>
            <w:tcW w:w="7290" w:type="dxa"/>
          </w:tcPr>
          <w:p w:rsidR="00CF785D" w:rsidRPr="00150A5E" w:rsidRDefault="00CF785D" w:rsidP="0046666A">
            <w:pPr>
              <w:pStyle w:val="NoSpacing"/>
              <w:rPr>
                <w:rFonts w:asciiTheme="majorHAnsi" w:hAnsiTheme="majorHAnsi"/>
              </w:rPr>
            </w:pPr>
            <w:r w:rsidRPr="00150A5E">
              <w:rPr>
                <w:rFonts w:asciiTheme="majorHAnsi" w:hAnsiTheme="majorHAnsi"/>
              </w:rPr>
              <w:t xml:space="preserve">English, Ojibwe, Dakota </w:t>
            </w:r>
          </w:p>
        </w:tc>
      </w:tr>
    </w:tbl>
    <w:p w:rsidR="00150A5E" w:rsidRPr="00150A5E" w:rsidRDefault="00150A5E" w:rsidP="0046666A">
      <w:pPr>
        <w:pStyle w:val="NoSpacing"/>
        <w:rPr>
          <w:rFonts w:asciiTheme="majorHAnsi" w:hAnsiTheme="majorHAnsi"/>
        </w:rPr>
      </w:pPr>
    </w:p>
    <w:tbl>
      <w:tblPr>
        <w:tblStyle w:val="TableGrid1"/>
        <w:tblW w:w="9540" w:type="dxa"/>
        <w:tblInd w:w="-95" w:type="dxa"/>
        <w:tblLook w:val="04A0" w:firstRow="1" w:lastRow="0" w:firstColumn="1" w:lastColumn="0" w:noHBand="0" w:noVBand="1"/>
      </w:tblPr>
      <w:tblGrid>
        <w:gridCol w:w="2250"/>
        <w:gridCol w:w="7290"/>
      </w:tblGrid>
      <w:tr w:rsidR="00150A5E" w:rsidRPr="00150A5E" w:rsidTr="007237D2">
        <w:tc>
          <w:tcPr>
            <w:tcW w:w="9540" w:type="dxa"/>
            <w:gridSpan w:val="2"/>
            <w:shd w:val="clear" w:color="auto" w:fill="235889"/>
          </w:tcPr>
          <w:p w:rsidR="00150A5E" w:rsidRPr="00832860" w:rsidRDefault="00150A5E" w:rsidP="00AB6C4B">
            <w:pPr>
              <w:pStyle w:val="ListParagraph"/>
              <w:numPr>
                <w:ilvl w:val="0"/>
                <w:numId w:val="15"/>
              </w:numPr>
              <w:spacing w:after="0" w:line="240" w:lineRule="auto"/>
              <w:rPr>
                <w:rFonts w:asciiTheme="majorHAnsi" w:hAnsiTheme="majorHAnsi" w:cs="Times New Roman"/>
                <w:b/>
                <w:color w:val="FFFFFF" w:themeColor="background1"/>
              </w:rPr>
            </w:pPr>
            <w:r w:rsidRPr="00150A5E">
              <w:rPr>
                <w:rFonts w:asciiTheme="majorHAnsi" w:hAnsiTheme="majorHAnsi" w:cs="Times New Roman"/>
                <w:b/>
                <w:color w:val="FFFFFF" w:themeColor="background1"/>
              </w:rPr>
              <w:t>GOODWILL EASTERSEALS</w:t>
            </w:r>
          </w:p>
        </w:tc>
      </w:tr>
      <w:tr w:rsidR="00150A5E" w:rsidRPr="00150A5E" w:rsidTr="00150A5E">
        <w:trPr>
          <w:trHeight w:val="521"/>
        </w:trPr>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 xml:space="preserve">Program </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MFIP</w:t>
            </w:r>
          </w:p>
        </w:tc>
      </w:tr>
      <w:tr w:rsidR="00150A5E" w:rsidRPr="00150A5E" w:rsidTr="00150A5E">
        <w:trPr>
          <w:trHeight w:val="692"/>
        </w:trPr>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Address</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864 Arcade Street, Saint Paul MN  55106</w:t>
            </w:r>
          </w:p>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1821 University Avenue West, Saint Paul, MN  55104</w:t>
            </w:r>
          </w:p>
        </w:tc>
      </w:tr>
      <w:tr w:rsidR="00150A5E" w:rsidRPr="00150A5E" w:rsidTr="00150A5E">
        <w:trPr>
          <w:trHeight w:val="494"/>
        </w:trPr>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Phone</w:t>
            </w:r>
          </w:p>
        </w:tc>
        <w:tc>
          <w:tcPr>
            <w:tcW w:w="7290" w:type="dxa"/>
          </w:tcPr>
          <w:p w:rsid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 xml:space="preserve">651-964-2670  Arcade       </w:t>
            </w:r>
          </w:p>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651-272-3600 University</w:t>
            </w:r>
          </w:p>
        </w:tc>
      </w:tr>
      <w:tr w:rsidR="00150A5E" w:rsidRPr="00150A5E" w:rsidTr="007237D2">
        <w:tc>
          <w:tcPr>
            <w:tcW w:w="9540" w:type="dxa"/>
            <w:gridSpan w:val="2"/>
            <w:shd w:val="clear" w:color="auto" w:fill="5B9BD5" w:themeFill="accent1"/>
          </w:tcPr>
          <w:p w:rsidR="00150A5E" w:rsidRPr="00150A5E" w:rsidRDefault="00150A5E" w:rsidP="00150A5E">
            <w:pPr>
              <w:spacing w:before="0" w:after="0" w:line="240" w:lineRule="auto"/>
              <w:rPr>
                <w:rFonts w:asciiTheme="majorHAnsi" w:hAnsiTheme="majorHAnsi" w:cs="Times New Roman"/>
                <w:b/>
              </w:rPr>
            </w:pPr>
            <w:r w:rsidRPr="00150A5E">
              <w:rPr>
                <w:rFonts w:asciiTheme="majorHAnsi" w:hAnsiTheme="majorHAnsi" w:cs="Traditional Arabic"/>
                <w:b/>
                <w:color w:val="FFFFFF" w:themeColor="background1"/>
              </w:rPr>
              <w:t>Description of Services</w:t>
            </w:r>
          </w:p>
        </w:tc>
      </w:tr>
      <w:tr w:rsidR="00150A5E" w:rsidRPr="00150A5E" w:rsidTr="00150A5E">
        <w:trPr>
          <w:trHeight w:val="629"/>
        </w:trPr>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Resources Available</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 xml:space="preserve">Employment Services / Self-Sufficiency Counseling for families receiving MFIP. </w:t>
            </w:r>
          </w:p>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Resources available are determined on a case-by-case basis</w:t>
            </w:r>
          </w:p>
        </w:tc>
      </w:tr>
      <w:tr w:rsidR="00150A5E" w:rsidRPr="00150A5E" w:rsidTr="007237D2">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Services Available</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MFIP Employment Services / Self-Sufficiency Counseling for Families receiving MFIP</w:t>
            </w:r>
          </w:p>
        </w:tc>
      </w:tr>
      <w:tr w:rsidR="00150A5E" w:rsidRPr="00150A5E" w:rsidTr="007237D2">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Work Experience Available</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NO</w:t>
            </w:r>
          </w:p>
        </w:tc>
      </w:tr>
      <w:tr w:rsidR="00150A5E" w:rsidRPr="00150A5E" w:rsidTr="007237D2">
        <w:tc>
          <w:tcPr>
            <w:tcW w:w="9540" w:type="dxa"/>
            <w:gridSpan w:val="2"/>
            <w:shd w:val="clear" w:color="auto" w:fill="5B9BD5" w:themeFill="accent1"/>
          </w:tcPr>
          <w:p w:rsidR="00150A5E" w:rsidRPr="00150A5E" w:rsidRDefault="00150A5E" w:rsidP="00150A5E">
            <w:pPr>
              <w:spacing w:before="0" w:after="0" w:line="240" w:lineRule="auto"/>
              <w:rPr>
                <w:rFonts w:asciiTheme="majorHAnsi" w:hAnsiTheme="majorHAnsi" w:cs="Times New Roman"/>
                <w:b/>
                <w:color w:val="FFFFFF" w:themeColor="background1"/>
              </w:rPr>
            </w:pPr>
            <w:r w:rsidRPr="00150A5E">
              <w:rPr>
                <w:rFonts w:asciiTheme="majorHAnsi" w:hAnsiTheme="majorHAnsi" w:cs="Times New Roman"/>
                <w:b/>
                <w:color w:val="FFFFFF" w:themeColor="background1"/>
              </w:rPr>
              <w:t>Target Population Served</w:t>
            </w:r>
          </w:p>
        </w:tc>
      </w:tr>
      <w:tr w:rsidR="00150A5E" w:rsidRPr="00150A5E" w:rsidTr="00150A5E">
        <w:trPr>
          <w:trHeight w:val="422"/>
        </w:trPr>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Population Served</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Families receiving MFIP</w:t>
            </w:r>
          </w:p>
        </w:tc>
      </w:tr>
      <w:tr w:rsidR="00150A5E" w:rsidRPr="00150A5E" w:rsidTr="00150A5E">
        <w:trPr>
          <w:trHeight w:val="431"/>
        </w:trPr>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 xml:space="preserve">Language Capacity </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Somali, French</w:t>
            </w:r>
          </w:p>
        </w:tc>
      </w:tr>
    </w:tbl>
    <w:p w:rsidR="00832860" w:rsidRPr="009E6855" w:rsidRDefault="00832860" w:rsidP="00832860">
      <w:pPr>
        <w:pStyle w:val="Title"/>
        <w:jc w:val="both"/>
        <w:rPr>
          <w:b/>
        </w:rPr>
      </w:pPr>
      <w:r w:rsidRPr="009E6855">
        <w:rPr>
          <w:b/>
        </w:rPr>
        <w:lastRenderedPageBreak/>
        <w:t xml:space="preserve">MFIP Employment services </w:t>
      </w:r>
    </w:p>
    <w:p w:rsidR="00832860" w:rsidRPr="00073FEF" w:rsidRDefault="00832860" w:rsidP="00832860">
      <w:pPr>
        <w:pStyle w:val="Heading1"/>
        <w:rPr>
          <w:b/>
        </w:rPr>
      </w:pPr>
      <w:r w:rsidRPr="00073FEF">
        <w:rPr>
          <w:b/>
        </w:rPr>
        <w:t>Summary OF EMPLOYMENT SERVICES PROVIDERS</w:t>
      </w:r>
    </w:p>
    <w:p w:rsidR="00150A5E" w:rsidRPr="0046666A" w:rsidRDefault="00150A5E" w:rsidP="0046666A">
      <w:pPr>
        <w:pStyle w:val="NoSpacing"/>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tbl>
      <w:tblPr>
        <w:tblStyle w:val="TableGrid2"/>
        <w:tblW w:w="9540" w:type="dxa"/>
        <w:tblInd w:w="-95" w:type="dxa"/>
        <w:tblLook w:val="04A0" w:firstRow="1" w:lastRow="0" w:firstColumn="1" w:lastColumn="0" w:noHBand="0" w:noVBand="1"/>
      </w:tblPr>
      <w:tblGrid>
        <w:gridCol w:w="2250"/>
        <w:gridCol w:w="7290"/>
      </w:tblGrid>
      <w:tr w:rsidR="00150A5E" w:rsidRPr="00150A5E" w:rsidTr="00832860">
        <w:trPr>
          <w:trHeight w:val="377"/>
        </w:trPr>
        <w:tc>
          <w:tcPr>
            <w:tcW w:w="9540" w:type="dxa"/>
            <w:gridSpan w:val="2"/>
            <w:shd w:val="clear" w:color="auto" w:fill="235889"/>
          </w:tcPr>
          <w:p w:rsidR="00150A5E" w:rsidRPr="00832860" w:rsidRDefault="00150A5E" w:rsidP="00AB6C4B">
            <w:pPr>
              <w:pStyle w:val="ListParagraph"/>
              <w:numPr>
                <w:ilvl w:val="0"/>
                <w:numId w:val="15"/>
              </w:numPr>
              <w:spacing w:after="0" w:line="240" w:lineRule="auto"/>
              <w:rPr>
                <w:rFonts w:asciiTheme="majorHAnsi" w:hAnsiTheme="majorHAnsi" w:cs="Times New Roman"/>
                <w:b/>
                <w:color w:val="FFFFFF" w:themeColor="background1"/>
              </w:rPr>
            </w:pPr>
            <w:r w:rsidRPr="00150A5E">
              <w:rPr>
                <w:rFonts w:asciiTheme="majorHAnsi" w:hAnsiTheme="majorHAnsi" w:cs="Times New Roman"/>
                <w:b/>
                <w:color w:val="FFFFFF" w:themeColor="background1"/>
              </w:rPr>
              <w:t>HIRED</w:t>
            </w:r>
          </w:p>
        </w:tc>
      </w:tr>
      <w:tr w:rsidR="00150A5E" w:rsidRPr="00150A5E" w:rsidTr="007237D2">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 xml:space="preserve">Program </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b/>
              </w:rPr>
              <w:t>Young Adult MFIP Program</w:t>
            </w:r>
            <w:r w:rsidRPr="00150A5E">
              <w:rPr>
                <w:rFonts w:asciiTheme="majorHAnsi" w:hAnsiTheme="majorHAnsi" w:cs="Times New Roman"/>
              </w:rPr>
              <w:t xml:space="preserve"> - 18-21 years old receiving MFIP and residing in Ramsey County</w:t>
            </w:r>
          </w:p>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b/>
              </w:rPr>
              <w:t>Adult MFIP Program</w:t>
            </w:r>
            <w:r w:rsidRPr="00150A5E">
              <w:rPr>
                <w:rFonts w:asciiTheme="majorHAnsi" w:hAnsiTheme="majorHAnsi" w:cs="Times New Roman"/>
              </w:rPr>
              <w:t xml:space="preserve"> – 22 and older receiving MFIP and residing in Ramsey County</w:t>
            </w:r>
          </w:p>
        </w:tc>
      </w:tr>
      <w:tr w:rsidR="00150A5E" w:rsidRPr="00150A5E" w:rsidTr="00150A5E">
        <w:trPr>
          <w:trHeight w:val="629"/>
        </w:trPr>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Address</w:t>
            </w:r>
          </w:p>
        </w:tc>
        <w:tc>
          <w:tcPr>
            <w:tcW w:w="7290" w:type="dxa"/>
          </w:tcPr>
          <w:p w:rsidR="00150A5E" w:rsidRPr="00150A5E" w:rsidRDefault="00150A5E" w:rsidP="00150A5E">
            <w:pPr>
              <w:spacing w:before="0" w:after="0" w:line="240" w:lineRule="auto"/>
              <w:rPr>
                <w:rFonts w:asciiTheme="majorHAnsi" w:hAnsiTheme="majorHAnsi" w:cs="Times New Roman"/>
                <w:u w:val="single"/>
              </w:rPr>
            </w:pPr>
            <w:r w:rsidRPr="00150A5E">
              <w:rPr>
                <w:rFonts w:asciiTheme="majorHAnsi" w:hAnsiTheme="majorHAnsi" w:cs="Times New Roman"/>
                <w:u w:val="single"/>
              </w:rPr>
              <w:t>East St. Paul Office</w:t>
            </w:r>
            <w:r w:rsidRPr="00150A5E">
              <w:rPr>
                <w:rFonts w:asciiTheme="majorHAnsi" w:hAnsiTheme="majorHAnsi" w:cs="Times New Roman"/>
              </w:rPr>
              <w:t>:  800 E Minnehaha Ave, Suite 200, Saint Paul, MN  55106</w:t>
            </w:r>
          </w:p>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u w:val="single"/>
              </w:rPr>
              <w:t xml:space="preserve">Griggs Midway </w:t>
            </w:r>
            <w:r w:rsidRPr="00150A5E">
              <w:rPr>
                <w:rFonts w:asciiTheme="majorHAnsi" w:hAnsiTheme="majorHAnsi" w:cs="Times New Roman"/>
              </w:rPr>
              <w:t>: 1821 University Ave W, Suite N-261, Saint Paul, MN   55104</w:t>
            </w:r>
          </w:p>
        </w:tc>
      </w:tr>
      <w:tr w:rsidR="00150A5E" w:rsidRPr="00150A5E" w:rsidTr="00832860">
        <w:trPr>
          <w:trHeight w:val="629"/>
        </w:trPr>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Phone</w:t>
            </w:r>
          </w:p>
        </w:tc>
        <w:tc>
          <w:tcPr>
            <w:tcW w:w="7290" w:type="dxa"/>
          </w:tcPr>
          <w:p w:rsid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East St. Paul – 651-32</w:t>
            </w:r>
            <w:r>
              <w:rPr>
                <w:rFonts w:asciiTheme="majorHAnsi" w:hAnsiTheme="majorHAnsi" w:cs="Times New Roman"/>
              </w:rPr>
              <w:t>8-2777</w:t>
            </w:r>
          </w:p>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Griggs – 651-999-5640</w:t>
            </w:r>
          </w:p>
        </w:tc>
      </w:tr>
      <w:tr w:rsidR="00150A5E" w:rsidRPr="00150A5E" w:rsidTr="007237D2">
        <w:tc>
          <w:tcPr>
            <w:tcW w:w="9540" w:type="dxa"/>
            <w:gridSpan w:val="2"/>
            <w:shd w:val="clear" w:color="auto" w:fill="5B9BD5" w:themeFill="accent1"/>
          </w:tcPr>
          <w:p w:rsidR="00150A5E" w:rsidRPr="00150A5E" w:rsidRDefault="00150A5E" w:rsidP="00150A5E">
            <w:pPr>
              <w:spacing w:before="0" w:after="0" w:line="240" w:lineRule="auto"/>
              <w:rPr>
                <w:rFonts w:asciiTheme="majorHAnsi" w:hAnsiTheme="majorHAnsi" w:cs="Times New Roman"/>
                <w:b/>
              </w:rPr>
            </w:pPr>
            <w:r w:rsidRPr="00150A5E">
              <w:rPr>
                <w:rFonts w:asciiTheme="majorHAnsi" w:hAnsiTheme="majorHAnsi" w:cs="Traditional Arabic"/>
                <w:b/>
                <w:color w:val="FFFFFF" w:themeColor="background1"/>
              </w:rPr>
              <w:t>Description of Services</w:t>
            </w:r>
          </w:p>
        </w:tc>
      </w:tr>
      <w:tr w:rsidR="00150A5E" w:rsidRPr="00150A5E" w:rsidTr="007237D2">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Resources Available</w:t>
            </w:r>
          </w:p>
        </w:tc>
        <w:tc>
          <w:tcPr>
            <w:tcW w:w="7290" w:type="dxa"/>
          </w:tcPr>
          <w:p w:rsidR="00832860" w:rsidRPr="00832860" w:rsidRDefault="00150A5E" w:rsidP="00AB6C4B">
            <w:pPr>
              <w:pStyle w:val="ListParagraph"/>
              <w:numPr>
                <w:ilvl w:val="0"/>
                <w:numId w:val="19"/>
              </w:numPr>
              <w:spacing w:after="0" w:line="240" w:lineRule="auto"/>
              <w:rPr>
                <w:rFonts w:asciiTheme="majorHAnsi" w:hAnsiTheme="majorHAnsi" w:cs="Times New Roman"/>
              </w:rPr>
            </w:pPr>
            <w:r w:rsidRPr="00832860">
              <w:rPr>
                <w:rFonts w:asciiTheme="majorHAnsi" w:hAnsiTheme="majorHAnsi" w:cs="Times New Roman"/>
              </w:rPr>
              <w:t>Support services including transportation, education &amp; training, and retention services (dependent on funding levels)</w:t>
            </w:r>
            <w:r w:rsidR="00832860" w:rsidRPr="00832860">
              <w:rPr>
                <w:rFonts w:asciiTheme="majorHAnsi" w:hAnsiTheme="majorHAnsi" w:cs="Times New Roman"/>
              </w:rPr>
              <w:t xml:space="preserve">, </w:t>
            </w:r>
          </w:p>
          <w:p w:rsidR="00832860" w:rsidRPr="00832860" w:rsidRDefault="00150A5E" w:rsidP="00AB6C4B">
            <w:pPr>
              <w:pStyle w:val="ListParagraph"/>
              <w:numPr>
                <w:ilvl w:val="0"/>
                <w:numId w:val="19"/>
              </w:numPr>
              <w:spacing w:after="0" w:line="240" w:lineRule="auto"/>
              <w:rPr>
                <w:rFonts w:asciiTheme="majorHAnsi" w:hAnsiTheme="majorHAnsi" w:cs="Times New Roman"/>
              </w:rPr>
            </w:pPr>
            <w:r w:rsidRPr="00832860">
              <w:rPr>
                <w:rFonts w:asciiTheme="majorHAnsi" w:hAnsiTheme="majorHAnsi" w:cs="Times New Roman"/>
              </w:rPr>
              <w:t>Weekly Extended Office Hours.</w:t>
            </w:r>
          </w:p>
          <w:p w:rsidR="00832860" w:rsidRPr="00832860" w:rsidRDefault="00150A5E" w:rsidP="00AB6C4B">
            <w:pPr>
              <w:pStyle w:val="ListParagraph"/>
              <w:numPr>
                <w:ilvl w:val="0"/>
                <w:numId w:val="19"/>
              </w:numPr>
              <w:spacing w:after="0" w:line="240" w:lineRule="auto"/>
              <w:rPr>
                <w:rFonts w:asciiTheme="majorHAnsi" w:hAnsiTheme="majorHAnsi" w:cs="Times New Roman"/>
              </w:rPr>
            </w:pPr>
            <w:r w:rsidRPr="00832860">
              <w:rPr>
                <w:rFonts w:asciiTheme="majorHAnsi" w:hAnsiTheme="majorHAnsi" w:cs="Times New Roman"/>
              </w:rPr>
              <w:t xml:space="preserve">Community Resources &amp; Referrals (Bridging, Ready for Success, Mental Health, etc). </w:t>
            </w:r>
          </w:p>
          <w:p w:rsidR="00150A5E" w:rsidRPr="00832860" w:rsidRDefault="00150A5E" w:rsidP="00AB6C4B">
            <w:pPr>
              <w:pStyle w:val="ListParagraph"/>
              <w:numPr>
                <w:ilvl w:val="0"/>
                <w:numId w:val="19"/>
              </w:numPr>
              <w:spacing w:after="0" w:line="240" w:lineRule="auto"/>
              <w:rPr>
                <w:rFonts w:asciiTheme="majorHAnsi" w:hAnsiTheme="majorHAnsi" w:cs="Times New Roman"/>
              </w:rPr>
            </w:pPr>
            <w:r w:rsidRPr="00832860">
              <w:rPr>
                <w:rFonts w:asciiTheme="majorHAnsi" w:hAnsiTheme="majorHAnsi" w:cs="Times New Roman"/>
              </w:rPr>
              <w:t>Resource room access: PC’s, Fax and Printers</w:t>
            </w:r>
          </w:p>
        </w:tc>
      </w:tr>
      <w:tr w:rsidR="00150A5E" w:rsidRPr="00150A5E" w:rsidTr="007237D2">
        <w:tc>
          <w:tcPr>
            <w:tcW w:w="2250" w:type="dxa"/>
          </w:tcPr>
          <w:p w:rsidR="00150A5E" w:rsidRPr="00832860" w:rsidRDefault="00150A5E" w:rsidP="00832860">
            <w:pPr>
              <w:spacing w:after="0" w:line="240" w:lineRule="auto"/>
              <w:rPr>
                <w:rFonts w:asciiTheme="majorHAnsi" w:hAnsiTheme="majorHAnsi" w:cs="Times New Roman"/>
              </w:rPr>
            </w:pPr>
            <w:r w:rsidRPr="00832860">
              <w:rPr>
                <w:rFonts w:asciiTheme="majorHAnsi" w:hAnsiTheme="majorHAnsi" w:cs="Times New Roman"/>
              </w:rPr>
              <w:t>Services Available</w:t>
            </w:r>
          </w:p>
        </w:tc>
        <w:tc>
          <w:tcPr>
            <w:tcW w:w="7290" w:type="dxa"/>
          </w:tcPr>
          <w:p w:rsidR="00832860" w:rsidRPr="00832860" w:rsidRDefault="00150A5E" w:rsidP="00AB6C4B">
            <w:pPr>
              <w:pStyle w:val="ListParagraph"/>
              <w:numPr>
                <w:ilvl w:val="0"/>
                <w:numId w:val="18"/>
              </w:numPr>
              <w:spacing w:after="0" w:line="240" w:lineRule="auto"/>
              <w:rPr>
                <w:rFonts w:asciiTheme="majorHAnsi" w:hAnsiTheme="majorHAnsi" w:cs="Times New Roman"/>
              </w:rPr>
            </w:pPr>
            <w:r w:rsidRPr="00832860">
              <w:rPr>
                <w:rFonts w:asciiTheme="majorHAnsi" w:hAnsiTheme="majorHAnsi" w:cs="Times New Roman"/>
              </w:rPr>
              <w:t xml:space="preserve">Career Navigation, Professional Development &amp; Job Readiness Workshops, Career Exploration, </w:t>
            </w:r>
            <w:r w:rsidR="00832860" w:rsidRPr="00832860">
              <w:rPr>
                <w:rFonts w:asciiTheme="majorHAnsi" w:hAnsiTheme="majorHAnsi" w:cs="Times New Roman"/>
              </w:rPr>
              <w:t>Assessment</w:t>
            </w:r>
            <w:r w:rsidRPr="00832860">
              <w:rPr>
                <w:rFonts w:asciiTheme="majorHAnsi" w:hAnsiTheme="majorHAnsi" w:cs="Times New Roman"/>
              </w:rPr>
              <w:t xml:space="preserve"> </w:t>
            </w:r>
            <w:r w:rsidR="00832860" w:rsidRPr="00832860">
              <w:rPr>
                <w:rFonts w:asciiTheme="majorHAnsi" w:hAnsiTheme="majorHAnsi" w:cs="Times New Roman"/>
              </w:rPr>
              <w:t xml:space="preserve">, </w:t>
            </w:r>
            <w:r w:rsidRPr="00832860">
              <w:rPr>
                <w:rFonts w:asciiTheme="majorHAnsi" w:hAnsiTheme="majorHAnsi" w:cs="Times New Roman"/>
              </w:rPr>
              <w:t xml:space="preserve">Paid Work Experience, </w:t>
            </w:r>
          </w:p>
          <w:p w:rsidR="00832860" w:rsidRPr="00832860" w:rsidRDefault="00832860" w:rsidP="00AB6C4B">
            <w:pPr>
              <w:pStyle w:val="ListParagraph"/>
              <w:numPr>
                <w:ilvl w:val="0"/>
                <w:numId w:val="18"/>
              </w:numPr>
              <w:spacing w:after="0" w:line="240" w:lineRule="auto"/>
              <w:rPr>
                <w:rFonts w:asciiTheme="majorHAnsi" w:hAnsiTheme="majorHAnsi" w:cs="Times New Roman"/>
              </w:rPr>
            </w:pPr>
            <w:r w:rsidRPr="00832860">
              <w:rPr>
                <w:rFonts w:asciiTheme="majorHAnsi" w:hAnsiTheme="majorHAnsi" w:cs="Times New Roman"/>
              </w:rPr>
              <w:t>S</w:t>
            </w:r>
            <w:r w:rsidR="00150A5E" w:rsidRPr="00832860">
              <w:rPr>
                <w:rFonts w:asciiTheme="majorHAnsi" w:hAnsiTheme="majorHAnsi" w:cs="Times New Roman"/>
              </w:rPr>
              <w:t>hort-term Trainings (Office</w:t>
            </w:r>
            <w:r w:rsidRPr="00832860">
              <w:rPr>
                <w:rFonts w:asciiTheme="majorHAnsi" w:hAnsiTheme="majorHAnsi" w:cs="Times New Roman"/>
              </w:rPr>
              <w:t>PRO, CPR, Food Safety Manager)</w:t>
            </w:r>
          </w:p>
          <w:p w:rsidR="00150A5E" w:rsidRPr="00832860" w:rsidRDefault="00832860" w:rsidP="00AB6C4B">
            <w:pPr>
              <w:pStyle w:val="ListParagraph"/>
              <w:numPr>
                <w:ilvl w:val="0"/>
                <w:numId w:val="18"/>
              </w:numPr>
              <w:spacing w:after="0" w:line="240" w:lineRule="auto"/>
              <w:rPr>
                <w:rFonts w:asciiTheme="majorHAnsi" w:hAnsiTheme="majorHAnsi" w:cs="Times New Roman"/>
              </w:rPr>
            </w:pPr>
            <w:r w:rsidRPr="00832860">
              <w:rPr>
                <w:rFonts w:asciiTheme="majorHAnsi" w:hAnsiTheme="majorHAnsi" w:cs="Times New Roman"/>
              </w:rPr>
              <w:t>W</w:t>
            </w:r>
            <w:r w:rsidR="00150A5E" w:rsidRPr="00832860">
              <w:rPr>
                <w:rFonts w:asciiTheme="majorHAnsi" w:hAnsiTheme="majorHAnsi" w:cs="Times New Roman"/>
              </w:rPr>
              <w:t>eekly Career Club, and job placement assistance</w:t>
            </w:r>
          </w:p>
        </w:tc>
      </w:tr>
      <w:tr w:rsidR="00150A5E" w:rsidRPr="00150A5E" w:rsidTr="007237D2">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Work Experience Available</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 xml:space="preserve">Paid work experience program for those who need work experience and/or are in Professional Development Workshops, short term training, GED, ESL, and post-secondary education. </w:t>
            </w:r>
          </w:p>
        </w:tc>
      </w:tr>
      <w:tr w:rsidR="00150A5E" w:rsidRPr="00150A5E" w:rsidTr="007237D2">
        <w:tc>
          <w:tcPr>
            <w:tcW w:w="9540" w:type="dxa"/>
            <w:gridSpan w:val="2"/>
            <w:shd w:val="clear" w:color="auto" w:fill="5B9BD5" w:themeFill="accent1"/>
          </w:tcPr>
          <w:p w:rsidR="00150A5E" w:rsidRPr="00150A5E" w:rsidRDefault="00150A5E" w:rsidP="00150A5E">
            <w:pPr>
              <w:spacing w:before="0" w:after="0" w:line="240" w:lineRule="auto"/>
              <w:rPr>
                <w:rFonts w:asciiTheme="majorHAnsi" w:hAnsiTheme="majorHAnsi" w:cs="Times New Roman"/>
                <w:b/>
                <w:color w:val="FFFFFF" w:themeColor="background1"/>
              </w:rPr>
            </w:pPr>
            <w:r w:rsidRPr="00150A5E">
              <w:rPr>
                <w:rFonts w:asciiTheme="majorHAnsi" w:hAnsiTheme="majorHAnsi" w:cs="Times New Roman"/>
                <w:b/>
                <w:color w:val="FFFFFF" w:themeColor="background1"/>
              </w:rPr>
              <w:t>Target Population Served</w:t>
            </w:r>
          </w:p>
        </w:tc>
      </w:tr>
      <w:tr w:rsidR="00150A5E" w:rsidRPr="00150A5E" w:rsidTr="00150A5E">
        <w:trPr>
          <w:trHeight w:val="404"/>
        </w:trPr>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Population Served</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Unemployed or underemployed parents in Ramsey County</w:t>
            </w:r>
          </w:p>
        </w:tc>
      </w:tr>
      <w:tr w:rsidR="00150A5E" w:rsidRPr="00150A5E" w:rsidTr="007237D2">
        <w:tc>
          <w:tcPr>
            <w:tcW w:w="225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 xml:space="preserve">Language Capacity </w:t>
            </w:r>
          </w:p>
        </w:tc>
        <w:tc>
          <w:tcPr>
            <w:tcW w:w="7290" w:type="dxa"/>
          </w:tcPr>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 xml:space="preserve">Arabic, Hmong, Somali </w:t>
            </w:r>
          </w:p>
          <w:p w:rsidR="00150A5E" w:rsidRPr="00150A5E" w:rsidRDefault="00150A5E" w:rsidP="00150A5E">
            <w:pPr>
              <w:spacing w:before="0" w:after="0" w:line="240" w:lineRule="auto"/>
              <w:rPr>
                <w:rFonts w:asciiTheme="majorHAnsi" w:hAnsiTheme="majorHAnsi" w:cs="Times New Roman"/>
              </w:rPr>
            </w:pPr>
            <w:r w:rsidRPr="00150A5E">
              <w:rPr>
                <w:rFonts w:asciiTheme="majorHAnsi" w:hAnsiTheme="majorHAnsi" w:cs="Times New Roman"/>
              </w:rPr>
              <w:t>Can accommodate participants through in person interpreters and over the phone interpreters</w:t>
            </w:r>
          </w:p>
        </w:tc>
      </w:tr>
    </w:tbl>
    <w:p w:rsidR="00D1068D" w:rsidRDefault="00D1068D" w:rsidP="0046666A">
      <w:pPr>
        <w:pStyle w:val="NoSpacing"/>
        <w:rPr>
          <w:rFonts w:asciiTheme="majorHAnsi" w:hAnsiTheme="majorHAnsi"/>
        </w:rPr>
      </w:pPr>
    </w:p>
    <w:p w:rsidR="00832860" w:rsidRDefault="00832860" w:rsidP="00832860">
      <w:pPr>
        <w:pStyle w:val="Title"/>
        <w:rPr>
          <w:b/>
        </w:rPr>
      </w:pPr>
    </w:p>
    <w:p w:rsidR="00832860" w:rsidRDefault="00832860" w:rsidP="00832860">
      <w:pPr>
        <w:pStyle w:val="Title"/>
        <w:rPr>
          <w:b/>
        </w:rPr>
      </w:pPr>
    </w:p>
    <w:p w:rsidR="00832860" w:rsidRDefault="00832860" w:rsidP="00832860">
      <w:pPr>
        <w:pStyle w:val="Title"/>
        <w:rPr>
          <w:b/>
        </w:rPr>
      </w:pPr>
    </w:p>
    <w:p w:rsidR="00832860" w:rsidRDefault="00832860" w:rsidP="00832860">
      <w:pPr>
        <w:pStyle w:val="Title"/>
        <w:rPr>
          <w:b/>
        </w:rPr>
      </w:pPr>
    </w:p>
    <w:p w:rsidR="00832860" w:rsidRDefault="00832860" w:rsidP="00832860">
      <w:pPr>
        <w:pStyle w:val="Title"/>
        <w:rPr>
          <w:b/>
        </w:rPr>
      </w:pPr>
    </w:p>
    <w:p w:rsidR="00832860" w:rsidRPr="009E6855" w:rsidRDefault="00832860" w:rsidP="00832860">
      <w:pPr>
        <w:pStyle w:val="Title"/>
        <w:rPr>
          <w:b/>
        </w:rPr>
      </w:pPr>
      <w:r w:rsidRPr="009E6855">
        <w:rPr>
          <w:b/>
        </w:rPr>
        <w:lastRenderedPageBreak/>
        <w:t xml:space="preserve">MFIP Employment services </w:t>
      </w:r>
    </w:p>
    <w:p w:rsidR="00832860" w:rsidRPr="00073FEF" w:rsidRDefault="00832860" w:rsidP="00832860">
      <w:pPr>
        <w:pStyle w:val="Heading1"/>
        <w:rPr>
          <w:b/>
        </w:rPr>
      </w:pPr>
      <w:r w:rsidRPr="00073FEF">
        <w:rPr>
          <w:b/>
        </w:rPr>
        <w:t>Summary OF EMPLOYMENT SERVICES PROVIDERS</w:t>
      </w:r>
    </w:p>
    <w:p w:rsidR="00150A5E" w:rsidRPr="0046666A" w:rsidRDefault="00150A5E" w:rsidP="0046666A">
      <w:pPr>
        <w:pStyle w:val="NoSpacing"/>
        <w:rPr>
          <w:rFonts w:asciiTheme="majorHAnsi" w:hAnsiTheme="majorHAnsi"/>
        </w:rPr>
      </w:pPr>
    </w:p>
    <w:tbl>
      <w:tblPr>
        <w:tblStyle w:val="TableGrid"/>
        <w:tblW w:w="9540" w:type="dxa"/>
        <w:tblInd w:w="-95" w:type="dxa"/>
        <w:tblLook w:val="04A0" w:firstRow="1" w:lastRow="0" w:firstColumn="1" w:lastColumn="0" w:noHBand="0" w:noVBand="1"/>
      </w:tblPr>
      <w:tblGrid>
        <w:gridCol w:w="2250"/>
        <w:gridCol w:w="7290"/>
      </w:tblGrid>
      <w:tr w:rsidR="00D1068D" w:rsidRPr="0046666A" w:rsidTr="004271FF">
        <w:tc>
          <w:tcPr>
            <w:tcW w:w="9540" w:type="dxa"/>
            <w:gridSpan w:val="2"/>
            <w:shd w:val="clear" w:color="auto" w:fill="235889"/>
          </w:tcPr>
          <w:p w:rsidR="004271FF" w:rsidRPr="00832860" w:rsidRDefault="00D1068D" w:rsidP="00AB6C4B">
            <w:pPr>
              <w:pStyle w:val="NoSpacing"/>
              <w:numPr>
                <w:ilvl w:val="0"/>
                <w:numId w:val="15"/>
              </w:numPr>
              <w:rPr>
                <w:rFonts w:asciiTheme="majorHAnsi" w:hAnsiTheme="majorHAnsi" w:cs="Times New Roman"/>
                <w:b/>
                <w:color w:val="FFFFFF" w:themeColor="background1"/>
              </w:rPr>
            </w:pPr>
            <w:r w:rsidRPr="0046666A">
              <w:rPr>
                <w:rFonts w:asciiTheme="majorHAnsi" w:hAnsiTheme="majorHAnsi" w:cs="Times New Roman"/>
                <w:b/>
                <w:color w:val="FFFFFF" w:themeColor="background1"/>
              </w:rPr>
              <w:t>RESOURCE</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 xml:space="preserve">Program </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Employment Services</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Address</w:t>
            </w:r>
          </w:p>
        </w:tc>
        <w:tc>
          <w:tcPr>
            <w:tcW w:w="729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1450 Energy Park Dr. S</w:t>
            </w:r>
            <w:r w:rsidR="00CB0D79">
              <w:rPr>
                <w:rFonts w:asciiTheme="majorHAnsi" w:hAnsiTheme="majorHAnsi" w:cs="Times New Roman"/>
              </w:rPr>
              <w:t>ui</w:t>
            </w:r>
            <w:r w:rsidRPr="0046666A">
              <w:rPr>
                <w:rFonts w:asciiTheme="majorHAnsi" w:hAnsiTheme="majorHAnsi" w:cs="Times New Roman"/>
              </w:rPr>
              <w:t>te 127A</w:t>
            </w:r>
            <w:r w:rsidR="0046666A">
              <w:rPr>
                <w:rFonts w:asciiTheme="majorHAnsi" w:hAnsiTheme="majorHAnsi" w:cs="Times New Roman"/>
              </w:rPr>
              <w:t>,  Saint</w:t>
            </w:r>
            <w:r w:rsidRPr="0046666A">
              <w:rPr>
                <w:rFonts w:asciiTheme="majorHAnsi" w:hAnsiTheme="majorHAnsi" w:cs="Times New Roman"/>
              </w:rPr>
              <w:t xml:space="preserve"> Paul, MN 55108</w:t>
            </w:r>
          </w:p>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1910 County Rd B. S</w:t>
            </w:r>
            <w:r w:rsidR="00CB0D79">
              <w:rPr>
                <w:rFonts w:asciiTheme="majorHAnsi" w:hAnsiTheme="majorHAnsi" w:cs="Times New Roman"/>
              </w:rPr>
              <w:t>ui</w:t>
            </w:r>
            <w:r w:rsidRPr="0046666A">
              <w:rPr>
                <w:rFonts w:asciiTheme="majorHAnsi" w:hAnsiTheme="majorHAnsi" w:cs="Times New Roman"/>
              </w:rPr>
              <w:t>te 126</w:t>
            </w:r>
            <w:r w:rsidR="0046666A">
              <w:rPr>
                <w:rFonts w:asciiTheme="majorHAnsi" w:hAnsiTheme="majorHAnsi" w:cs="Times New Roman"/>
              </w:rPr>
              <w:t xml:space="preserve">, </w:t>
            </w:r>
            <w:r w:rsidRPr="0046666A">
              <w:rPr>
                <w:rFonts w:asciiTheme="majorHAnsi" w:hAnsiTheme="majorHAnsi" w:cs="Times New Roman"/>
              </w:rPr>
              <w:t xml:space="preserve"> Roseville, MN 55113</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Phone</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612-752-8888</w:t>
            </w:r>
          </w:p>
        </w:tc>
      </w:tr>
      <w:tr w:rsidR="00CF785D" w:rsidRPr="0046666A" w:rsidTr="004271FF">
        <w:tc>
          <w:tcPr>
            <w:tcW w:w="9540" w:type="dxa"/>
            <w:gridSpan w:val="2"/>
            <w:shd w:val="clear" w:color="auto" w:fill="5B9BD5" w:themeFill="accent1"/>
          </w:tcPr>
          <w:p w:rsidR="00CF785D" w:rsidRPr="0046666A" w:rsidRDefault="004271FF" w:rsidP="0046666A">
            <w:pPr>
              <w:pStyle w:val="NoSpacing"/>
              <w:rPr>
                <w:rFonts w:asciiTheme="majorHAnsi" w:hAnsiTheme="majorHAnsi" w:cs="Times New Roman"/>
                <w:b/>
              </w:rPr>
            </w:pPr>
            <w:r w:rsidRPr="0046666A">
              <w:rPr>
                <w:rFonts w:asciiTheme="majorHAnsi" w:hAnsiTheme="majorHAnsi" w:cs="Traditional Arabic"/>
                <w:b/>
                <w:color w:val="FFFFFF" w:themeColor="background1"/>
              </w:rPr>
              <w:t>Description of Services</w:t>
            </w:r>
          </w:p>
        </w:tc>
      </w:tr>
      <w:tr w:rsidR="00CF785D" w:rsidRPr="0046666A" w:rsidTr="004271FF">
        <w:tc>
          <w:tcPr>
            <w:tcW w:w="225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Resources Available</w:t>
            </w:r>
          </w:p>
        </w:tc>
        <w:tc>
          <w:tcPr>
            <w:tcW w:w="729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Computer Lab, Access to fax machine and printer, inter-agency referrals to Career Education or Chemical/Mental Health Services</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Services Available</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Career Counseling and Career Development Services</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Work Experience Available</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None</w:t>
            </w:r>
          </w:p>
        </w:tc>
      </w:tr>
      <w:tr w:rsidR="00CF785D" w:rsidRPr="0046666A" w:rsidTr="004271FF">
        <w:tc>
          <w:tcPr>
            <w:tcW w:w="9540" w:type="dxa"/>
            <w:gridSpan w:val="2"/>
            <w:shd w:val="clear" w:color="auto" w:fill="5B9BD5" w:themeFill="accent1"/>
          </w:tcPr>
          <w:p w:rsidR="00CF785D" w:rsidRPr="0046666A" w:rsidRDefault="004271FF" w:rsidP="0046666A">
            <w:pPr>
              <w:pStyle w:val="NoSpacing"/>
              <w:rPr>
                <w:rFonts w:asciiTheme="majorHAnsi" w:hAnsiTheme="majorHAnsi" w:cs="Times New Roman"/>
                <w:b/>
                <w:color w:val="FFFFFF" w:themeColor="background1"/>
              </w:rPr>
            </w:pPr>
            <w:r w:rsidRPr="0046666A">
              <w:rPr>
                <w:rFonts w:asciiTheme="majorHAnsi" w:hAnsiTheme="majorHAnsi" w:cs="Times New Roman"/>
                <w:b/>
                <w:color w:val="FFFFFF" w:themeColor="background1"/>
              </w:rPr>
              <w:t>Target Population Served</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Population Served</w:t>
            </w:r>
          </w:p>
        </w:tc>
        <w:tc>
          <w:tcPr>
            <w:tcW w:w="7290" w:type="dxa"/>
          </w:tcPr>
          <w:p w:rsidR="00CF785D" w:rsidRPr="0046666A" w:rsidRDefault="00832860" w:rsidP="0046666A">
            <w:pPr>
              <w:pStyle w:val="NoSpacing"/>
              <w:rPr>
                <w:rFonts w:asciiTheme="majorHAnsi" w:hAnsiTheme="majorHAnsi" w:cs="Times New Roman"/>
              </w:rPr>
            </w:pPr>
            <w:r>
              <w:rPr>
                <w:rFonts w:asciiTheme="majorHAnsi" w:hAnsiTheme="majorHAnsi" w:cs="Times New Roman"/>
              </w:rPr>
              <w:t xml:space="preserve">Families of </w:t>
            </w:r>
            <w:r w:rsidR="00CF785D" w:rsidRPr="0046666A">
              <w:rPr>
                <w:rFonts w:asciiTheme="majorHAnsi" w:hAnsiTheme="majorHAnsi" w:cs="Times New Roman"/>
              </w:rPr>
              <w:t>MFIP case and food assistance and residents of Ramsey County.</w:t>
            </w:r>
          </w:p>
        </w:tc>
      </w:tr>
      <w:tr w:rsidR="00CF785D" w:rsidRPr="0046666A" w:rsidTr="00832860">
        <w:trPr>
          <w:trHeight w:val="512"/>
        </w:trPr>
        <w:tc>
          <w:tcPr>
            <w:tcW w:w="225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 xml:space="preserve">Language Capacity </w:t>
            </w:r>
          </w:p>
        </w:tc>
        <w:tc>
          <w:tcPr>
            <w:tcW w:w="729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Arabic, Oromo, Amharic, Harai, Swahili, Spanish, Somali, Karenni, Burmese, Thai. Bosnian. Croatian, Serbo- Croatian, German, Hmong</w:t>
            </w:r>
          </w:p>
        </w:tc>
      </w:tr>
    </w:tbl>
    <w:p w:rsidR="00150A5E" w:rsidRPr="0046666A" w:rsidRDefault="00150A5E" w:rsidP="0046666A">
      <w:pPr>
        <w:pStyle w:val="NoSpacing"/>
        <w:rPr>
          <w:rFonts w:asciiTheme="majorHAnsi" w:hAnsiTheme="majorHAnsi"/>
        </w:rPr>
      </w:pPr>
    </w:p>
    <w:tbl>
      <w:tblPr>
        <w:tblStyle w:val="TableGrid"/>
        <w:tblW w:w="9540" w:type="dxa"/>
        <w:tblInd w:w="-95" w:type="dxa"/>
        <w:tblLook w:val="04A0" w:firstRow="1" w:lastRow="0" w:firstColumn="1" w:lastColumn="0" w:noHBand="0" w:noVBand="1"/>
      </w:tblPr>
      <w:tblGrid>
        <w:gridCol w:w="2250"/>
        <w:gridCol w:w="7290"/>
      </w:tblGrid>
      <w:tr w:rsidR="00D1068D" w:rsidRPr="0046666A" w:rsidTr="004271FF">
        <w:tc>
          <w:tcPr>
            <w:tcW w:w="9540" w:type="dxa"/>
            <w:gridSpan w:val="2"/>
            <w:shd w:val="clear" w:color="auto" w:fill="235889"/>
          </w:tcPr>
          <w:p w:rsidR="004271FF" w:rsidRPr="00832860" w:rsidRDefault="00D1068D" w:rsidP="00AB6C4B">
            <w:pPr>
              <w:pStyle w:val="NoSpacing"/>
              <w:numPr>
                <w:ilvl w:val="0"/>
                <w:numId w:val="15"/>
              </w:numPr>
              <w:rPr>
                <w:rFonts w:asciiTheme="majorHAnsi" w:hAnsiTheme="majorHAnsi" w:cs="Times New Roman"/>
                <w:b/>
                <w:color w:val="FFFFFF" w:themeColor="background1"/>
              </w:rPr>
            </w:pPr>
            <w:r w:rsidRPr="0046666A">
              <w:rPr>
                <w:rFonts w:asciiTheme="majorHAnsi" w:hAnsiTheme="majorHAnsi" w:cs="Times New Roman"/>
                <w:b/>
                <w:color w:val="FFFFFF" w:themeColor="background1"/>
              </w:rPr>
              <w:t>WORKFORCE SOLUTIONS</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 xml:space="preserve">Program </w:t>
            </w:r>
          </w:p>
        </w:tc>
        <w:tc>
          <w:tcPr>
            <w:tcW w:w="729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MFIP Employment Services</w:t>
            </w:r>
          </w:p>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Assisted Services – Serves participants 0-60 month of MFIP</w:t>
            </w:r>
          </w:p>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Extension Services – Serves participants 60+ month (extension)</w:t>
            </w:r>
          </w:p>
        </w:tc>
      </w:tr>
      <w:tr w:rsidR="00CF785D" w:rsidRPr="0046666A" w:rsidTr="00832860">
        <w:trPr>
          <w:trHeight w:val="629"/>
        </w:trPr>
        <w:tc>
          <w:tcPr>
            <w:tcW w:w="225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Address</w:t>
            </w:r>
          </w:p>
        </w:tc>
        <w:tc>
          <w:tcPr>
            <w:tcW w:w="729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Downtown St. Paul Location: 160 E. Kellogg Blvd., Saint Paul, MN 55101</w:t>
            </w:r>
          </w:p>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North St. Paul Location: 2266 2</w:t>
            </w:r>
            <w:r w:rsidRPr="0046666A">
              <w:rPr>
                <w:rFonts w:asciiTheme="majorHAnsi" w:hAnsiTheme="majorHAnsi" w:cs="Times New Roman"/>
                <w:vertAlign w:val="superscript"/>
              </w:rPr>
              <w:t>nd</w:t>
            </w:r>
            <w:r w:rsidRPr="0046666A">
              <w:rPr>
                <w:rFonts w:asciiTheme="majorHAnsi" w:hAnsiTheme="majorHAnsi" w:cs="Times New Roman"/>
              </w:rPr>
              <w:t xml:space="preserve"> St. N., N. Saint Paul, MN 55109</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Phone</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Downtown: 651-266-4750</w:t>
            </w:r>
          </w:p>
        </w:tc>
      </w:tr>
      <w:tr w:rsidR="00CF785D" w:rsidRPr="0046666A" w:rsidTr="004271FF">
        <w:tc>
          <w:tcPr>
            <w:tcW w:w="9540" w:type="dxa"/>
            <w:gridSpan w:val="2"/>
            <w:shd w:val="clear" w:color="auto" w:fill="5B9BD5" w:themeFill="accent1"/>
          </w:tcPr>
          <w:p w:rsidR="00CF785D" w:rsidRPr="0046666A" w:rsidRDefault="004271FF" w:rsidP="0046666A">
            <w:pPr>
              <w:pStyle w:val="NoSpacing"/>
              <w:rPr>
                <w:rFonts w:asciiTheme="majorHAnsi" w:hAnsiTheme="majorHAnsi" w:cs="Times New Roman"/>
                <w:b/>
              </w:rPr>
            </w:pPr>
            <w:r w:rsidRPr="0046666A">
              <w:rPr>
                <w:rFonts w:asciiTheme="majorHAnsi" w:hAnsiTheme="majorHAnsi" w:cs="Traditional Arabic"/>
                <w:b/>
                <w:color w:val="FFFFFF" w:themeColor="background1"/>
              </w:rPr>
              <w:t>Description of Services</w:t>
            </w:r>
          </w:p>
        </w:tc>
      </w:tr>
      <w:tr w:rsidR="00CF785D" w:rsidRPr="0046666A" w:rsidTr="00832860">
        <w:trPr>
          <w:trHeight w:val="1106"/>
        </w:trPr>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Resources Available</w:t>
            </w:r>
          </w:p>
        </w:tc>
        <w:tc>
          <w:tcPr>
            <w:tcW w:w="729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Resource Room including: access to computers, fax machine and printer</w:t>
            </w:r>
            <w:r w:rsidR="00CB0D79">
              <w:rPr>
                <w:rFonts w:asciiTheme="majorHAnsi" w:hAnsiTheme="majorHAnsi" w:cs="Times New Roman"/>
              </w:rPr>
              <w:t xml:space="preserve">, </w:t>
            </w:r>
            <w:r w:rsidRPr="0046666A">
              <w:rPr>
                <w:rFonts w:asciiTheme="majorHAnsi" w:hAnsiTheme="majorHAnsi" w:cs="Times New Roman"/>
              </w:rPr>
              <w:t>Support Services: transportation assistance (gas and bus), training and education, retention services (car repairs, gift cards for family involvement and activities)</w:t>
            </w:r>
            <w:r w:rsidR="00CB0D79">
              <w:rPr>
                <w:rFonts w:asciiTheme="majorHAnsi" w:hAnsiTheme="majorHAnsi" w:cs="Times New Roman"/>
              </w:rPr>
              <w:t xml:space="preserve">, </w:t>
            </w:r>
            <w:r w:rsidRPr="0046666A">
              <w:rPr>
                <w:rFonts w:asciiTheme="majorHAnsi" w:hAnsiTheme="majorHAnsi" w:cs="Times New Roman"/>
              </w:rPr>
              <w:t>Referrals for services: mental health, chemical health</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Services Available</w:t>
            </w:r>
          </w:p>
        </w:tc>
        <w:tc>
          <w:tcPr>
            <w:tcW w:w="7290" w:type="dxa"/>
          </w:tcPr>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Placement and Retention Services</w:t>
            </w:r>
          </w:p>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 xml:space="preserve">Employment Workshops </w:t>
            </w:r>
          </w:p>
          <w:p w:rsidR="00CF785D" w:rsidRPr="0046666A" w:rsidRDefault="00CF785D" w:rsidP="00832860">
            <w:pPr>
              <w:pStyle w:val="NoSpacing"/>
              <w:spacing w:before="0"/>
              <w:rPr>
                <w:rFonts w:asciiTheme="majorHAnsi" w:hAnsiTheme="majorHAnsi" w:cs="Times New Roman"/>
              </w:rPr>
            </w:pPr>
            <w:r w:rsidRPr="0046666A">
              <w:rPr>
                <w:rFonts w:asciiTheme="majorHAnsi" w:hAnsiTheme="majorHAnsi" w:cs="Times New Roman"/>
              </w:rPr>
              <w:t xml:space="preserve">Focused Career and Goal Planning </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Work Experience Available</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P2P</w:t>
            </w:r>
          </w:p>
        </w:tc>
      </w:tr>
      <w:tr w:rsidR="00CF785D" w:rsidRPr="0046666A" w:rsidTr="004271FF">
        <w:tc>
          <w:tcPr>
            <w:tcW w:w="9540" w:type="dxa"/>
            <w:gridSpan w:val="2"/>
            <w:shd w:val="clear" w:color="auto" w:fill="5B9BD5" w:themeFill="accent1"/>
          </w:tcPr>
          <w:p w:rsidR="00CF785D" w:rsidRPr="0046666A" w:rsidRDefault="004271FF" w:rsidP="0046666A">
            <w:pPr>
              <w:pStyle w:val="NoSpacing"/>
              <w:rPr>
                <w:rFonts w:asciiTheme="majorHAnsi" w:hAnsiTheme="majorHAnsi" w:cs="Times New Roman"/>
                <w:b/>
                <w:color w:val="FFFFFF" w:themeColor="background1"/>
              </w:rPr>
            </w:pPr>
            <w:r w:rsidRPr="0046666A">
              <w:rPr>
                <w:rFonts w:asciiTheme="majorHAnsi" w:hAnsiTheme="majorHAnsi" w:cs="Times New Roman"/>
                <w:b/>
                <w:color w:val="FFFFFF" w:themeColor="background1"/>
              </w:rPr>
              <w:t>Target Population Served</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Population Served</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Families receiving MFIP Public Assistance</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 xml:space="preserve">Language Capacity </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Spanish, Oromo, English</w:t>
            </w:r>
          </w:p>
        </w:tc>
      </w:tr>
    </w:tbl>
    <w:p w:rsidR="00832860" w:rsidRPr="009E6855" w:rsidRDefault="00832860" w:rsidP="00832860">
      <w:pPr>
        <w:pStyle w:val="Title"/>
        <w:rPr>
          <w:b/>
        </w:rPr>
      </w:pPr>
      <w:r w:rsidRPr="009E6855">
        <w:rPr>
          <w:b/>
        </w:rPr>
        <w:lastRenderedPageBreak/>
        <w:t xml:space="preserve">MFIP Employment services </w:t>
      </w:r>
    </w:p>
    <w:p w:rsidR="00832860" w:rsidRPr="00073FEF" w:rsidRDefault="00832860" w:rsidP="00832860">
      <w:pPr>
        <w:pStyle w:val="Heading1"/>
        <w:rPr>
          <w:b/>
        </w:rPr>
      </w:pPr>
      <w:r w:rsidRPr="00073FEF">
        <w:rPr>
          <w:b/>
        </w:rPr>
        <w:t>Summary OF EMPLOYMENT SERVICES PROVIDERS</w:t>
      </w:r>
    </w:p>
    <w:p w:rsidR="00150A5E" w:rsidRPr="0046666A" w:rsidRDefault="00150A5E" w:rsidP="0046666A">
      <w:pPr>
        <w:pStyle w:val="NoSpacing"/>
        <w:rPr>
          <w:rFonts w:asciiTheme="majorHAnsi" w:hAnsiTheme="majorHAnsi"/>
        </w:rPr>
      </w:pPr>
    </w:p>
    <w:tbl>
      <w:tblPr>
        <w:tblStyle w:val="TableGrid"/>
        <w:tblW w:w="9540" w:type="dxa"/>
        <w:tblInd w:w="-95" w:type="dxa"/>
        <w:tblLook w:val="04A0" w:firstRow="1" w:lastRow="0" w:firstColumn="1" w:lastColumn="0" w:noHBand="0" w:noVBand="1"/>
      </w:tblPr>
      <w:tblGrid>
        <w:gridCol w:w="2250"/>
        <w:gridCol w:w="7290"/>
      </w:tblGrid>
      <w:tr w:rsidR="00D1068D" w:rsidRPr="0046666A" w:rsidTr="004271FF">
        <w:tc>
          <w:tcPr>
            <w:tcW w:w="9540" w:type="dxa"/>
            <w:gridSpan w:val="2"/>
            <w:shd w:val="clear" w:color="auto" w:fill="235889"/>
          </w:tcPr>
          <w:p w:rsidR="004271FF" w:rsidRPr="00832860" w:rsidRDefault="00D1068D" w:rsidP="00AB6C4B">
            <w:pPr>
              <w:pStyle w:val="NoSpacing"/>
              <w:numPr>
                <w:ilvl w:val="0"/>
                <w:numId w:val="15"/>
              </w:numPr>
              <w:rPr>
                <w:rFonts w:asciiTheme="majorHAnsi" w:hAnsiTheme="majorHAnsi" w:cs="Times New Roman"/>
                <w:b/>
                <w:color w:val="FFFFFF" w:themeColor="background1"/>
              </w:rPr>
            </w:pPr>
            <w:r w:rsidRPr="0046666A">
              <w:rPr>
                <w:rFonts w:asciiTheme="majorHAnsi" w:hAnsiTheme="majorHAnsi" w:cs="Times New Roman"/>
                <w:b/>
                <w:color w:val="FFFFFF" w:themeColor="background1"/>
              </w:rPr>
              <w:t xml:space="preserve"> YWCA</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 xml:space="preserve">Program </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EMPLOYMENT SERVICES, Culture specific: African American agency</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Address</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 xml:space="preserve">375 </w:t>
            </w:r>
            <w:r w:rsidR="0046666A">
              <w:rPr>
                <w:rFonts w:asciiTheme="majorHAnsi" w:hAnsiTheme="majorHAnsi" w:cs="Times New Roman"/>
              </w:rPr>
              <w:t>Selby Avenue, Saint Paul, MN  55102</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Phone</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(651) 221-4684</w:t>
            </w:r>
          </w:p>
        </w:tc>
      </w:tr>
      <w:tr w:rsidR="00CF785D" w:rsidRPr="0046666A" w:rsidTr="004271FF">
        <w:tc>
          <w:tcPr>
            <w:tcW w:w="9540" w:type="dxa"/>
            <w:gridSpan w:val="2"/>
            <w:shd w:val="clear" w:color="auto" w:fill="5B9BD5" w:themeFill="accent1"/>
          </w:tcPr>
          <w:p w:rsidR="00CF785D" w:rsidRPr="0046666A" w:rsidRDefault="00CF785D" w:rsidP="0046666A">
            <w:pPr>
              <w:pStyle w:val="NoSpacing"/>
              <w:rPr>
                <w:rFonts w:asciiTheme="majorHAnsi" w:hAnsiTheme="majorHAnsi" w:cs="Times New Roman"/>
                <w:b/>
              </w:rPr>
            </w:pPr>
            <w:r w:rsidRPr="0046666A">
              <w:rPr>
                <w:rFonts w:asciiTheme="majorHAnsi" w:hAnsiTheme="majorHAnsi" w:cs="Times New Roman"/>
                <w:b/>
                <w:color w:val="FFFFFF" w:themeColor="background1"/>
              </w:rPr>
              <w:t>Description of Services</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Resources Available</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Referred MFIP clients receive: Support Services (bus/gas cards, bus tokens) Employment assistance</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Services Available</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Referred Ramsey County MFIP clients (only)</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Work Experience Available</w:t>
            </w:r>
          </w:p>
        </w:tc>
        <w:tc>
          <w:tcPr>
            <w:tcW w:w="7290" w:type="dxa"/>
          </w:tcPr>
          <w:p w:rsidR="00CF785D" w:rsidRPr="0046666A" w:rsidRDefault="00CF785D" w:rsidP="0046666A">
            <w:pPr>
              <w:pStyle w:val="NoSpacing"/>
              <w:rPr>
                <w:rFonts w:asciiTheme="majorHAnsi" w:hAnsiTheme="majorHAnsi" w:cs="Times New Roman"/>
              </w:rPr>
            </w:pPr>
          </w:p>
        </w:tc>
      </w:tr>
      <w:tr w:rsidR="00CF785D" w:rsidRPr="0046666A" w:rsidTr="004271FF">
        <w:tc>
          <w:tcPr>
            <w:tcW w:w="9540" w:type="dxa"/>
            <w:gridSpan w:val="2"/>
            <w:shd w:val="clear" w:color="auto" w:fill="5B9BD5" w:themeFill="accent1"/>
          </w:tcPr>
          <w:p w:rsidR="00CF785D" w:rsidRPr="0046666A" w:rsidRDefault="00CF785D" w:rsidP="0046666A">
            <w:pPr>
              <w:pStyle w:val="NoSpacing"/>
              <w:rPr>
                <w:rFonts w:asciiTheme="majorHAnsi" w:hAnsiTheme="majorHAnsi" w:cs="Times New Roman"/>
                <w:b/>
                <w:color w:val="FFFFFF" w:themeColor="background1"/>
              </w:rPr>
            </w:pPr>
            <w:r w:rsidRPr="0046666A">
              <w:rPr>
                <w:rFonts w:asciiTheme="majorHAnsi" w:hAnsiTheme="majorHAnsi" w:cs="Times New Roman"/>
                <w:b/>
                <w:color w:val="FFFFFF" w:themeColor="background1"/>
              </w:rPr>
              <w:t>Target Population Served</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Population Served</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 xml:space="preserve">Low income, hard to employ, under employed, MFIP participants. </w:t>
            </w:r>
          </w:p>
        </w:tc>
      </w:tr>
      <w:tr w:rsidR="00CF785D" w:rsidRPr="0046666A" w:rsidTr="004271FF">
        <w:tc>
          <w:tcPr>
            <w:tcW w:w="225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 xml:space="preserve">Language Capacity </w:t>
            </w:r>
          </w:p>
        </w:tc>
        <w:tc>
          <w:tcPr>
            <w:tcW w:w="7290" w:type="dxa"/>
          </w:tcPr>
          <w:p w:rsidR="00CF785D" w:rsidRPr="0046666A" w:rsidRDefault="00CF785D" w:rsidP="0046666A">
            <w:pPr>
              <w:pStyle w:val="NoSpacing"/>
              <w:rPr>
                <w:rFonts w:asciiTheme="majorHAnsi" w:hAnsiTheme="majorHAnsi" w:cs="Times New Roman"/>
              </w:rPr>
            </w:pPr>
            <w:r w:rsidRPr="0046666A">
              <w:rPr>
                <w:rFonts w:asciiTheme="majorHAnsi" w:hAnsiTheme="majorHAnsi" w:cs="Times New Roman"/>
              </w:rPr>
              <w:t>English</w:t>
            </w:r>
          </w:p>
        </w:tc>
      </w:tr>
    </w:tbl>
    <w:p w:rsidR="00CF785D" w:rsidRPr="0046666A" w:rsidRDefault="00CF785D" w:rsidP="0046666A">
      <w:pPr>
        <w:pStyle w:val="NoSpacing"/>
        <w:rPr>
          <w:rFonts w:asciiTheme="majorHAnsi" w:hAnsiTheme="majorHAnsi"/>
        </w:rPr>
      </w:pPr>
    </w:p>
    <w:p w:rsidR="0046666A" w:rsidRDefault="0046666A" w:rsidP="00073FEF">
      <w:pPr>
        <w:pStyle w:val="Title"/>
      </w:pPr>
    </w:p>
    <w:p w:rsidR="0046666A" w:rsidRDefault="0046666A" w:rsidP="00073FEF">
      <w:pPr>
        <w:pStyle w:val="Title"/>
      </w:pPr>
    </w:p>
    <w:p w:rsidR="0046666A" w:rsidRDefault="0046666A" w:rsidP="00073FEF">
      <w:pPr>
        <w:pStyle w:val="Title"/>
      </w:pPr>
    </w:p>
    <w:p w:rsidR="00063E60" w:rsidRDefault="00063E60" w:rsidP="00073FEF">
      <w:pPr>
        <w:pStyle w:val="Title"/>
      </w:pPr>
    </w:p>
    <w:p w:rsidR="00063E60" w:rsidRDefault="00063E60" w:rsidP="00073FEF">
      <w:pPr>
        <w:pStyle w:val="Title"/>
      </w:pPr>
    </w:p>
    <w:p w:rsidR="00063E60" w:rsidRDefault="00063E60" w:rsidP="00073FEF">
      <w:pPr>
        <w:pStyle w:val="Title"/>
      </w:pPr>
    </w:p>
    <w:p w:rsidR="00063E60" w:rsidRDefault="00063E60" w:rsidP="00073FEF">
      <w:pPr>
        <w:pStyle w:val="Title"/>
      </w:pPr>
    </w:p>
    <w:p w:rsidR="00150A5E" w:rsidRDefault="00150A5E" w:rsidP="00073FEF">
      <w:pPr>
        <w:pStyle w:val="Title"/>
      </w:pPr>
    </w:p>
    <w:p w:rsidR="00150A5E" w:rsidRDefault="00150A5E" w:rsidP="00073FEF">
      <w:pPr>
        <w:pStyle w:val="Title"/>
      </w:pPr>
    </w:p>
    <w:p w:rsidR="0046666A" w:rsidRDefault="0046666A" w:rsidP="00073FEF">
      <w:pPr>
        <w:pStyle w:val="Title"/>
      </w:pPr>
    </w:p>
    <w:p w:rsidR="00073FEF" w:rsidRPr="009E6855" w:rsidRDefault="00073FEF" w:rsidP="00073FEF">
      <w:pPr>
        <w:pStyle w:val="Title"/>
        <w:rPr>
          <w:b/>
        </w:rPr>
      </w:pPr>
      <w:r w:rsidRPr="009E6855">
        <w:rPr>
          <w:b/>
        </w:rPr>
        <w:lastRenderedPageBreak/>
        <w:t xml:space="preserve">Housing Referral Process </w:t>
      </w:r>
    </w:p>
    <w:p w:rsidR="00073FEF" w:rsidRDefault="00073FEF" w:rsidP="00832860">
      <w:pPr>
        <w:pStyle w:val="Heading1"/>
        <w:rPr>
          <w:b/>
        </w:rPr>
      </w:pPr>
      <w:r w:rsidRPr="00073FEF">
        <w:rPr>
          <w:b/>
        </w:rPr>
        <w:t>Transitional Housing Enrollment Procedures</w:t>
      </w:r>
    </w:p>
    <w:p w:rsidR="00832860" w:rsidRPr="00832860" w:rsidRDefault="00832860" w:rsidP="00832860"/>
    <w:p w:rsidR="00073FEF" w:rsidRPr="00063E60" w:rsidRDefault="00073FEF" w:rsidP="00073FEF">
      <w:pPr>
        <w:rPr>
          <w:rFonts w:asciiTheme="majorHAnsi" w:hAnsiTheme="majorHAnsi"/>
          <w:b/>
          <w:sz w:val="24"/>
          <w:szCs w:val="24"/>
          <w:u w:val="single"/>
        </w:rPr>
      </w:pPr>
      <w:r w:rsidRPr="00063E60">
        <w:rPr>
          <w:rFonts w:asciiTheme="majorHAnsi" w:hAnsiTheme="majorHAnsi"/>
          <w:b/>
          <w:sz w:val="24"/>
          <w:szCs w:val="24"/>
          <w:u w:val="single"/>
        </w:rPr>
        <w:t xml:space="preserve">Step 1:  Receipt of the Housing Transmittal Form </w:t>
      </w:r>
    </w:p>
    <w:p w:rsidR="00073FEF" w:rsidRPr="00F8651F" w:rsidRDefault="00073FEF" w:rsidP="00F8651F">
      <w:pPr>
        <w:rPr>
          <w:rFonts w:asciiTheme="majorHAnsi" w:hAnsiTheme="majorHAnsi"/>
          <w:sz w:val="24"/>
          <w:szCs w:val="24"/>
        </w:rPr>
      </w:pPr>
      <w:r w:rsidRPr="00F8651F">
        <w:rPr>
          <w:rFonts w:asciiTheme="majorHAnsi" w:hAnsiTheme="majorHAnsi"/>
          <w:sz w:val="24"/>
          <w:szCs w:val="24"/>
        </w:rPr>
        <w:t xml:space="preserve">Housing Advocates complete a Housing Transmittal form every time a client enters or exits their housing program.  </w:t>
      </w:r>
    </w:p>
    <w:p w:rsidR="00073FEF" w:rsidRDefault="00073FEF" w:rsidP="00AB6C4B">
      <w:pPr>
        <w:pStyle w:val="ListParagraph"/>
        <w:numPr>
          <w:ilvl w:val="0"/>
          <w:numId w:val="23"/>
        </w:numPr>
        <w:rPr>
          <w:rFonts w:asciiTheme="majorHAnsi" w:hAnsiTheme="majorHAnsi"/>
          <w:sz w:val="24"/>
          <w:szCs w:val="24"/>
        </w:rPr>
      </w:pPr>
      <w:r w:rsidRPr="00F8651F">
        <w:rPr>
          <w:rFonts w:asciiTheme="majorHAnsi" w:hAnsiTheme="majorHAnsi"/>
          <w:sz w:val="24"/>
          <w:szCs w:val="24"/>
        </w:rPr>
        <w:t xml:space="preserve">Housing Transmittal forms are </w:t>
      </w:r>
      <w:r w:rsidRPr="00F8651F">
        <w:rPr>
          <w:rFonts w:asciiTheme="majorHAnsi" w:hAnsiTheme="majorHAnsi"/>
          <w:b/>
          <w:sz w:val="24"/>
          <w:szCs w:val="24"/>
        </w:rPr>
        <w:t>faxed</w:t>
      </w:r>
      <w:r w:rsidRPr="00F8651F">
        <w:rPr>
          <w:rFonts w:asciiTheme="majorHAnsi" w:hAnsiTheme="majorHAnsi"/>
          <w:sz w:val="24"/>
          <w:szCs w:val="24"/>
        </w:rPr>
        <w:t xml:space="preserve"> from the Housing Advocates to the Planner assigned to the Housing Collaborative, who uses this information to accurately identify housing cases that are with Employment Services Providers. </w:t>
      </w:r>
    </w:p>
    <w:p w:rsidR="00F8651F" w:rsidRPr="00F8651F" w:rsidRDefault="00F8651F" w:rsidP="00F8651F">
      <w:pPr>
        <w:pStyle w:val="ListParagraph"/>
        <w:rPr>
          <w:rFonts w:asciiTheme="majorHAnsi" w:hAnsiTheme="majorHAnsi"/>
          <w:sz w:val="24"/>
          <w:szCs w:val="24"/>
        </w:rPr>
      </w:pPr>
    </w:p>
    <w:p w:rsidR="00073FEF" w:rsidRPr="00F8651F" w:rsidRDefault="00073FEF" w:rsidP="00AB6C4B">
      <w:pPr>
        <w:pStyle w:val="ListParagraph"/>
        <w:numPr>
          <w:ilvl w:val="0"/>
          <w:numId w:val="23"/>
        </w:numPr>
        <w:rPr>
          <w:rFonts w:asciiTheme="majorHAnsi" w:hAnsiTheme="majorHAnsi"/>
          <w:sz w:val="24"/>
          <w:szCs w:val="24"/>
        </w:rPr>
      </w:pPr>
      <w:r w:rsidRPr="00F8651F">
        <w:rPr>
          <w:rFonts w:asciiTheme="majorHAnsi" w:hAnsiTheme="majorHAnsi"/>
          <w:sz w:val="24"/>
          <w:szCs w:val="24"/>
        </w:rPr>
        <w:t>Upon receipt of the Housing Transmittal Form, the Housing Planner reviews the transmittal to ensure that all necessary information are included, scans the form and emails it to the WFS Case Aide to identify the participant’s Ramsey County MFIP agency in WF1.</w:t>
      </w:r>
    </w:p>
    <w:p w:rsidR="00073FEF" w:rsidRPr="00073FEF" w:rsidRDefault="00073FEF" w:rsidP="00073FEF">
      <w:pPr>
        <w:rPr>
          <w:rFonts w:asciiTheme="majorHAnsi" w:hAnsiTheme="majorHAnsi"/>
          <w:i/>
          <w:sz w:val="24"/>
          <w:szCs w:val="24"/>
        </w:rPr>
      </w:pPr>
      <w:r w:rsidRPr="00F8651F">
        <w:rPr>
          <w:rFonts w:asciiTheme="majorHAnsi" w:hAnsiTheme="majorHAnsi"/>
          <w:b/>
          <w:i/>
          <w:sz w:val="24"/>
          <w:szCs w:val="24"/>
        </w:rPr>
        <w:t>Please note:</w:t>
      </w:r>
      <w:r w:rsidRPr="00073FEF">
        <w:rPr>
          <w:rFonts w:asciiTheme="majorHAnsi" w:hAnsiTheme="majorHAnsi"/>
          <w:i/>
          <w:sz w:val="24"/>
          <w:szCs w:val="24"/>
        </w:rPr>
        <w:t xml:space="preserve"> Housing Transmittals can only be emailed from the Housing Advocates to the Housing Planner if they are properly encrypted to ensure data privacy. </w:t>
      </w:r>
    </w:p>
    <w:p w:rsidR="009E6855" w:rsidRPr="00832860" w:rsidRDefault="00D5093B" w:rsidP="00F8651F">
      <w:pPr>
        <w:ind w:firstLine="720"/>
        <w:rPr>
          <w:rFonts w:asciiTheme="majorHAnsi" w:hAnsiTheme="majorHAnsi"/>
          <w:b/>
          <w:sz w:val="24"/>
          <w:szCs w:val="24"/>
        </w:rPr>
      </w:pPr>
      <w:r w:rsidRPr="00073FEF">
        <w:rPr>
          <w:rFonts w:asciiTheme="majorHAnsi" w:hAnsiTheme="majorHAnsi"/>
          <w:b/>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3" o:title=""/>
          </v:shape>
          <o:OLEObject Type="Embed" ProgID="AcroExch.Document.11" ShapeID="_x0000_i1025" DrawAspect="Icon" ObjectID="_1563086068" r:id="rId14"/>
        </w:object>
      </w:r>
    </w:p>
    <w:p w:rsidR="00073FEF" w:rsidRPr="00063E60" w:rsidRDefault="00073FEF" w:rsidP="00073FEF">
      <w:pPr>
        <w:tabs>
          <w:tab w:val="left" w:pos="5528"/>
        </w:tabs>
        <w:rPr>
          <w:rFonts w:asciiTheme="majorHAnsi" w:hAnsiTheme="majorHAnsi"/>
          <w:b/>
          <w:sz w:val="24"/>
          <w:szCs w:val="24"/>
          <w:u w:val="single"/>
        </w:rPr>
      </w:pPr>
      <w:r w:rsidRPr="00063E60">
        <w:rPr>
          <w:rFonts w:asciiTheme="majorHAnsi" w:hAnsiTheme="majorHAnsi"/>
          <w:b/>
          <w:sz w:val="24"/>
          <w:szCs w:val="24"/>
          <w:u w:val="single"/>
        </w:rPr>
        <w:t>Step 2: Workforce One Look-Up</w:t>
      </w:r>
      <w:r w:rsidRPr="00063E60">
        <w:rPr>
          <w:rFonts w:asciiTheme="majorHAnsi" w:hAnsiTheme="majorHAnsi"/>
          <w:b/>
          <w:sz w:val="24"/>
          <w:szCs w:val="24"/>
        </w:rPr>
        <w:tab/>
      </w:r>
    </w:p>
    <w:p w:rsidR="00073FEF" w:rsidRPr="00073FEF" w:rsidRDefault="00073FEF" w:rsidP="00073FEF">
      <w:pPr>
        <w:rPr>
          <w:rFonts w:asciiTheme="majorHAnsi" w:hAnsiTheme="majorHAnsi"/>
          <w:strike/>
          <w:sz w:val="24"/>
          <w:szCs w:val="24"/>
        </w:rPr>
      </w:pPr>
      <w:r w:rsidRPr="00073FEF">
        <w:rPr>
          <w:rFonts w:asciiTheme="majorHAnsi" w:hAnsiTheme="majorHAnsi"/>
          <w:sz w:val="24"/>
          <w:szCs w:val="24"/>
        </w:rPr>
        <w:t xml:space="preserve">The WFS Case Aide looks up each housing transmittal in </w:t>
      </w:r>
      <w:r w:rsidR="00C84389">
        <w:rPr>
          <w:rFonts w:asciiTheme="majorHAnsi" w:hAnsiTheme="majorHAnsi"/>
          <w:sz w:val="24"/>
          <w:szCs w:val="24"/>
        </w:rPr>
        <w:t>Workforce One</w:t>
      </w:r>
      <w:r w:rsidRPr="00073FEF">
        <w:rPr>
          <w:rFonts w:asciiTheme="majorHAnsi" w:hAnsiTheme="majorHAnsi"/>
          <w:sz w:val="24"/>
          <w:szCs w:val="24"/>
        </w:rPr>
        <w:t xml:space="preserve"> by MAXIS number or name.</w:t>
      </w:r>
      <w:r w:rsidRPr="00073FEF">
        <w:rPr>
          <w:rFonts w:asciiTheme="majorHAnsi" w:hAnsiTheme="majorHAnsi"/>
          <w:strike/>
          <w:sz w:val="24"/>
          <w:szCs w:val="24"/>
        </w:rPr>
        <w:t xml:space="preserve"> </w:t>
      </w:r>
    </w:p>
    <w:p w:rsidR="00073FEF" w:rsidRDefault="00073FEF" w:rsidP="00AB6C4B">
      <w:pPr>
        <w:pStyle w:val="ListParagraph"/>
        <w:numPr>
          <w:ilvl w:val="0"/>
          <w:numId w:val="24"/>
        </w:numPr>
        <w:rPr>
          <w:rFonts w:asciiTheme="majorHAnsi" w:hAnsiTheme="majorHAnsi"/>
          <w:sz w:val="24"/>
          <w:szCs w:val="24"/>
        </w:rPr>
      </w:pPr>
      <w:r w:rsidRPr="00F8651F">
        <w:rPr>
          <w:rFonts w:asciiTheme="majorHAnsi" w:hAnsiTheme="majorHAnsi"/>
          <w:sz w:val="24"/>
          <w:szCs w:val="24"/>
        </w:rPr>
        <w:t xml:space="preserve">If the participant </w:t>
      </w:r>
      <w:r w:rsidRPr="00F8651F">
        <w:rPr>
          <w:rFonts w:asciiTheme="majorHAnsi" w:hAnsiTheme="majorHAnsi"/>
          <w:b/>
          <w:sz w:val="24"/>
          <w:szCs w:val="24"/>
          <w:u w:val="single"/>
        </w:rPr>
        <w:t>is NOT</w:t>
      </w:r>
      <w:r w:rsidRPr="00F8651F">
        <w:rPr>
          <w:rFonts w:asciiTheme="majorHAnsi" w:hAnsiTheme="majorHAnsi"/>
          <w:sz w:val="24"/>
          <w:szCs w:val="24"/>
          <w:u w:val="single"/>
        </w:rPr>
        <w:t xml:space="preserve"> </w:t>
      </w:r>
      <w:r w:rsidRPr="00F8651F">
        <w:rPr>
          <w:rFonts w:asciiTheme="majorHAnsi" w:hAnsiTheme="majorHAnsi"/>
          <w:sz w:val="24"/>
          <w:szCs w:val="24"/>
        </w:rPr>
        <w:t xml:space="preserve">assigned to a Ramsey County MFIP agency, the WFS Case Aide will date the Transmittal Form and mark the form as </w:t>
      </w:r>
      <w:r w:rsidRPr="00F8651F">
        <w:rPr>
          <w:rFonts w:asciiTheme="majorHAnsi" w:hAnsiTheme="majorHAnsi"/>
          <w:b/>
          <w:sz w:val="24"/>
          <w:szCs w:val="24"/>
        </w:rPr>
        <w:t>“WF1 Pending”</w:t>
      </w:r>
      <w:r w:rsidRPr="00F8651F">
        <w:rPr>
          <w:rFonts w:asciiTheme="majorHAnsi" w:hAnsiTheme="majorHAnsi"/>
          <w:sz w:val="24"/>
          <w:szCs w:val="24"/>
        </w:rPr>
        <w:t xml:space="preserve"> in the upper right hand corner of the form.  Pending is defined as not actively assigned to a Ramsey County MFIP agency at the time of referral.</w:t>
      </w:r>
    </w:p>
    <w:p w:rsidR="00F8651F" w:rsidRPr="00F8651F" w:rsidRDefault="00F8651F" w:rsidP="00F8651F">
      <w:pPr>
        <w:pStyle w:val="ListParagraph"/>
        <w:rPr>
          <w:rFonts w:asciiTheme="majorHAnsi" w:hAnsiTheme="majorHAnsi"/>
          <w:sz w:val="24"/>
          <w:szCs w:val="24"/>
        </w:rPr>
      </w:pPr>
    </w:p>
    <w:p w:rsidR="00073FEF" w:rsidRPr="00F8651F" w:rsidRDefault="00073FEF" w:rsidP="00AB6C4B">
      <w:pPr>
        <w:pStyle w:val="ListParagraph"/>
        <w:numPr>
          <w:ilvl w:val="0"/>
          <w:numId w:val="24"/>
        </w:numPr>
        <w:rPr>
          <w:rFonts w:asciiTheme="majorHAnsi" w:hAnsiTheme="majorHAnsi"/>
          <w:sz w:val="24"/>
          <w:szCs w:val="24"/>
        </w:rPr>
      </w:pPr>
      <w:r w:rsidRPr="00F8651F">
        <w:rPr>
          <w:rFonts w:asciiTheme="majorHAnsi" w:hAnsiTheme="majorHAnsi"/>
          <w:sz w:val="24"/>
          <w:szCs w:val="24"/>
        </w:rPr>
        <w:t xml:space="preserve">If the participant </w:t>
      </w:r>
      <w:r w:rsidRPr="00F8651F">
        <w:rPr>
          <w:rFonts w:asciiTheme="majorHAnsi" w:hAnsiTheme="majorHAnsi"/>
          <w:b/>
          <w:sz w:val="24"/>
          <w:szCs w:val="24"/>
          <w:u w:val="single"/>
        </w:rPr>
        <w:t>is CURRENTLY</w:t>
      </w:r>
      <w:r w:rsidRPr="00F8651F">
        <w:rPr>
          <w:rFonts w:asciiTheme="majorHAnsi" w:hAnsiTheme="majorHAnsi"/>
          <w:sz w:val="24"/>
          <w:szCs w:val="24"/>
        </w:rPr>
        <w:t xml:space="preserve"> assigned to a Ramsey County MFIP agency, the WFS Case Aide will date &amp; list the assigned agency’s name in the upper right hand corner of the Transmittal Form.  </w:t>
      </w:r>
    </w:p>
    <w:p w:rsidR="009E6855" w:rsidRDefault="009E6855" w:rsidP="00073FEF">
      <w:pPr>
        <w:rPr>
          <w:rFonts w:asciiTheme="majorHAnsi" w:hAnsiTheme="majorHAnsi"/>
          <w:b/>
          <w:sz w:val="24"/>
          <w:szCs w:val="24"/>
          <w:u w:val="single"/>
        </w:rPr>
      </w:pPr>
    </w:p>
    <w:p w:rsidR="00832860" w:rsidRDefault="00832860" w:rsidP="00073FEF">
      <w:pPr>
        <w:rPr>
          <w:rFonts w:asciiTheme="majorHAnsi" w:hAnsiTheme="majorHAnsi"/>
          <w:b/>
          <w:sz w:val="24"/>
          <w:szCs w:val="24"/>
          <w:u w:val="single"/>
        </w:rPr>
      </w:pPr>
    </w:p>
    <w:p w:rsidR="00832860" w:rsidRPr="009E6855" w:rsidRDefault="00832860" w:rsidP="00832860">
      <w:pPr>
        <w:pStyle w:val="Title"/>
        <w:rPr>
          <w:b/>
        </w:rPr>
      </w:pPr>
      <w:r w:rsidRPr="009E6855">
        <w:rPr>
          <w:b/>
        </w:rPr>
        <w:lastRenderedPageBreak/>
        <w:t xml:space="preserve">Housing Referral Process </w:t>
      </w:r>
    </w:p>
    <w:p w:rsidR="00832860" w:rsidRPr="00073FEF" w:rsidRDefault="00832860" w:rsidP="00832860">
      <w:pPr>
        <w:pStyle w:val="Heading1"/>
        <w:rPr>
          <w:b/>
        </w:rPr>
      </w:pPr>
      <w:r w:rsidRPr="00073FEF">
        <w:rPr>
          <w:b/>
        </w:rPr>
        <w:t>Transitional Housing Enrollment Procedures</w:t>
      </w:r>
    </w:p>
    <w:p w:rsidR="00832860" w:rsidRDefault="00832860" w:rsidP="00073FEF">
      <w:pPr>
        <w:rPr>
          <w:rFonts w:asciiTheme="majorHAnsi" w:hAnsiTheme="majorHAnsi"/>
          <w:b/>
          <w:sz w:val="24"/>
          <w:szCs w:val="24"/>
          <w:u w:val="single"/>
        </w:rPr>
      </w:pPr>
    </w:p>
    <w:p w:rsidR="00073FEF" w:rsidRPr="00063E60" w:rsidRDefault="00073FEF" w:rsidP="00073FEF">
      <w:pPr>
        <w:rPr>
          <w:rFonts w:asciiTheme="majorHAnsi" w:hAnsiTheme="majorHAnsi"/>
          <w:b/>
          <w:sz w:val="24"/>
          <w:szCs w:val="24"/>
          <w:u w:val="single"/>
        </w:rPr>
      </w:pPr>
      <w:r w:rsidRPr="00063E60">
        <w:rPr>
          <w:rFonts w:asciiTheme="majorHAnsi" w:hAnsiTheme="majorHAnsi"/>
          <w:b/>
          <w:sz w:val="24"/>
          <w:szCs w:val="24"/>
          <w:u w:val="single"/>
        </w:rPr>
        <w:t xml:space="preserve">Step 3: Notification of </w:t>
      </w:r>
      <w:r w:rsidR="00E36F87">
        <w:rPr>
          <w:rFonts w:asciiTheme="majorHAnsi" w:hAnsiTheme="majorHAnsi"/>
          <w:b/>
          <w:sz w:val="24"/>
          <w:szCs w:val="24"/>
          <w:u w:val="single"/>
        </w:rPr>
        <w:t>Housing Transmittal</w:t>
      </w:r>
    </w:p>
    <w:p w:rsidR="00073FEF" w:rsidRPr="00073FEF" w:rsidRDefault="00073FEF" w:rsidP="00F8651F">
      <w:pPr>
        <w:ind w:firstLine="720"/>
        <w:rPr>
          <w:rFonts w:asciiTheme="majorHAnsi" w:hAnsiTheme="majorHAnsi"/>
          <w:b/>
          <w:sz w:val="24"/>
          <w:szCs w:val="24"/>
        </w:rPr>
      </w:pPr>
      <w:r w:rsidRPr="00073FEF">
        <w:rPr>
          <w:rFonts w:asciiTheme="majorHAnsi" w:hAnsiTheme="majorHAnsi"/>
          <w:b/>
          <w:sz w:val="24"/>
          <w:szCs w:val="24"/>
        </w:rPr>
        <w:t xml:space="preserve">A. WF1 Pending: </w:t>
      </w:r>
    </w:p>
    <w:p w:rsidR="00063E60" w:rsidRDefault="00073FEF" w:rsidP="00F8651F">
      <w:pPr>
        <w:ind w:left="720"/>
        <w:rPr>
          <w:rFonts w:asciiTheme="majorHAnsi" w:hAnsiTheme="majorHAnsi"/>
          <w:sz w:val="24"/>
          <w:szCs w:val="24"/>
        </w:rPr>
      </w:pPr>
      <w:r w:rsidRPr="00073FEF">
        <w:rPr>
          <w:rFonts w:asciiTheme="majorHAnsi" w:hAnsiTheme="majorHAnsi"/>
          <w:sz w:val="24"/>
          <w:szCs w:val="24"/>
        </w:rPr>
        <w:t>The WFS Case Aide will complete the Housing Tracking form indicating that the Transmittal is “WF1 pending”</w:t>
      </w:r>
      <w:r w:rsidR="00063E60">
        <w:rPr>
          <w:rFonts w:asciiTheme="majorHAnsi" w:hAnsiTheme="majorHAnsi"/>
          <w:sz w:val="24"/>
          <w:szCs w:val="24"/>
        </w:rPr>
        <w:t xml:space="preserve"> and is emailed to </w:t>
      </w:r>
      <w:r w:rsidR="00D16244">
        <w:rPr>
          <w:rFonts w:asciiTheme="majorHAnsi" w:hAnsiTheme="majorHAnsi"/>
          <w:sz w:val="24"/>
          <w:szCs w:val="24"/>
        </w:rPr>
        <w:t>the MIS Helpdesk</w:t>
      </w:r>
      <w:r w:rsidR="00063E60">
        <w:rPr>
          <w:rFonts w:asciiTheme="majorHAnsi" w:hAnsiTheme="majorHAnsi"/>
          <w:sz w:val="24"/>
          <w:szCs w:val="24"/>
        </w:rPr>
        <w:t xml:space="preserve">: </w:t>
      </w:r>
      <w:hyperlink r:id="rId15" w:history="1">
        <w:r w:rsidRPr="00073FEF">
          <w:rPr>
            <w:rStyle w:val="Hyperlink"/>
            <w:rFonts w:asciiTheme="majorHAnsi" w:hAnsiTheme="majorHAnsi"/>
            <w:sz w:val="24"/>
            <w:szCs w:val="24"/>
          </w:rPr>
          <w:t>ws-mis-helpdesk@co.ramsey.mn.us</w:t>
        </w:r>
      </w:hyperlink>
      <w:r w:rsidRPr="00073FEF">
        <w:rPr>
          <w:rFonts w:asciiTheme="majorHAnsi" w:hAnsiTheme="majorHAnsi"/>
          <w:sz w:val="24"/>
          <w:szCs w:val="24"/>
        </w:rPr>
        <w:t xml:space="preserve"> and cc the Housing Planner. The MIS </w:t>
      </w:r>
      <w:r w:rsidR="00D16244">
        <w:rPr>
          <w:rFonts w:asciiTheme="majorHAnsi" w:hAnsiTheme="majorHAnsi"/>
          <w:sz w:val="24"/>
          <w:szCs w:val="24"/>
        </w:rPr>
        <w:t>staff</w:t>
      </w:r>
      <w:bookmarkStart w:id="0" w:name="_GoBack"/>
      <w:bookmarkEnd w:id="0"/>
      <w:r w:rsidRPr="00073FEF">
        <w:rPr>
          <w:rFonts w:asciiTheme="majorHAnsi" w:hAnsiTheme="majorHAnsi"/>
          <w:sz w:val="24"/>
          <w:szCs w:val="24"/>
        </w:rPr>
        <w:t xml:space="preserve"> will then hold the transmittal until the individual shows up in the referral queue. </w:t>
      </w:r>
    </w:p>
    <w:p w:rsidR="00D5093B" w:rsidRDefault="00073FEF" w:rsidP="00F8651F">
      <w:pPr>
        <w:spacing w:before="0" w:after="0"/>
        <w:ind w:left="720"/>
        <w:rPr>
          <w:rFonts w:asciiTheme="majorHAnsi" w:hAnsiTheme="majorHAnsi"/>
          <w:sz w:val="24"/>
          <w:szCs w:val="24"/>
        </w:rPr>
      </w:pPr>
      <w:r w:rsidRPr="00073FEF">
        <w:rPr>
          <w:rFonts w:asciiTheme="majorHAnsi" w:hAnsiTheme="majorHAnsi"/>
          <w:sz w:val="24"/>
          <w:szCs w:val="24"/>
        </w:rPr>
        <w:t>Once the participan</w:t>
      </w:r>
      <w:r w:rsidR="00D5093B">
        <w:rPr>
          <w:rFonts w:asciiTheme="majorHAnsi" w:hAnsiTheme="majorHAnsi"/>
          <w:sz w:val="24"/>
          <w:szCs w:val="24"/>
        </w:rPr>
        <w:t xml:space="preserve">t </w:t>
      </w:r>
      <w:r w:rsidRPr="00073FEF">
        <w:rPr>
          <w:rFonts w:asciiTheme="majorHAnsi" w:hAnsiTheme="majorHAnsi"/>
          <w:sz w:val="24"/>
          <w:szCs w:val="24"/>
        </w:rPr>
        <w:t xml:space="preserve">shows-up in the referral queue, MIS will email the transmittal to </w:t>
      </w:r>
      <w:r w:rsidR="00D5093B">
        <w:rPr>
          <w:rFonts w:asciiTheme="majorHAnsi" w:hAnsiTheme="majorHAnsi"/>
          <w:sz w:val="24"/>
          <w:szCs w:val="24"/>
        </w:rPr>
        <w:t>the following:</w:t>
      </w:r>
    </w:p>
    <w:p w:rsidR="00D5093B" w:rsidRPr="00F8651F" w:rsidRDefault="00D5093B" w:rsidP="00AB6C4B">
      <w:pPr>
        <w:pStyle w:val="ListParagraph"/>
        <w:numPr>
          <w:ilvl w:val="0"/>
          <w:numId w:val="20"/>
        </w:numPr>
        <w:spacing w:after="0"/>
        <w:rPr>
          <w:rFonts w:asciiTheme="majorHAnsi" w:hAnsiTheme="majorHAnsi"/>
          <w:sz w:val="24"/>
          <w:szCs w:val="24"/>
        </w:rPr>
      </w:pPr>
      <w:r>
        <w:rPr>
          <w:rFonts w:asciiTheme="majorHAnsi" w:hAnsiTheme="majorHAnsi"/>
          <w:sz w:val="24"/>
          <w:szCs w:val="24"/>
        </w:rPr>
        <w:t>Housing Planner</w:t>
      </w:r>
      <w:r w:rsidR="00F8651F">
        <w:rPr>
          <w:rFonts w:asciiTheme="majorHAnsi" w:hAnsiTheme="majorHAnsi"/>
          <w:sz w:val="24"/>
          <w:szCs w:val="24"/>
        </w:rPr>
        <w:t xml:space="preserve">, </w:t>
      </w:r>
      <w:r w:rsidRPr="00F8651F">
        <w:rPr>
          <w:rFonts w:asciiTheme="majorHAnsi" w:hAnsiTheme="majorHAnsi"/>
          <w:sz w:val="24"/>
          <w:szCs w:val="24"/>
        </w:rPr>
        <w:t>Housing FAS worker</w:t>
      </w:r>
      <w:r w:rsidR="00073FEF" w:rsidRPr="00F8651F">
        <w:rPr>
          <w:rFonts w:asciiTheme="majorHAnsi" w:hAnsiTheme="majorHAnsi"/>
          <w:sz w:val="24"/>
          <w:szCs w:val="24"/>
        </w:rPr>
        <w:t xml:space="preserve"> </w:t>
      </w:r>
      <w:r w:rsidR="00F8651F">
        <w:rPr>
          <w:rFonts w:asciiTheme="majorHAnsi" w:hAnsiTheme="majorHAnsi"/>
          <w:sz w:val="24"/>
          <w:szCs w:val="24"/>
        </w:rPr>
        <w:t xml:space="preserve">, </w:t>
      </w:r>
      <w:r w:rsidR="00073FEF" w:rsidRPr="00F8651F">
        <w:rPr>
          <w:rFonts w:asciiTheme="majorHAnsi" w:hAnsiTheme="majorHAnsi"/>
          <w:sz w:val="24"/>
          <w:szCs w:val="24"/>
        </w:rPr>
        <w:t>WFS Case Aide</w:t>
      </w:r>
      <w:r w:rsidR="00F8651F" w:rsidRPr="00F8651F">
        <w:rPr>
          <w:rFonts w:asciiTheme="majorHAnsi" w:hAnsiTheme="majorHAnsi"/>
          <w:sz w:val="24"/>
          <w:szCs w:val="24"/>
        </w:rPr>
        <w:t xml:space="preserve"> </w:t>
      </w:r>
      <w:r w:rsidR="00073FEF" w:rsidRPr="00F8651F">
        <w:rPr>
          <w:rFonts w:asciiTheme="majorHAnsi" w:hAnsiTheme="majorHAnsi"/>
          <w:sz w:val="24"/>
          <w:szCs w:val="24"/>
        </w:rPr>
        <w:t xml:space="preserve">and MFIP Agency Data Specialist </w:t>
      </w:r>
    </w:p>
    <w:p w:rsidR="00073FEF" w:rsidRPr="00D5093B" w:rsidRDefault="00D5093B" w:rsidP="00F8651F">
      <w:pPr>
        <w:ind w:firstLine="720"/>
        <w:rPr>
          <w:rFonts w:asciiTheme="majorHAnsi" w:hAnsiTheme="majorHAnsi"/>
          <w:i/>
          <w:sz w:val="24"/>
          <w:szCs w:val="24"/>
        </w:rPr>
      </w:pPr>
      <w:r w:rsidRPr="00D5093B">
        <w:rPr>
          <w:rFonts w:asciiTheme="majorHAnsi" w:hAnsiTheme="majorHAnsi"/>
          <w:b/>
          <w:i/>
          <w:sz w:val="24"/>
          <w:szCs w:val="24"/>
        </w:rPr>
        <w:t>Note:</w:t>
      </w:r>
      <w:r w:rsidRPr="00D5093B">
        <w:rPr>
          <w:rFonts w:asciiTheme="majorHAnsi" w:hAnsiTheme="majorHAnsi"/>
          <w:i/>
          <w:sz w:val="24"/>
          <w:szCs w:val="24"/>
        </w:rPr>
        <w:t xml:space="preserve">  </w:t>
      </w:r>
      <w:r w:rsidR="00073FEF" w:rsidRPr="00D5093B">
        <w:rPr>
          <w:rFonts w:asciiTheme="majorHAnsi" w:hAnsiTheme="majorHAnsi"/>
          <w:i/>
          <w:sz w:val="24"/>
          <w:szCs w:val="24"/>
        </w:rPr>
        <w:t>(</w:t>
      </w:r>
      <w:r w:rsidRPr="00D5093B">
        <w:rPr>
          <w:rFonts w:asciiTheme="majorHAnsi" w:hAnsiTheme="majorHAnsi"/>
          <w:i/>
          <w:sz w:val="24"/>
          <w:szCs w:val="24"/>
        </w:rPr>
        <w:t>S</w:t>
      </w:r>
      <w:r w:rsidR="00073FEF" w:rsidRPr="00D5093B">
        <w:rPr>
          <w:rFonts w:asciiTheme="majorHAnsi" w:hAnsiTheme="majorHAnsi"/>
          <w:i/>
          <w:sz w:val="24"/>
          <w:szCs w:val="24"/>
        </w:rPr>
        <w:t xml:space="preserve">ee step 5B for enrollment process).  </w:t>
      </w:r>
    </w:p>
    <w:p w:rsidR="00073FEF" w:rsidRPr="00073FEF" w:rsidRDefault="00073FEF" w:rsidP="00F8651F">
      <w:pPr>
        <w:ind w:firstLine="720"/>
        <w:rPr>
          <w:rFonts w:asciiTheme="majorHAnsi" w:hAnsiTheme="majorHAnsi"/>
          <w:b/>
          <w:sz w:val="24"/>
          <w:szCs w:val="24"/>
        </w:rPr>
      </w:pPr>
      <w:r w:rsidRPr="00073FEF">
        <w:rPr>
          <w:rFonts w:asciiTheme="majorHAnsi" w:hAnsiTheme="majorHAnsi"/>
          <w:b/>
          <w:sz w:val="24"/>
          <w:szCs w:val="24"/>
        </w:rPr>
        <w:t xml:space="preserve">B. WF1 Active: </w:t>
      </w:r>
    </w:p>
    <w:p w:rsidR="00D5093B" w:rsidRDefault="00073FEF" w:rsidP="00F8651F">
      <w:pPr>
        <w:spacing w:after="0"/>
        <w:ind w:left="720"/>
        <w:rPr>
          <w:rFonts w:asciiTheme="majorHAnsi" w:hAnsiTheme="majorHAnsi"/>
          <w:sz w:val="24"/>
          <w:szCs w:val="24"/>
        </w:rPr>
      </w:pPr>
      <w:r w:rsidRPr="00D5093B">
        <w:rPr>
          <w:rFonts w:asciiTheme="majorHAnsi" w:hAnsiTheme="majorHAnsi"/>
          <w:sz w:val="24"/>
          <w:szCs w:val="24"/>
        </w:rPr>
        <w:t xml:space="preserve">The WFS Case Aide will sort the Transmittal Forms by Ramsey County MFIP agency and prepare a Housing Tracking Form for emailing. The Housing Tracking Form is pasted into the body of the email and the individual Transmittals are attached and emailed to the </w:t>
      </w:r>
    </w:p>
    <w:p w:rsidR="00073FEF" w:rsidRPr="00F8651F" w:rsidRDefault="00073FEF" w:rsidP="00AB6C4B">
      <w:pPr>
        <w:pStyle w:val="ListParagraph"/>
        <w:numPr>
          <w:ilvl w:val="0"/>
          <w:numId w:val="21"/>
        </w:numPr>
        <w:spacing w:after="0"/>
        <w:rPr>
          <w:rFonts w:asciiTheme="majorHAnsi" w:hAnsiTheme="majorHAnsi"/>
          <w:sz w:val="24"/>
          <w:szCs w:val="24"/>
        </w:rPr>
      </w:pPr>
      <w:r w:rsidRPr="00D5093B">
        <w:rPr>
          <w:rFonts w:asciiTheme="majorHAnsi" w:hAnsiTheme="majorHAnsi"/>
          <w:sz w:val="24"/>
          <w:szCs w:val="24"/>
        </w:rPr>
        <w:t xml:space="preserve">MFIP Data Specialist at the assigned Employment Services </w:t>
      </w:r>
      <w:r w:rsidR="00F8651F">
        <w:rPr>
          <w:rFonts w:asciiTheme="majorHAnsi" w:hAnsiTheme="majorHAnsi"/>
          <w:sz w:val="24"/>
          <w:szCs w:val="24"/>
        </w:rPr>
        <w:t xml:space="preserve">agency, </w:t>
      </w:r>
      <w:r w:rsidRPr="00F8651F">
        <w:rPr>
          <w:rFonts w:asciiTheme="majorHAnsi" w:hAnsiTheme="majorHAnsi"/>
          <w:sz w:val="24"/>
          <w:szCs w:val="24"/>
        </w:rPr>
        <w:t>Housing Financial Worker</w:t>
      </w:r>
      <w:r w:rsidR="00F8651F">
        <w:rPr>
          <w:rFonts w:asciiTheme="majorHAnsi" w:hAnsiTheme="majorHAnsi"/>
          <w:sz w:val="24"/>
          <w:szCs w:val="24"/>
        </w:rPr>
        <w:t xml:space="preserve"> and </w:t>
      </w:r>
      <w:r w:rsidRPr="00F8651F">
        <w:rPr>
          <w:rFonts w:asciiTheme="majorHAnsi" w:hAnsiTheme="majorHAnsi"/>
          <w:sz w:val="24"/>
          <w:szCs w:val="24"/>
        </w:rPr>
        <w:t>Housing Planner</w:t>
      </w:r>
    </w:p>
    <w:p w:rsidR="00073FEF" w:rsidRDefault="00073FEF" w:rsidP="00F8651F">
      <w:pPr>
        <w:ind w:left="720"/>
        <w:rPr>
          <w:rFonts w:asciiTheme="majorHAnsi" w:hAnsiTheme="majorHAnsi"/>
          <w:sz w:val="24"/>
          <w:szCs w:val="24"/>
        </w:rPr>
      </w:pPr>
      <w:r w:rsidRPr="00073FEF">
        <w:rPr>
          <w:rFonts w:asciiTheme="majorHAnsi" w:hAnsiTheme="majorHAnsi"/>
          <w:sz w:val="24"/>
          <w:szCs w:val="24"/>
        </w:rPr>
        <w:t xml:space="preserve">The Housing Tracking Form is used to notify the MFIP agencies that a participant is assigned to their agency or has exited the housing program. </w:t>
      </w:r>
    </w:p>
    <w:p w:rsidR="00073FEF" w:rsidRDefault="00073FEF" w:rsidP="00F8651F">
      <w:pPr>
        <w:ind w:left="720"/>
        <w:rPr>
          <w:rFonts w:asciiTheme="majorHAnsi" w:hAnsiTheme="majorHAnsi"/>
          <w:sz w:val="24"/>
          <w:szCs w:val="24"/>
        </w:rPr>
      </w:pPr>
      <w:r w:rsidRPr="00073FEF">
        <w:rPr>
          <w:rFonts w:asciiTheme="majorHAnsi" w:hAnsiTheme="majorHAnsi"/>
          <w:sz w:val="24"/>
          <w:szCs w:val="24"/>
        </w:rPr>
        <w:t xml:space="preserve">Upon receipt of the Housing Tracking Form, the MFIP agency opens or closes the Local Flag activity with the appropriate housing activity subtype in WF1. </w:t>
      </w:r>
    </w:p>
    <w:p w:rsidR="00073FEF" w:rsidRPr="00073FEF" w:rsidRDefault="00073FEF" w:rsidP="00F8651F">
      <w:pPr>
        <w:ind w:firstLine="720"/>
        <w:rPr>
          <w:rFonts w:asciiTheme="majorHAnsi" w:hAnsiTheme="majorHAnsi"/>
          <w:sz w:val="24"/>
          <w:szCs w:val="24"/>
        </w:rPr>
      </w:pPr>
      <w:r w:rsidRPr="00D5093B">
        <w:rPr>
          <w:rFonts w:asciiTheme="majorHAnsi" w:hAnsiTheme="majorHAnsi"/>
          <w:b/>
          <w:sz w:val="24"/>
          <w:szCs w:val="24"/>
        </w:rPr>
        <w:t>At WFS,</w:t>
      </w:r>
      <w:r w:rsidRPr="00073FEF">
        <w:rPr>
          <w:rFonts w:asciiTheme="majorHAnsi" w:hAnsiTheme="majorHAnsi"/>
          <w:sz w:val="24"/>
          <w:szCs w:val="24"/>
        </w:rPr>
        <w:t xml:space="preserve"> the WFS Case Aide does this (see step 5A). </w:t>
      </w:r>
    </w:p>
    <w:p w:rsidR="00073FEF" w:rsidRDefault="00073FEF" w:rsidP="00073FEF">
      <w:pPr>
        <w:ind w:left="720"/>
        <w:rPr>
          <w:rFonts w:asciiTheme="majorHAnsi" w:hAnsiTheme="majorHAnsi"/>
          <w:b/>
          <w:sz w:val="24"/>
          <w:szCs w:val="24"/>
        </w:rPr>
      </w:pPr>
      <w:r w:rsidRPr="00073FEF">
        <w:rPr>
          <w:rFonts w:asciiTheme="majorHAnsi" w:hAnsiTheme="majorHAnsi"/>
          <w:sz w:val="24"/>
          <w:szCs w:val="24"/>
        </w:rPr>
        <w:t xml:space="preserve">* </w:t>
      </w:r>
      <w:r w:rsidRPr="00073FEF">
        <w:rPr>
          <w:rFonts w:asciiTheme="majorHAnsi" w:hAnsiTheme="majorHAnsi"/>
          <w:b/>
          <w:i/>
          <w:sz w:val="24"/>
          <w:szCs w:val="24"/>
        </w:rPr>
        <w:t>Note</w:t>
      </w:r>
      <w:r w:rsidRPr="00073FEF">
        <w:rPr>
          <w:rFonts w:asciiTheme="majorHAnsi" w:hAnsiTheme="majorHAnsi"/>
          <w:b/>
          <w:sz w:val="24"/>
          <w:szCs w:val="24"/>
        </w:rPr>
        <w:t xml:space="preserve"> </w:t>
      </w:r>
      <w:r w:rsidRPr="00073FEF">
        <w:rPr>
          <w:rFonts w:asciiTheme="majorHAnsi" w:hAnsiTheme="majorHAnsi"/>
          <w:sz w:val="24"/>
          <w:szCs w:val="24"/>
        </w:rPr>
        <w:t xml:space="preserve">- The Housing Tracking Forms has 3 different forms </w:t>
      </w:r>
      <w:r w:rsidRPr="00073FEF">
        <w:rPr>
          <w:rFonts w:asciiTheme="majorHAnsi" w:hAnsiTheme="majorHAnsi"/>
          <w:b/>
          <w:sz w:val="24"/>
          <w:szCs w:val="24"/>
        </w:rPr>
        <w:t xml:space="preserve">Enrollment, Exit or WF1 </w:t>
      </w:r>
    </w:p>
    <w:p w:rsidR="00F8651F" w:rsidRDefault="00F8651F" w:rsidP="00832860">
      <w:pPr>
        <w:ind w:left="720"/>
        <w:rPr>
          <w:rFonts w:asciiTheme="majorHAnsi" w:hAnsiTheme="majorHAnsi"/>
          <w:b/>
          <w:sz w:val="24"/>
          <w:szCs w:val="24"/>
        </w:rPr>
      </w:pPr>
      <w:r w:rsidRPr="00073FEF">
        <w:rPr>
          <w:rFonts w:asciiTheme="majorHAnsi" w:hAnsiTheme="majorHAnsi"/>
          <w:b/>
          <w:sz w:val="24"/>
          <w:szCs w:val="24"/>
        </w:rPr>
        <w:t>Pending</w:t>
      </w:r>
      <w:r w:rsidRPr="00073FEF">
        <w:rPr>
          <w:rFonts w:asciiTheme="majorHAnsi" w:hAnsiTheme="majorHAnsi"/>
          <w:sz w:val="24"/>
          <w:szCs w:val="24"/>
        </w:rPr>
        <w:t>. The WFS Case Aide selects the appropriate form based on the housing program status, and then completes the following fields on the Housing Tracking Form: participant’s name; Housing agency; MFIP agency, participant case number or last four digits of SSN. If this is an exit, the exit reason must be included in the Term Status field.</w:t>
      </w:r>
      <w:r>
        <w:rPr>
          <w:rFonts w:asciiTheme="majorHAnsi" w:hAnsiTheme="majorHAnsi"/>
          <w:sz w:val="24"/>
          <w:szCs w:val="24"/>
        </w:rPr>
        <w:tab/>
      </w:r>
    </w:p>
    <w:p w:rsidR="00F8651F" w:rsidRDefault="00F8651F" w:rsidP="00F8651F">
      <w:pPr>
        <w:pStyle w:val="Title"/>
        <w:rPr>
          <w:b/>
        </w:rPr>
      </w:pPr>
    </w:p>
    <w:p w:rsidR="00F8651F" w:rsidRPr="009E6855" w:rsidRDefault="00F8651F" w:rsidP="00F8651F">
      <w:pPr>
        <w:pStyle w:val="Title"/>
        <w:rPr>
          <w:b/>
        </w:rPr>
      </w:pPr>
      <w:r w:rsidRPr="009E6855">
        <w:rPr>
          <w:b/>
        </w:rPr>
        <w:lastRenderedPageBreak/>
        <w:t xml:space="preserve">Housing Referral Process </w:t>
      </w:r>
    </w:p>
    <w:p w:rsidR="00F8651F" w:rsidRDefault="00F8651F" w:rsidP="00F8651F">
      <w:pPr>
        <w:pStyle w:val="Heading1"/>
        <w:rPr>
          <w:b/>
        </w:rPr>
      </w:pPr>
      <w:r w:rsidRPr="00073FEF">
        <w:rPr>
          <w:b/>
        </w:rPr>
        <w:t>Transitional Housing Enrollment Procedures</w:t>
      </w:r>
    </w:p>
    <w:p w:rsidR="00F8651F" w:rsidRPr="00F8651F" w:rsidRDefault="00F8651F" w:rsidP="00F8651F">
      <w:pPr>
        <w:rPr>
          <w:rFonts w:asciiTheme="majorHAnsi" w:hAnsiTheme="majorHAnsi"/>
          <w:sz w:val="24"/>
          <w:szCs w:val="24"/>
        </w:rPr>
      </w:pPr>
    </w:p>
    <w:p w:rsidR="00073FEF" w:rsidRPr="00063E60" w:rsidRDefault="00073FEF" w:rsidP="00073FEF">
      <w:pPr>
        <w:rPr>
          <w:rFonts w:asciiTheme="majorHAnsi" w:hAnsiTheme="majorHAnsi"/>
          <w:sz w:val="24"/>
          <w:szCs w:val="24"/>
          <w:u w:val="single"/>
        </w:rPr>
      </w:pPr>
      <w:r w:rsidRPr="00063E60">
        <w:rPr>
          <w:rFonts w:asciiTheme="majorHAnsi" w:hAnsiTheme="majorHAnsi"/>
          <w:b/>
          <w:sz w:val="24"/>
          <w:szCs w:val="24"/>
          <w:u w:val="single"/>
        </w:rPr>
        <w:t>Step 4: Housing Tracking Form Added to Shared Drive</w:t>
      </w:r>
    </w:p>
    <w:p w:rsidR="00073FEF" w:rsidRDefault="00073FEF" w:rsidP="00073FEF">
      <w:pPr>
        <w:rPr>
          <w:rFonts w:asciiTheme="majorHAnsi" w:hAnsiTheme="majorHAnsi"/>
          <w:sz w:val="24"/>
          <w:szCs w:val="24"/>
        </w:rPr>
      </w:pPr>
      <w:r w:rsidRPr="00073FEF">
        <w:rPr>
          <w:rFonts w:asciiTheme="majorHAnsi" w:hAnsiTheme="majorHAnsi"/>
          <w:sz w:val="24"/>
          <w:szCs w:val="24"/>
        </w:rPr>
        <w:t xml:space="preserve">After emailing the Housing Tracking Forms, the WFS Case Aide will file the sent emails in the shared X-Drive: </w:t>
      </w:r>
      <w:hyperlink r:id="rId16" w:history="1">
        <w:r w:rsidRPr="00073FEF">
          <w:rPr>
            <w:rStyle w:val="Hyperlink"/>
            <w:rFonts w:asciiTheme="majorHAnsi" w:hAnsiTheme="majorHAnsi"/>
            <w:i/>
            <w:sz w:val="24"/>
            <w:szCs w:val="24"/>
          </w:rPr>
          <w:t>X:\Housing\Housing folder</w:t>
        </w:r>
      </w:hyperlink>
      <w:r w:rsidRPr="00073FEF">
        <w:rPr>
          <w:rFonts w:asciiTheme="majorHAnsi" w:hAnsiTheme="majorHAnsi"/>
          <w:sz w:val="24"/>
          <w:szCs w:val="24"/>
        </w:rPr>
        <w:t xml:space="preserve"> in the Housing Folder and subfolders housing agencies.</w:t>
      </w:r>
    </w:p>
    <w:p w:rsidR="00831CCD" w:rsidRDefault="00F17D48" w:rsidP="00F8651F">
      <w:pPr>
        <w:ind w:firstLine="720"/>
        <w:rPr>
          <w:rFonts w:asciiTheme="majorHAnsi" w:hAnsiTheme="majorHAnsi"/>
          <w:b/>
          <w:sz w:val="24"/>
          <w:szCs w:val="24"/>
          <w:u w:val="single"/>
        </w:rPr>
      </w:pPr>
      <w:r w:rsidRPr="006502D5">
        <w:rPr>
          <w:i/>
          <w:sz w:val="24"/>
          <w:szCs w:val="24"/>
        </w:rPr>
        <w:object w:dxaOrig="1190" w:dyaOrig="761">
          <v:shape id="_x0000_i1026" type="#_x0000_t75" style="width:57.75pt;height:36pt" o:ole="">
            <v:imagedata r:id="rId17" o:title=""/>
          </v:shape>
          <o:OLEObject Type="Embed" ProgID="Package" ShapeID="_x0000_i1026" DrawAspect="Icon" ObjectID="_1563086069" r:id="rId18"/>
        </w:object>
      </w:r>
    </w:p>
    <w:p w:rsidR="00073FEF" w:rsidRPr="00832860" w:rsidRDefault="00073FEF" w:rsidP="00073FEF">
      <w:pPr>
        <w:rPr>
          <w:rFonts w:asciiTheme="majorHAnsi" w:hAnsiTheme="majorHAnsi"/>
          <w:i/>
          <w:sz w:val="24"/>
          <w:szCs w:val="24"/>
        </w:rPr>
      </w:pPr>
      <w:r w:rsidRPr="00063E60">
        <w:rPr>
          <w:rFonts w:asciiTheme="majorHAnsi" w:hAnsiTheme="majorHAnsi"/>
          <w:b/>
          <w:sz w:val="24"/>
          <w:szCs w:val="24"/>
          <w:u w:val="single"/>
        </w:rPr>
        <w:t>Step 5: Local Flag Activity: Opening &amp; Closing in WF1</w:t>
      </w:r>
    </w:p>
    <w:p w:rsidR="00073FEF" w:rsidRPr="00073FEF" w:rsidRDefault="00073FEF" w:rsidP="00AB6C4B">
      <w:pPr>
        <w:pStyle w:val="ListParagraph"/>
        <w:numPr>
          <w:ilvl w:val="0"/>
          <w:numId w:val="6"/>
        </w:numPr>
        <w:spacing w:after="0" w:line="240" w:lineRule="auto"/>
        <w:ind w:left="720"/>
        <w:rPr>
          <w:rFonts w:asciiTheme="majorHAnsi" w:hAnsiTheme="majorHAnsi"/>
          <w:b/>
          <w:sz w:val="24"/>
          <w:szCs w:val="24"/>
        </w:rPr>
      </w:pPr>
      <w:r w:rsidRPr="00073FEF">
        <w:rPr>
          <w:rFonts w:asciiTheme="majorHAnsi" w:hAnsiTheme="majorHAnsi"/>
          <w:b/>
          <w:sz w:val="24"/>
          <w:szCs w:val="24"/>
        </w:rPr>
        <w:t xml:space="preserve">Opening the Local Flag Activity </w:t>
      </w:r>
    </w:p>
    <w:p w:rsidR="00073FEF" w:rsidRPr="00073FEF" w:rsidRDefault="00073FEF" w:rsidP="00F8651F">
      <w:pPr>
        <w:pStyle w:val="ListParagraph"/>
        <w:ind w:left="0" w:firstLine="360"/>
        <w:rPr>
          <w:rFonts w:asciiTheme="majorHAnsi" w:hAnsiTheme="majorHAnsi"/>
          <w:sz w:val="24"/>
          <w:szCs w:val="24"/>
        </w:rPr>
      </w:pPr>
      <w:r w:rsidRPr="00073FEF">
        <w:rPr>
          <w:rFonts w:asciiTheme="majorHAnsi" w:hAnsiTheme="majorHAnsi"/>
          <w:sz w:val="24"/>
          <w:szCs w:val="24"/>
        </w:rPr>
        <w:t xml:space="preserve">WFS Case Aide or MFIP Vendor Agency Data Specialist will: </w:t>
      </w:r>
    </w:p>
    <w:p w:rsidR="00C84389" w:rsidRPr="00F8651F" w:rsidRDefault="00073FEF" w:rsidP="00AB6C4B">
      <w:pPr>
        <w:pStyle w:val="ListParagraph"/>
        <w:numPr>
          <w:ilvl w:val="0"/>
          <w:numId w:val="5"/>
        </w:numPr>
        <w:spacing w:after="0" w:line="240" w:lineRule="auto"/>
        <w:ind w:left="720"/>
        <w:rPr>
          <w:rFonts w:asciiTheme="majorHAnsi" w:hAnsiTheme="majorHAnsi"/>
          <w:sz w:val="24"/>
          <w:szCs w:val="24"/>
        </w:rPr>
      </w:pPr>
      <w:r w:rsidRPr="00073FEF">
        <w:rPr>
          <w:rFonts w:asciiTheme="majorHAnsi" w:hAnsiTheme="majorHAnsi"/>
          <w:sz w:val="24"/>
          <w:szCs w:val="24"/>
        </w:rPr>
        <w:t xml:space="preserve">Open the Local Flag with the appropriate Activity Status Sub Type Code for the housing program the participant is assigned.  This will ensure that the participant will appear on the Housing Printouts that are distributed at the housing meetings. </w:t>
      </w:r>
    </w:p>
    <w:p w:rsidR="00F8651F" w:rsidRDefault="00F8651F" w:rsidP="00F8651F">
      <w:pPr>
        <w:pStyle w:val="ListParagraph"/>
        <w:spacing w:after="0" w:line="240" w:lineRule="auto"/>
        <w:rPr>
          <w:rFonts w:asciiTheme="majorHAnsi" w:hAnsiTheme="majorHAnsi"/>
          <w:sz w:val="24"/>
          <w:szCs w:val="24"/>
        </w:rPr>
      </w:pPr>
    </w:p>
    <w:p w:rsidR="00073FEF" w:rsidRPr="00073FEF" w:rsidRDefault="00073FEF" w:rsidP="00AB6C4B">
      <w:pPr>
        <w:pStyle w:val="ListParagraph"/>
        <w:numPr>
          <w:ilvl w:val="0"/>
          <w:numId w:val="5"/>
        </w:numPr>
        <w:spacing w:after="0" w:line="240" w:lineRule="auto"/>
        <w:ind w:left="720"/>
        <w:rPr>
          <w:rFonts w:asciiTheme="majorHAnsi" w:hAnsiTheme="majorHAnsi"/>
          <w:sz w:val="24"/>
          <w:szCs w:val="24"/>
        </w:rPr>
      </w:pPr>
      <w:r w:rsidRPr="00073FEF">
        <w:rPr>
          <w:rFonts w:asciiTheme="majorHAnsi" w:hAnsiTheme="majorHAnsi"/>
          <w:sz w:val="24"/>
          <w:szCs w:val="24"/>
        </w:rPr>
        <w:t xml:space="preserve">Email the </w:t>
      </w:r>
      <w:r w:rsidR="00C84389">
        <w:rPr>
          <w:rFonts w:asciiTheme="majorHAnsi" w:hAnsiTheme="majorHAnsi"/>
          <w:sz w:val="24"/>
          <w:szCs w:val="24"/>
        </w:rPr>
        <w:t xml:space="preserve">Housing </w:t>
      </w:r>
      <w:r w:rsidRPr="00073FEF">
        <w:rPr>
          <w:rFonts w:asciiTheme="majorHAnsi" w:hAnsiTheme="majorHAnsi"/>
          <w:sz w:val="24"/>
          <w:szCs w:val="24"/>
        </w:rPr>
        <w:t xml:space="preserve">Transmittal </w:t>
      </w:r>
      <w:r w:rsidR="00C84389">
        <w:rPr>
          <w:rFonts w:asciiTheme="majorHAnsi" w:hAnsiTheme="majorHAnsi"/>
          <w:sz w:val="24"/>
          <w:szCs w:val="24"/>
        </w:rPr>
        <w:t>f</w:t>
      </w:r>
      <w:r w:rsidRPr="00073FEF">
        <w:rPr>
          <w:rFonts w:asciiTheme="majorHAnsi" w:hAnsiTheme="majorHAnsi"/>
          <w:sz w:val="24"/>
          <w:szCs w:val="24"/>
        </w:rPr>
        <w:t xml:space="preserve">orm to the current employment counselor and Housing Advocate to inform them that the participant is now in transitional housing </w:t>
      </w:r>
    </w:p>
    <w:p w:rsidR="00C84389" w:rsidRDefault="00C84389" w:rsidP="00F8651F">
      <w:pPr>
        <w:pStyle w:val="ListParagraph"/>
        <w:spacing w:after="0" w:line="240" w:lineRule="auto"/>
        <w:rPr>
          <w:rFonts w:asciiTheme="majorHAnsi" w:hAnsiTheme="majorHAnsi"/>
          <w:sz w:val="24"/>
          <w:szCs w:val="24"/>
        </w:rPr>
      </w:pPr>
    </w:p>
    <w:p w:rsidR="00073FEF" w:rsidRPr="00073FEF" w:rsidRDefault="00073FEF" w:rsidP="00AB6C4B">
      <w:pPr>
        <w:pStyle w:val="ListParagraph"/>
        <w:numPr>
          <w:ilvl w:val="0"/>
          <w:numId w:val="5"/>
        </w:numPr>
        <w:spacing w:after="0" w:line="240" w:lineRule="auto"/>
        <w:ind w:left="720"/>
        <w:rPr>
          <w:rFonts w:asciiTheme="majorHAnsi" w:hAnsiTheme="majorHAnsi"/>
          <w:sz w:val="24"/>
          <w:szCs w:val="24"/>
        </w:rPr>
      </w:pPr>
      <w:r w:rsidRPr="00073FEF">
        <w:rPr>
          <w:rFonts w:asciiTheme="majorHAnsi" w:hAnsiTheme="majorHAnsi"/>
          <w:sz w:val="24"/>
          <w:szCs w:val="24"/>
        </w:rPr>
        <w:t xml:space="preserve">If the participant was active prior to the referral they may get reassigned to the housing counselor at each agency. At WFS, the case will get reassigned to the housing counselor in either Extension or Assisted Services, depending on how months of MFIP they have used. </w:t>
      </w:r>
    </w:p>
    <w:p w:rsidR="00073FEF" w:rsidRPr="00073FEF" w:rsidRDefault="00073FEF" w:rsidP="00F8651F">
      <w:pPr>
        <w:ind w:left="360"/>
        <w:rPr>
          <w:rFonts w:asciiTheme="majorHAnsi" w:hAnsiTheme="majorHAnsi"/>
          <w:sz w:val="24"/>
          <w:szCs w:val="24"/>
        </w:rPr>
      </w:pPr>
      <w:r w:rsidRPr="00073FEF">
        <w:rPr>
          <w:rFonts w:asciiTheme="majorHAnsi" w:hAnsiTheme="majorHAnsi"/>
          <w:b/>
          <w:sz w:val="24"/>
          <w:szCs w:val="24"/>
        </w:rPr>
        <w:t>At WFS:</w:t>
      </w:r>
      <w:r w:rsidRPr="00073FEF">
        <w:rPr>
          <w:rFonts w:asciiTheme="majorHAnsi" w:hAnsiTheme="majorHAnsi"/>
          <w:sz w:val="24"/>
          <w:szCs w:val="24"/>
        </w:rPr>
        <w:t xml:space="preserve"> After opening the Local Flag, the Case Aide will send the Transmittal Form to the MFIP Housing Counselor, and the current counselor, notifying them of the reassignment. </w:t>
      </w:r>
    </w:p>
    <w:p w:rsidR="00F8651F" w:rsidRDefault="00073FEF" w:rsidP="00F8651F">
      <w:pPr>
        <w:rPr>
          <w:rFonts w:asciiTheme="majorHAnsi" w:hAnsiTheme="majorHAnsi"/>
          <w:sz w:val="24"/>
          <w:szCs w:val="24"/>
        </w:rPr>
      </w:pPr>
      <w:r w:rsidRPr="00D5093B">
        <w:rPr>
          <w:rFonts w:asciiTheme="majorHAnsi" w:hAnsiTheme="majorHAnsi"/>
          <w:b/>
          <w:i/>
          <w:sz w:val="24"/>
          <w:szCs w:val="24"/>
        </w:rPr>
        <w:t xml:space="preserve">* Note – </w:t>
      </w:r>
      <w:r w:rsidRPr="00D5093B">
        <w:rPr>
          <w:rFonts w:asciiTheme="majorHAnsi" w:hAnsiTheme="majorHAnsi"/>
          <w:i/>
          <w:sz w:val="24"/>
          <w:szCs w:val="24"/>
        </w:rPr>
        <w:t>Employment Counselors may make a request to keep the case for various reasons. This request will be honored by the Planner. It will be the employment counselor’s responsibility to work in collaboration with the Housing Advocate and participant</w:t>
      </w:r>
      <w:r w:rsidRPr="00073FEF">
        <w:rPr>
          <w:rFonts w:asciiTheme="majorHAnsi" w:hAnsiTheme="majorHAnsi"/>
          <w:sz w:val="24"/>
          <w:szCs w:val="24"/>
        </w:rPr>
        <w:t>.</w:t>
      </w:r>
    </w:p>
    <w:p w:rsidR="00F8651F" w:rsidRPr="00073FEF" w:rsidRDefault="00F8651F" w:rsidP="00F8651F">
      <w:pPr>
        <w:ind w:firstLine="360"/>
        <w:rPr>
          <w:rFonts w:asciiTheme="majorHAnsi" w:hAnsiTheme="majorHAnsi"/>
          <w:sz w:val="24"/>
          <w:szCs w:val="24"/>
        </w:rPr>
      </w:pPr>
      <w:r w:rsidRPr="00073FEF">
        <w:rPr>
          <w:rFonts w:asciiTheme="majorHAnsi" w:hAnsiTheme="majorHAnsi"/>
          <w:b/>
          <w:sz w:val="24"/>
          <w:szCs w:val="24"/>
        </w:rPr>
        <w:t>B. Closing the Local Flag Activity</w:t>
      </w:r>
    </w:p>
    <w:p w:rsidR="00F8651F" w:rsidRDefault="00F8651F" w:rsidP="00AB6C4B">
      <w:pPr>
        <w:pStyle w:val="ListParagraph"/>
        <w:numPr>
          <w:ilvl w:val="0"/>
          <w:numId w:val="25"/>
        </w:numPr>
        <w:rPr>
          <w:rFonts w:asciiTheme="majorHAnsi" w:hAnsiTheme="majorHAnsi"/>
          <w:sz w:val="24"/>
          <w:szCs w:val="24"/>
        </w:rPr>
      </w:pPr>
      <w:r w:rsidRPr="00F8651F">
        <w:rPr>
          <w:rFonts w:asciiTheme="majorHAnsi" w:hAnsiTheme="majorHAnsi"/>
          <w:sz w:val="24"/>
          <w:szCs w:val="24"/>
        </w:rPr>
        <w:t xml:space="preserve">When the participant exits the housing programs, the WFS Case Aide will send the same transmittal used to enroll the participant to the agency Data Specialist with the lower section of the transmittal completed. </w:t>
      </w:r>
    </w:p>
    <w:p w:rsidR="00F8651F" w:rsidRPr="00F8651F" w:rsidRDefault="00F8651F" w:rsidP="00F8651F">
      <w:pPr>
        <w:rPr>
          <w:rFonts w:asciiTheme="majorHAnsi" w:hAnsiTheme="majorHAnsi"/>
          <w:sz w:val="24"/>
          <w:szCs w:val="24"/>
        </w:rPr>
      </w:pPr>
    </w:p>
    <w:p w:rsidR="00F8651F" w:rsidRPr="009E6855" w:rsidRDefault="00F8651F" w:rsidP="00F8651F">
      <w:pPr>
        <w:pStyle w:val="Title"/>
        <w:rPr>
          <w:b/>
        </w:rPr>
      </w:pPr>
      <w:r w:rsidRPr="009E6855">
        <w:rPr>
          <w:b/>
        </w:rPr>
        <w:lastRenderedPageBreak/>
        <w:t xml:space="preserve">Housing Referral Process </w:t>
      </w:r>
    </w:p>
    <w:p w:rsidR="00F8651F" w:rsidRPr="00073FEF" w:rsidRDefault="00F8651F" w:rsidP="00F8651F">
      <w:pPr>
        <w:pStyle w:val="Heading1"/>
        <w:rPr>
          <w:b/>
        </w:rPr>
      </w:pPr>
      <w:r w:rsidRPr="00073FEF">
        <w:rPr>
          <w:b/>
        </w:rPr>
        <w:t>Transitional Housing Enrollment Procedures</w:t>
      </w:r>
    </w:p>
    <w:p w:rsidR="00F8651F" w:rsidRDefault="00F8651F" w:rsidP="00073FEF">
      <w:pPr>
        <w:ind w:firstLine="720"/>
        <w:rPr>
          <w:rFonts w:asciiTheme="majorHAnsi" w:hAnsiTheme="majorHAnsi"/>
          <w:b/>
          <w:sz w:val="24"/>
          <w:szCs w:val="24"/>
        </w:rPr>
      </w:pPr>
    </w:p>
    <w:p w:rsidR="00073FEF" w:rsidRPr="00073FEF" w:rsidRDefault="00073FEF" w:rsidP="00F8651F">
      <w:pPr>
        <w:ind w:firstLine="360"/>
        <w:rPr>
          <w:rFonts w:asciiTheme="majorHAnsi" w:hAnsiTheme="majorHAnsi"/>
          <w:sz w:val="24"/>
          <w:szCs w:val="24"/>
        </w:rPr>
      </w:pPr>
      <w:r w:rsidRPr="00073FEF">
        <w:rPr>
          <w:rFonts w:asciiTheme="majorHAnsi" w:hAnsiTheme="majorHAnsi"/>
          <w:b/>
          <w:sz w:val="24"/>
          <w:szCs w:val="24"/>
        </w:rPr>
        <w:t>B. Closing the Local Flag Activity</w:t>
      </w:r>
    </w:p>
    <w:p w:rsidR="00F8651F" w:rsidRDefault="00073FEF" w:rsidP="00AB6C4B">
      <w:pPr>
        <w:pStyle w:val="ListParagraph"/>
        <w:numPr>
          <w:ilvl w:val="0"/>
          <w:numId w:val="25"/>
        </w:numPr>
        <w:rPr>
          <w:rFonts w:asciiTheme="majorHAnsi" w:hAnsiTheme="majorHAnsi"/>
          <w:sz w:val="24"/>
          <w:szCs w:val="24"/>
        </w:rPr>
      </w:pPr>
      <w:r w:rsidRPr="00F8651F">
        <w:rPr>
          <w:rFonts w:asciiTheme="majorHAnsi" w:hAnsiTheme="majorHAnsi"/>
          <w:sz w:val="24"/>
          <w:szCs w:val="24"/>
        </w:rPr>
        <w:t xml:space="preserve">When the participant exits the housing programs, the WFS Case Aide will send the same transmittal used to enroll the participant to the agency Data Specialist with the lower section of the transmittal completed. </w:t>
      </w:r>
    </w:p>
    <w:p w:rsidR="00F8651F" w:rsidRPr="00F8651F" w:rsidRDefault="00F8651F" w:rsidP="00F8651F">
      <w:pPr>
        <w:pStyle w:val="ListParagraph"/>
        <w:spacing w:after="120"/>
        <w:rPr>
          <w:rFonts w:asciiTheme="majorHAnsi" w:hAnsiTheme="majorHAnsi"/>
          <w:sz w:val="24"/>
          <w:szCs w:val="24"/>
        </w:rPr>
      </w:pPr>
    </w:p>
    <w:p w:rsidR="00073FEF" w:rsidRPr="00F8651F" w:rsidRDefault="00073FEF" w:rsidP="00AB6C4B">
      <w:pPr>
        <w:pStyle w:val="ListParagraph"/>
        <w:numPr>
          <w:ilvl w:val="0"/>
          <w:numId w:val="25"/>
        </w:numPr>
        <w:rPr>
          <w:rFonts w:asciiTheme="majorHAnsi" w:hAnsiTheme="majorHAnsi"/>
          <w:sz w:val="24"/>
          <w:szCs w:val="24"/>
        </w:rPr>
      </w:pPr>
      <w:r w:rsidRPr="00F8651F">
        <w:rPr>
          <w:rFonts w:asciiTheme="majorHAnsi" w:hAnsiTheme="majorHAnsi"/>
          <w:sz w:val="24"/>
          <w:szCs w:val="24"/>
        </w:rPr>
        <w:t>If the participant exits the housing program unsatisfactory the reason must be stated on the transmittal. When the agency Data Specialist</w:t>
      </w:r>
      <w:r w:rsidRPr="00F8651F">
        <w:rPr>
          <w:rFonts w:asciiTheme="majorHAnsi" w:hAnsiTheme="majorHAnsi"/>
          <w:strike/>
          <w:sz w:val="24"/>
          <w:szCs w:val="24"/>
        </w:rPr>
        <w:t xml:space="preserve"> </w:t>
      </w:r>
      <w:r w:rsidRPr="00F8651F">
        <w:rPr>
          <w:rFonts w:asciiTheme="majorHAnsi" w:hAnsiTheme="majorHAnsi"/>
          <w:sz w:val="24"/>
          <w:szCs w:val="24"/>
        </w:rPr>
        <w:t>receives a housing exit transmittal, the housing Local Flag activity must be closed in WF1. Closing the housing Local Flag activity will remove the participant from the housing printout.</w:t>
      </w:r>
      <w:r w:rsidRPr="00F8651F">
        <w:rPr>
          <w:rFonts w:asciiTheme="majorHAnsi" w:hAnsiTheme="majorHAnsi"/>
          <w:b/>
          <w:sz w:val="24"/>
          <w:szCs w:val="24"/>
        </w:rPr>
        <w:t xml:space="preserve"> </w:t>
      </w:r>
    </w:p>
    <w:p w:rsidR="00073FEF" w:rsidRPr="00073FEF" w:rsidRDefault="00073FEF" w:rsidP="00F8651F">
      <w:pPr>
        <w:ind w:left="720"/>
        <w:rPr>
          <w:rFonts w:asciiTheme="majorHAnsi" w:hAnsiTheme="majorHAnsi"/>
          <w:sz w:val="24"/>
          <w:szCs w:val="24"/>
        </w:rPr>
      </w:pPr>
      <w:r w:rsidRPr="00073FEF">
        <w:rPr>
          <w:rFonts w:asciiTheme="majorHAnsi" w:hAnsiTheme="majorHAnsi"/>
          <w:b/>
          <w:sz w:val="24"/>
          <w:szCs w:val="24"/>
        </w:rPr>
        <w:t>At WFS</w:t>
      </w:r>
      <w:r w:rsidRPr="00073FEF">
        <w:rPr>
          <w:rFonts w:asciiTheme="majorHAnsi" w:hAnsiTheme="majorHAnsi"/>
          <w:sz w:val="24"/>
          <w:szCs w:val="24"/>
        </w:rPr>
        <w:t xml:space="preserve">: When the participant exits transitional housing, the WFS Case </w:t>
      </w:r>
      <w:r>
        <w:rPr>
          <w:rFonts w:asciiTheme="majorHAnsi" w:hAnsiTheme="majorHAnsi"/>
          <w:sz w:val="24"/>
          <w:szCs w:val="24"/>
        </w:rPr>
        <w:t>Ai</w:t>
      </w:r>
      <w:r w:rsidRPr="00073FEF">
        <w:rPr>
          <w:rFonts w:asciiTheme="majorHAnsi" w:hAnsiTheme="majorHAnsi"/>
          <w:sz w:val="24"/>
          <w:szCs w:val="24"/>
        </w:rPr>
        <w:t>de closes the housing Local Flag activity, and the participant stays with the current housing employment counselor.</w:t>
      </w:r>
    </w:p>
    <w:p w:rsidR="00832860" w:rsidRPr="00073FEF" w:rsidRDefault="00F17D48" w:rsidP="00F8651F">
      <w:pPr>
        <w:ind w:firstLine="720"/>
        <w:rPr>
          <w:rFonts w:asciiTheme="majorHAnsi" w:hAnsiTheme="majorHAnsi"/>
          <w:sz w:val="24"/>
          <w:szCs w:val="24"/>
        </w:rPr>
      </w:pPr>
      <w:r w:rsidRPr="006502D5">
        <w:rPr>
          <w:sz w:val="24"/>
          <w:szCs w:val="24"/>
        </w:rPr>
        <w:object w:dxaOrig="1471" w:dyaOrig="945">
          <v:shape id="_x0000_i1027" type="#_x0000_t75" style="width:1in;height:50.25pt" o:ole="">
            <v:imagedata r:id="rId19" o:title=""/>
          </v:shape>
          <o:OLEObject Type="Embed" ProgID="AcroExch.Document.11" ShapeID="_x0000_i1027" DrawAspect="Icon" ObjectID="_1563086070" r:id="rId20"/>
        </w:object>
      </w:r>
    </w:p>
    <w:p w:rsidR="00073FEF" w:rsidRPr="00F8651F" w:rsidRDefault="009E6855" w:rsidP="00073FEF">
      <w:pPr>
        <w:rPr>
          <w:rFonts w:asciiTheme="majorHAnsi" w:hAnsiTheme="majorHAnsi"/>
          <w:b/>
          <w:sz w:val="24"/>
          <w:szCs w:val="24"/>
          <w:u w:val="single"/>
        </w:rPr>
      </w:pPr>
      <w:r w:rsidRPr="00F8651F">
        <w:rPr>
          <w:rFonts w:asciiTheme="majorHAnsi" w:hAnsiTheme="majorHAnsi"/>
          <w:b/>
          <w:sz w:val="24"/>
          <w:szCs w:val="24"/>
          <w:u w:val="single"/>
        </w:rPr>
        <w:t xml:space="preserve">6. </w:t>
      </w:r>
      <w:r w:rsidR="00073FEF" w:rsidRPr="00F8651F">
        <w:rPr>
          <w:rFonts w:asciiTheme="majorHAnsi" w:hAnsiTheme="majorHAnsi"/>
          <w:b/>
          <w:sz w:val="24"/>
          <w:szCs w:val="24"/>
          <w:u w:val="single"/>
        </w:rPr>
        <w:t>Housing Printout</w:t>
      </w:r>
      <w:r w:rsidR="00D5093B" w:rsidRPr="00F8651F">
        <w:rPr>
          <w:rFonts w:asciiTheme="majorHAnsi" w:hAnsiTheme="majorHAnsi"/>
          <w:b/>
          <w:sz w:val="24"/>
          <w:szCs w:val="24"/>
          <w:u w:val="single"/>
        </w:rPr>
        <w:t xml:space="preserve"> Errors</w:t>
      </w:r>
      <w:r w:rsidR="00073FEF" w:rsidRPr="00F8651F">
        <w:rPr>
          <w:rFonts w:asciiTheme="majorHAnsi" w:hAnsiTheme="majorHAnsi"/>
          <w:b/>
          <w:sz w:val="24"/>
          <w:szCs w:val="24"/>
          <w:u w:val="single"/>
        </w:rPr>
        <w:t>:</w:t>
      </w:r>
    </w:p>
    <w:p w:rsidR="00C84389" w:rsidRPr="00F8651F" w:rsidRDefault="00073FEF" w:rsidP="00AB6C4B">
      <w:pPr>
        <w:pStyle w:val="ListParagraph"/>
        <w:numPr>
          <w:ilvl w:val="0"/>
          <w:numId w:val="22"/>
        </w:numPr>
        <w:spacing w:before="120" w:after="120"/>
        <w:rPr>
          <w:rFonts w:asciiTheme="majorHAnsi" w:hAnsiTheme="majorHAnsi"/>
          <w:sz w:val="24"/>
          <w:szCs w:val="24"/>
        </w:rPr>
      </w:pPr>
      <w:r w:rsidRPr="00073FEF">
        <w:rPr>
          <w:rFonts w:asciiTheme="majorHAnsi" w:hAnsiTheme="majorHAnsi"/>
          <w:sz w:val="24"/>
          <w:szCs w:val="24"/>
        </w:rPr>
        <w:t>MIS will generate a housing</w:t>
      </w:r>
      <w:r w:rsidR="00063E60">
        <w:rPr>
          <w:rFonts w:asciiTheme="majorHAnsi" w:hAnsiTheme="majorHAnsi"/>
          <w:sz w:val="24"/>
          <w:szCs w:val="24"/>
        </w:rPr>
        <w:t xml:space="preserve"> p</w:t>
      </w:r>
      <w:r w:rsidR="00F8651F">
        <w:rPr>
          <w:rFonts w:asciiTheme="majorHAnsi" w:hAnsiTheme="majorHAnsi"/>
          <w:sz w:val="24"/>
          <w:szCs w:val="24"/>
        </w:rPr>
        <w:t xml:space="preserve">rintout list to Housing Planner, to be </w:t>
      </w:r>
      <w:r w:rsidRPr="00F8651F">
        <w:rPr>
          <w:rFonts w:asciiTheme="majorHAnsi" w:hAnsiTheme="majorHAnsi"/>
          <w:sz w:val="24"/>
          <w:szCs w:val="24"/>
        </w:rPr>
        <w:t xml:space="preserve">distributed to Housing and Employment Services </w:t>
      </w:r>
      <w:r w:rsidR="00F8651F">
        <w:rPr>
          <w:rFonts w:asciiTheme="majorHAnsi" w:hAnsiTheme="majorHAnsi"/>
          <w:sz w:val="24"/>
          <w:szCs w:val="24"/>
        </w:rPr>
        <w:t xml:space="preserve">Providers </w:t>
      </w:r>
      <w:r w:rsidRPr="00F8651F">
        <w:rPr>
          <w:rFonts w:asciiTheme="majorHAnsi" w:hAnsiTheme="majorHAnsi"/>
          <w:sz w:val="24"/>
          <w:szCs w:val="24"/>
        </w:rPr>
        <w:t xml:space="preserve">at bi-monthly Housing Collaboration </w:t>
      </w:r>
      <w:r w:rsidR="00F8651F">
        <w:rPr>
          <w:rFonts w:asciiTheme="majorHAnsi" w:hAnsiTheme="majorHAnsi"/>
          <w:sz w:val="24"/>
          <w:szCs w:val="24"/>
        </w:rPr>
        <w:t>meetings.</w:t>
      </w:r>
    </w:p>
    <w:p w:rsidR="00073FEF" w:rsidRPr="00073FEF" w:rsidRDefault="00073FEF" w:rsidP="00AB6C4B">
      <w:pPr>
        <w:pStyle w:val="ListParagraph"/>
        <w:numPr>
          <w:ilvl w:val="0"/>
          <w:numId w:val="22"/>
        </w:numPr>
        <w:spacing w:before="120" w:after="120"/>
        <w:rPr>
          <w:rFonts w:asciiTheme="majorHAnsi" w:hAnsiTheme="majorHAnsi"/>
          <w:sz w:val="24"/>
          <w:szCs w:val="24"/>
        </w:rPr>
      </w:pPr>
      <w:r w:rsidRPr="00073FEF">
        <w:rPr>
          <w:rFonts w:asciiTheme="majorHAnsi" w:hAnsiTheme="majorHAnsi"/>
          <w:sz w:val="24"/>
          <w:szCs w:val="24"/>
        </w:rPr>
        <w:t>Housing and Employment Services staff review the housing printout list</w:t>
      </w:r>
      <w:r w:rsidR="00F8651F">
        <w:rPr>
          <w:rFonts w:asciiTheme="majorHAnsi" w:hAnsiTheme="majorHAnsi"/>
          <w:sz w:val="24"/>
          <w:szCs w:val="24"/>
        </w:rPr>
        <w:t>.</w:t>
      </w:r>
    </w:p>
    <w:p w:rsidR="00D5093B" w:rsidRPr="00831CCD" w:rsidRDefault="00073FEF" w:rsidP="00AB6C4B">
      <w:pPr>
        <w:pStyle w:val="ListParagraph"/>
        <w:numPr>
          <w:ilvl w:val="0"/>
          <w:numId w:val="22"/>
        </w:numPr>
        <w:spacing w:before="120" w:after="120"/>
        <w:rPr>
          <w:rFonts w:asciiTheme="majorHAnsi" w:hAnsiTheme="majorHAnsi"/>
          <w:sz w:val="24"/>
          <w:szCs w:val="24"/>
        </w:rPr>
      </w:pPr>
      <w:r w:rsidRPr="00073FEF">
        <w:rPr>
          <w:rFonts w:asciiTheme="majorHAnsi" w:hAnsiTheme="majorHAnsi"/>
          <w:sz w:val="24"/>
          <w:szCs w:val="24"/>
        </w:rPr>
        <w:t xml:space="preserve">If participant names are missing from the printouts, the Housing Advocates must </w:t>
      </w:r>
      <w:r w:rsidRPr="00073FEF">
        <w:rPr>
          <w:rFonts w:asciiTheme="majorHAnsi" w:hAnsiTheme="majorHAnsi"/>
          <w:b/>
          <w:sz w:val="24"/>
          <w:szCs w:val="24"/>
          <w:u w:val="single"/>
        </w:rPr>
        <w:t>fax</w:t>
      </w:r>
      <w:r w:rsidRPr="00073FEF">
        <w:rPr>
          <w:rFonts w:asciiTheme="majorHAnsi" w:hAnsiTheme="majorHAnsi"/>
          <w:sz w:val="24"/>
          <w:szCs w:val="24"/>
        </w:rPr>
        <w:t xml:space="preserve"> the Housing Planner a list of the individuals missing from the list along with the approximate date the fax was sent. </w:t>
      </w:r>
    </w:p>
    <w:p w:rsidR="00073FEF" w:rsidRPr="00073FEF" w:rsidRDefault="00073FEF" w:rsidP="00AB6C4B">
      <w:pPr>
        <w:pStyle w:val="ListParagraph"/>
        <w:numPr>
          <w:ilvl w:val="0"/>
          <w:numId w:val="22"/>
        </w:numPr>
        <w:rPr>
          <w:rFonts w:asciiTheme="majorHAnsi" w:hAnsiTheme="majorHAnsi"/>
          <w:sz w:val="24"/>
          <w:szCs w:val="24"/>
        </w:rPr>
      </w:pPr>
      <w:r w:rsidRPr="00073FEF">
        <w:rPr>
          <w:rFonts w:asciiTheme="majorHAnsi" w:hAnsiTheme="majorHAnsi"/>
          <w:sz w:val="24"/>
          <w:szCs w:val="24"/>
        </w:rPr>
        <w:t xml:space="preserve">When the list is received, the Housing Planner will check the </w:t>
      </w:r>
      <w:hyperlink r:id="rId21" w:history="1">
        <w:r w:rsidRPr="00073FEF">
          <w:rPr>
            <w:rStyle w:val="Hyperlink"/>
            <w:rFonts w:asciiTheme="majorHAnsi" w:hAnsiTheme="majorHAnsi"/>
            <w:i/>
            <w:sz w:val="24"/>
            <w:szCs w:val="24"/>
          </w:rPr>
          <w:t>X:\Housing\Housing folder</w:t>
        </w:r>
      </w:hyperlink>
      <w:r w:rsidRPr="00073FEF">
        <w:rPr>
          <w:rFonts w:asciiTheme="majorHAnsi" w:hAnsiTheme="majorHAnsi"/>
          <w:sz w:val="24"/>
          <w:szCs w:val="24"/>
        </w:rPr>
        <w:t xml:space="preserve"> by housing agency name to see if a transmittal has been received.</w:t>
      </w:r>
    </w:p>
    <w:p w:rsidR="00073FEF" w:rsidRPr="00073FEF" w:rsidRDefault="00073FEF" w:rsidP="00AB6C4B">
      <w:pPr>
        <w:pStyle w:val="ListParagraph"/>
        <w:numPr>
          <w:ilvl w:val="0"/>
          <w:numId w:val="12"/>
        </w:numPr>
        <w:rPr>
          <w:rFonts w:asciiTheme="majorHAnsi" w:hAnsiTheme="majorHAnsi"/>
          <w:sz w:val="24"/>
          <w:szCs w:val="24"/>
        </w:rPr>
      </w:pPr>
      <w:r w:rsidRPr="00073FEF">
        <w:rPr>
          <w:rFonts w:asciiTheme="majorHAnsi" w:hAnsiTheme="majorHAnsi"/>
          <w:sz w:val="24"/>
          <w:szCs w:val="24"/>
        </w:rPr>
        <w:t>If the transmittal was received, the Housing Planner will email the transmittal to the agency Data Specialist (</w:t>
      </w:r>
      <w:r w:rsidR="00063E60">
        <w:rPr>
          <w:rFonts w:asciiTheme="majorHAnsi" w:hAnsiTheme="majorHAnsi"/>
          <w:sz w:val="24"/>
          <w:szCs w:val="24"/>
        </w:rPr>
        <w:t>Case Aide</w:t>
      </w:r>
      <w:r w:rsidRPr="00073FEF">
        <w:rPr>
          <w:rFonts w:asciiTheme="majorHAnsi" w:hAnsiTheme="majorHAnsi"/>
          <w:sz w:val="24"/>
          <w:szCs w:val="24"/>
        </w:rPr>
        <w:t xml:space="preserve"> at WFS) and </w:t>
      </w:r>
      <w:r w:rsidR="00063E60">
        <w:rPr>
          <w:rFonts w:asciiTheme="majorHAnsi" w:hAnsiTheme="majorHAnsi"/>
          <w:sz w:val="24"/>
          <w:szCs w:val="24"/>
        </w:rPr>
        <w:t>request</w:t>
      </w:r>
      <w:r w:rsidRPr="00073FEF">
        <w:rPr>
          <w:rFonts w:asciiTheme="majorHAnsi" w:hAnsiTheme="majorHAnsi"/>
          <w:sz w:val="24"/>
          <w:szCs w:val="24"/>
        </w:rPr>
        <w:t xml:space="preserve"> them to open the Local Flag activity in WF1 for that participant. </w:t>
      </w:r>
    </w:p>
    <w:p w:rsidR="00832860" w:rsidRPr="00073FEF" w:rsidRDefault="00832860" w:rsidP="00832860">
      <w:pPr>
        <w:pStyle w:val="ListParagraph"/>
        <w:rPr>
          <w:rFonts w:asciiTheme="majorHAnsi" w:hAnsiTheme="majorHAnsi"/>
          <w:sz w:val="24"/>
          <w:szCs w:val="24"/>
        </w:rPr>
      </w:pPr>
      <w:r w:rsidRPr="00063E60">
        <w:rPr>
          <w:rFonts w:asciiTheme="majorHAnsi" w:hAnsiTheme="majorHAnsi"/>
          <w:b/>
          <w:sz w:val="24"/>
          <w:szCs w:val="24"/>
        </w:rPr>
        <w:t>*</w:t>
      </w:r>
      <w:r w:rsidRPr="00073FEF">
        <w:rPr>
          <w:rFonts w:asciiTheme="majorHAnsi" w:hAnsiTheme="majorHAnsi"/>
          <w:sz w:val="24"/>
          <w:szCs w:val="24"/>
        </w:rPr>
        <w:t xml:space="preserve">Opening the Local Flag activity with the appropriate housing subtype is the only way a participant can be added to the housing printout. </w:t>
      </w:r>
    </w:p>
    <w:p w:rsidR="00832860" w:rsidRPr="00831CCD" w:rsidRDefault="00832860" w:rsidP="00AB6C4B">
      <w:pPr>
        <w:pStyle w:val="ListParagraph"/>
        <w:numPr>
          <w:ilvl w:val="0"/>
          <w:numId w:val="12"/>
        </w:numPr>
        <w:rPr>
          <w:rFonts w:asciiTheme="majorHAnsi" w:hAnsiTheme="majorHAnsi"/>
          <w:sz w:val="24"/>
          <w:szCs w:val="24"/>
        </w:rPr>
      </w:pPr>
      <w:r w:rsidRPr="00073FEF">
        <w:rPr>
          <w:rFonts w:asciiTheme="majorHAnsi" w:hAnsiTheme="majorHAnsi"/>
          <w:sz w:val="24"/>
          <w:szCs w:val="24"/>
        </w:rPr>
        <w:t>If the transmittal is not found, the Housing Planner will ask the housing advocate to resend the transmittal(s).</w:t>
      </w:r>
    </w:p>
    <w:p w:rsidR="00073FEF" w:rsidRPr="009E6855" w:rsidRDefault="00073FEF" w:rsidP="00073FEF">
      <w:pPr>
        <w:pStyle w:val="Title"/>
        <w:rPr>
          <w:b/>
        </w:rPr>
      </w:pPr>
      <w:r w:rsidRPr="009E6855">
        <w:rPr>
          <w:b/>
        </w:rPr>
        <w:lastRenderedPageBreak/>
        <w:t xml:space="preserve">Housing Referral Process </w:t>
      </w:r>
    </w:p>
    <w:p w:rsidR="00E36F87" w:rsidRPr="00E36F87" w:rsidRDefault="00073FEF" w:rsidP="00E36F87">
      <w:pPr>
        <w:pStyle w:val="Heading1"/>
        <w:rPr>
          <w:b/>
        </w:rPr>
      </w:pPr>
      <w:r w:rsidRPr="009E6855">
        <w:rPr>
          <w:b/>
        </w:rPr>
        <w:t>Housing Referral Process Flow Chart</w:t>
      </w:r>
    </w:p>
    <w:p w:rsidR="00E36F87" w:rsidRDefault="008027B6" w:rsidP="008027B6">
      <w:r w:rsidRPr="008027B6">
        <w:object w:dxaOrig="11880" w:dyaOrig="9180">
          <v:shape id="_x0000_i1028" type="#_x0000_t75" style="width:482.25pt;height:525.75pt" o:ole="">
            <v:imagedata r:id="rId22" o:title=""/>
          </v:shape>
          <o:OLEObject Type="Embed" ProgID="AcroExch.Document.11" ShapeID="_x0000_i1028" DrawAspect="Content" ObjectID="_1563086071" r:id="rId23"/>
        </w:object>
      </w:r>
    </w:p>
    <w:p w:rsidR="008027B6" w:rsidRDefault="008027B6" w:rsidP="008027B6"/>
    <w:p w:rsidR="008027B6" w:rsidRDefault="008027B6" w:rsidP="008027B6"/>
    <w:p w:rsidR="00150A5E" w:rsidRDefault="00150A5E" w:rsidP="00073FEF">
      <w:pPr>
        <w:pStyle w:val="Title"/>
        <w:rPr>
          <w:rFonts w:asciiTheme="minorHAnsi" w:eastAsiaTheme="minorEastAsia" w:hAnsiTheme="minorHAnsi" w:cstheme="minorBidi"/>
          <w:caps w:val="0"/>
          <w:color w:val="auto"/>
          <w:spacing w:val="0"/>
          <w:sz w:val="22"/>
          <w:szCs w:val="22"/>
        </w:rPr>
      </w:pPr>
    </w:p>
    <w:p w:rsidR="00073FEF" w:rsidRPr="009E6855" w:rsidRDefault="00073FEF" w:rsidP="00073FEF">
      <w:pPr>
        <w:pStyle w:val="Title"/>
        <w:rPr>
          <w:b/>
        </w:rPr>
      </w:pPr>
      <w:r w:rsidRPr="009E6855">
        <w:rPr>
          <w:b/>
        </w:rPr>
        <w:lastRenderedPageBreak/>
        <w:t>housing referral process</w:t>
      </w:r>
    </w:p>
    <w:p w:rsidR="00073FEF" w:rsidRPr="009E6855" w:rsidRDefault="00073FEF" w:rsidP="00073FEF">
      <w:pPr>
        <w:pStyle w:val="Heading1"/>
        <w:rPr>
          <w:b/>
        </w:rPr>
      </w:pPr>
      <w:r w:rsidRPr="009E6855">
        <w:rPr>
          <w:b/>
        </w:rPr>
        <w:t xml:space="preserve">Transitional housing transmittal form </w:t>
      </w:r>
      <w:r w:rsidR="009E6855">
        <w:rPr>
          <w:b/>
        </w:rPr>
        <w:t xml:space="preserve">– HOUSING </w:t>
      </w:r>
      <w:r w:rsidR="00C84389">
        <w:rPr>
          <w:b/>
        </w:rPr>
        <w:t>ADVOCATES Complete</w:t>
      </w:r>
    </w:p>
    <w:p w:rsidR="00073FEF" w:rsidRPr="00073FEF" w:rsidRDefault="00073FEF" w:rsidP="00073FEF">
      <w:pPr>
        <w:pBdr>
          <w:top w:val="single" w:sz="24" w:space="8" w:color="5B9BD5" w:themeColor="accent1"/>
          <w:bottom w:val="single" w:sz="24" w:space="8" w:color="5B9BD5" w:themeColor="accent1"/>
        </w:pBdr>
        <w:spacing w:after="0"/>
        <w:rPr>
          <w:i/>
          <w:iCs/>
          <w:color w:val="002060"/>
          <w:sz w:val="24"/>
        </w:rPr>
      </w:pPr>
      <w:r w:rsidRPr="00F90773">
        <w:rPr>
          <w:i/>
          <w:iCs/>
          <w:color w:val="002060"/>
          <w:sz w:val="24"/>
          <w:szCs w:val="24"/>
        </w:rPr>
        <w:t>The housing agency completes this form every time a client enters or exits their program. This form is then faxed to the housing pla</w:t>
      </w:r>
      <w:r w:rsidR="009E6855">
        <w:rPr>
          <w:i/>
          <w:iCs/>
          <w:color w:val="002060"/>
          <w:sz w:val="24"/>
          <w:szCs w:val="24"/>
        </w:rPr>
        <w:t xml:space="preserve">nner at 651.266.9891 </w:t>
      </w:r>
      <w:r w:rsidRPr="00F90773">
        <w:rPr>
          <w:i/>
          <w:iCs/>
          <w:color w:val="002060"/>
          <w:sz w:val="24"/>
          <w:szCs w:val="24"/>
        </w:rPr>
        <w:t>to accurately identif</w:t>
      </w:r>
      <w:r w:rsidR="009E6855">
        <w:rPr>
          <w:i/>
          <w:iCs/>
          <w:color w:val="002060"/>
          <w:sz w:val="24"/>
          <w:szCs w:val="24"/>
        </w:rPr>
        <w:t>y housing cases that are currently enrolled with Employment Services.</w:t>
      </w:r>
    </w:p>
    <w:p w:rsidR="00073FEF" w:rsidRDefault="00150A5E">
      <w:r>
        <w:object w:dxaOrig="9180" w:dyaOrig="11881">
          <v:shape id="_x0000_i1029" type="#_x0000_t75" style="width:460.5pt;height:532.5pt" o:ole="">
            <v:imagedata r:id="rId24" o:title=""/>
          </v:shape>
          <o:OLEObject Type="Embed" ProgID="AcroExch.Document.11" ShapeID="_x0000_i1029" DrawAspect="Content" ObjectID="_1563086072" r:id="rId25"/>
        </w:object>
      </w:r>
    </w:p>
    <w:p w:rsidR="00073FEF" w:rsidRPr="009E6855" w:rsidRDefault="00073FEF" w:rsidP="00073FEF">
      <w:pPr>
        <w:pStyle w:val="Title"/>
        <w:rPr>
          <w:b/>
        </w:rPr>
      </w:pPr>
      <w:r w:rsidRPr="009E6855">
        <w:rPr>
          <w:b/>
        </w:rPr>
        <w:lastRenderedPageBreak/>
        <w:t>housing referral process</w:t>
      </w:r>
    </w:p>
    <w:p w:rsidR="00073FEF" w:rsidRPr="009E6855" w:rsidRDefault="00073FEF" w:rsidP="00073FEF">
      <w:pPr>
        <w:pStyle w:val="Heading1"/>
        <w:rPr>
          <w:b/>
        </w:rPr>
      </w:pPr>
      <w:r w:rsidRPr="009E6855">
        <w:rPr>
          <w:b/>
        </w:rPr>
        <w:t>Workforce One Housing Code Guide</w:t>
      </w:r>
      <w:r w:rsidR="009E6855">
        <w:rPr>
          <w:b/>
        </w:rPr>
        <w:t xml:space="preserve"> – EMPLOYMENT SERVICES</w:t>
      </w:r>
      <w:r w:rsidR="00C84389">
        <w:rPr>
          <w:b/>
        </w:rPr>
        <w:t xml:space="preserve"> PROVIDERS Complete</w:t>
      </w:r>
    </w:p>
    <w:p w:rsidR="00073FEF" w:rsidRDefault="00073FEF">
      <w:r>
        <w:rPr>
          <w:noProof/>
          <w:lang w:eastAsia="en-US"/>
        </w:rPr>
        <w:drawing>
          <wp:anchor distT="0" distB="0" distL="114300" distR="114300" simplePos="0" relativeHeight="251655680" behindDoc="1" locked="0" layoutInCell="1" allowOverlap="1" wp14:anchorId="0E501065" wp14:editId="3091BBAC">
            <wp:simplePos x="0" y="0"/>
            <wp:positionH relativeFrom="column">
              <wp:posOffset>-190500</wp:posOffset>
            </wp:positionH>
            <wp:positionV relativeFrom="paragraph">
              <wp:posOffset>178435</wp:posOffset>
            </wp:positionV>
            <wp:extent cx="6181550" cy="772405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3507" t="13633" r="12702" b="12045"/>
                    <a:stretch/>
                  </pic:blipFill>
                  <pic:spPr bwMode="auto">
                    <a:xfrm>
                      <a:off x="0" y="0"/>
                      <a:ext cx="6181550" cy="7724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3FEF" w:rsidRDefault="00073FEF"/>
    <w:p w:rsidR="008027B6" w:rsidRDefault="008027B6"/>
    <w:p w:rsidR="008027B6" w:rsidRDefault="008027B6"/>
    <w:p w:rsidR="008027B6" w:rsidRDefault="008027B6"/>
    <w:p w:rsidR="008027B6" w:rsidRDefault="008027B6"/>
    <w:p w:rsidR="008027B6" w:rsidRDefault="008027B6"/>
    <w:sectPr w:rsidR="008027B6" w:rsidSect="00F8651F">
      <w:footerReference w:type="default" r:id="rId27"/>
      <w:pgSz w:w="12240" w:h="15840"/>
      <w:pgMar w:top="720" w:right="1440"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058" w:rsidRDefault="00CE2058" w:rsidP="00C84389">
      <w:pPr>
        <w:spacing w:before="0" w:after="0" w:line="240" w:lineRule="auto"/>
      </w:pPr>
      <w:r>
        <w:separator/>
      </w:r>
    </w:p>
  </w:endnote>
  <w:endnote w:type="continuationSeparator" w:id="0">
    <w:p w:rsidR="00CE2058" w:rsidRDefault="00CE2058" w:rsidP="00C843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859676"/>
      <w:docPartObj>
        <w:docPartGallery w:val="Page Numbers (Bottom of Page)"/>
        <w:docPartUnique/>
      </w:docPartObj>
    </w:sdtPr>
    <w:sdtEndPr>
      <w:rPr>
        <w:noProof/>
      </w:rPr>
    </w:sdtEndPr>
    <w:sdtContent>
      <w:p w:rsidR="00C84389" w:rsidRDefault="00C84389">
        <w:pPr>
          <w:pStyle w:val="Footer"/>
          <w:jc w:val="right"/>
        </w:pPr>
        <w:r>
          <w:fldChar w:fldCharType="begin"/>
        </w:r>
        <w:r>
          <w:instrText xml:space="preserve"> PAGE   \* MERGEFORMAT </w:instrText>
        </w:r>
        <w:r>
          <w:fldChar w:fldCharType="separate"/>
        </w:r>
        <w:r w:rsidR="00D16244">
          <w:rPr>
            <w:noProof/>
          </w:rPr>
          <w:t>15</w:t>
        </w:r>
        <w:r>
          <w:rPr>
            <w:noProof/>
          </w:rPr>
          <w:fldChar w:fldCharType="end"/>
        </w:r>
      </w:p>
    </w:sdtContent>
  </w:sdt>
  <w:p w:rsidR="00C84389" w:rsidRDefault="00C843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058" w:rsidRDefault="00CE2058" w:rsidP="00C84389">
      <w:pPr>
        <w:spacing w:before="0" w:after="0" w:line="240" w:lineRule="auto"/>
      </w:pPr>
      <w:r>
        <w:separator/>
      </w:r>
    </w:p>
  </w:footnote>
  <w:footnote w:type="continuationSeparator" w:id="0">
    <w:p w:rsidR="00CE2058" w:rsidRDefault="00CE2058" w:rsidP="00C84389">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7258E"/>
    <w:multiLevelType w:val="hybridMultilevel"/>
    <w:tmpl w:val="C58C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519C8"/>
    <w:multiLevelType w:val="hybridMultilevel"/>
    <w:tmpl w:val="8BC6C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B468E2"/>
    <w:multiLevelType w:val="hybridMultilevel"/>
    <w:tmpl w:val="0DA6FF72"/>
    <w:lvl w:ilvl="0" w:tplc="CB76F6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182AB1"/>
    <w:multiLevelType w:val="hybridMultilevel"/>
    <w:tmpl w:val="C358C2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5F16550"/>
    <w:multiLevelType w:val="hybridMultilevel"/>
    <w:tmpl w:val="84C6371A"/>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4E7A29"/>
    <w:multiLevelType w:val="hybridMultilevel"/>
    <w:tmpl w:val="BECE9654"/>
    <w:lvl w:ilvl="0" w:tplc="04090005">
      <w:start w:val="1"/>
      <w:numFmt w:val="bullet"/>
      <w:lvlText w:val=""/>
      <w:lvlJc w:val="left"/>
      <w:pPr>
        <w:ind w:left="1440" w:hanging="360"/>
      </w:pPr>
      <w:rPr>
        <w:rFonts w:ascii="Wingdings" w:hAnsi="Wingdings" w:hint="default"/>
      </w:rPr>
    </w:lvl>
    <w:lvl w:ilvl="1" w:tplc="8E445A78">
      <w:numFmt w:val="bullet"/>
      <w:lvlText w:val="-"/>
      <w:lvlJc w:val="left"/>
      <w:pPr>
        <w:ind w:left="2160" w:hanging="360"/>
      </w:pPr>
      <w:rPr>
        <w:rFonts w:ascii="Corbel" w:eastAsiaTheme="minorEastAsia" w:hAnsi="Corbel"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8A5D0E"/>
    <w:multiLevelType w:val="hybridMultilevel"/>
    <w:tmpl w:val="685E3F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41E44"/>
    <w:multiLevelType w:val="hybridMultilevel"/>
    <w:tmpl w:val="92126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DD53E1"/>
    <w:multiLevelType w:val="hybridMultilevel"/>
    <w:tmpl w:val="4AFE695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1708B0"/>
    <w:multiLevelType w:val="hybridMultilevel"/>
    <w:tmpl w:val="E1E836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7A5199"/>
    <w:multiLevelType w:val="hybridMultilevel"/>
    <w:tmpl w:val="496E9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790B41"/>
    <w:multiLevelType w:val="hybridMultilevel"/>
    <w:tmpl w:val="C5946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97D48"/>
    <w:multiLevelType w:val="hybridMultilevel"/>
    <w:tmpl w:val="BDF0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F6CA9"/>
    <w:multiLevelType w:val="hybridMultilevel"/>
    <w:tmpl w:val="C0E23C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523AC0"/>
    <w:multiLevelType w:val="hybridMultilevel"/>
    <w:tmpl w:val="30EAC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375446"/>
    <w:multiLevelType w:val="hybridMultilevel"/>
    <w:tmpl w:val="9E780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D3603D"/>
    <w:multiLevelType w:val="hybridMultilevel"/>
    <w:tmpl w:val="793E9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F6024D"/>
    <w:multiLevelType w:val="hybridMultilevel"/>
    <w:tmpl w:val="DE749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E2681D"/>
    <w:multiLevelType w:val="hybridMultilevel"/>
    <w:tmpl w:val="C8A29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2C4A56"/>
    <w:multiLevelType w:val="hybridMultilevel"/>
    <w:tmpl w:val="89CCC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C0930"/>
    <w:multiLevelType w:val="hybridMultilevel"/>
    <w:tmpl w:val="7390F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A532DB3"/>
    <w:multiLevelType w:val="hybridMultilevel"/>
    <w:tmpl w:val="E2C65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9043AD"/>
    <w:multiLevelType w:val="hybridMultilevel"/>
    <w:tmpl w:val="1D2812F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3CC2ED1"/>
    <w:multiLevelType w:val="hybridMultilevel"/>
    <w:tmpl w:val="2C96E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95589C"/>
    <w:multiLevelType w:val="hybridMultilevel"/>
    <w:tmpl w:val="124A2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2"/>
  </w:num>
  <w:num w:numId="3">
    <w:abstractNumId w:val="8"/>
  </w:num>
  <w:num w:numId="4">
    <w:abstractNumId w:val="13"/>
  </w:num>
  <w:num w:numId="5">
    <w:abstractNumId w:val="2"/>
  </w:num>
  <w:num w:numId="6">
    <w:abstractNumId w:val="4"/>
  </w:num>
  <w:num w:numId="7">
    <w:abstractNumId w:val="10"/>
  </w:num>
  <w:num w:numId="8">
    <w:abstractNumId w:val="21"/>
  </w:num>
  <w:num w:numId="9">
    <w:abstractNumId w:val="18"/>
  </w:num>
  <w:num w:numId="10">
    <w:abstractNumId w:val="0"/>
  </w:num>
  <w:num w:numId="11">
    <w:abstractNumId w:val="24"/>
  </w:num>
  <w:num w:numId="12">
    <w:abstractNumId w:val="3"/>
  </w:num>
  <w:num w:numId="13">
    <w:abstractNumId w:val="19"/>
  </w:num>
  <w:num w:numId="14">
    <w:abstractNumId w:val="16"/>
  </w:num>
  <w:num w:numId="15">
    <w:abstractNumId w:val="23"/>
  </w:num>
  <w:num w:numId="16">
    <w:abstractNumId w:val="12"/>
  </w:num>
  <w:num w:numId="17">
    <w:abstractNumId w:val="14"/>
  </w:num>
  <w:num w:numId="18">
    <w:abstractNumId w:val="1"/>
  </w:num>
  <w:num w:numId="19">
    <w:abstractNumId w:val="15"/>
  </w:num>
  <w:num w:numId="20">
    <w:abstractNumId w:val="20"/>
  </w:num>
  <w:num w:numId="21">
    <w:abstractNumId w:val="7"/>
  </w:num>
  <w:num w:numId="22">
    <w:abstractNumId w:val="6"/>
  </w:num>
  <w:num w:numId="23">
    <w:abstractNumId w:val="9"/>
  </w:num>
  <w:num w:numId="24">
    <w:abstractNumId w:val="17"/>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FEC"/>
    <w:rsid w:val="00063E60"/>
    <w:rsid w:val="00073FEF"/>
    <w:rsid w:val="001449D2"/>
    <w:rsid w:val="00150A5E"/>
    <w:rsid w:val="00171B01"/>
    <w:rsid w:val="004271FF"/>
    <w:rsid w:val="0046666A"/>
    <w:rsid w:val="004C59EF"/>
    <w:rsid w:val="007A320A"/>
    <w:rsid w:val="008027B6"/>
    <w:rsid w:val="00831CCD"/>
    <w:rsid w:val="00832860"/>
    <w:rsid w:val="008531AB"/>
    <w:rsid w:val="009E6855"/>
    <w:rsid w:val="00A32578"/>
    <w:rsid w:val="00A96E0B"/>
    <w:rsid w:val="00AB6C4B"/>
    <w:rsid w:val="00B256A7"/>
    <w:rsid w:val="00C405A4"/>
    <w:rsid w:val="00C84389"/>
    <w:rsid w:val="00CB0D79"/>
    <w:rsid w:val="00CD63BA"/>
    <w:rsid w:val="00CE2058"/>
    <w:rsid w:val="00CF785D"/>
    <w:rsid w:val="00D1068D"/>
    <w:rsid w:val="00D16244"/>
    <w:rsid w:val="00D5093B"/>
    <w:rsid w:val="00DE2AC2"/>
    <w:rsid w:val="00E00E70"/>
    <w:rsid w:val="00E36F87"/>
    <w:rsid w:val="00EE45F6"/>
    <w:rsid w:val="00F17D48"/>
    <w:rsid w:val="00F572D8"/>
    <w:rsid w:val="00F8651F"/>
    <w:rsid w:val="00FC0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BE081C-9E01-4931-AF70-F97C2D93A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FEC"/>
    <w:pPr>
      <w:spacing w:before="120" w:after="200" w:line="264" w:lineRule="auto"/>
    </w:pPr>
    <w:rPr>
      <w:rFonts w:eastAsiaTheme="minorEastAsia"/>
      <w:lang w:eastAsia="ja-JP"/>
    </w:rPr>
  </w:style>
  <w:style w:type="paragraph" w:styleId="Heading1">
    <w:name w:val="heading 1"/>
    <w:basedOn w:val="Normal"/>
    <w:next w:val="Normal"/>
    <w:link w:val="Heading1Char"/>
    <w:uiPriority w:val="9"/>
    <w:qFormat/>
    <w:rsid w:val="00FC0FEC"/>
    <w:pPr>
      <w:pBdr>
        <w:top w:val="single" w:sz="24" w:space="0" w:color="323E4F" w:themeColor="text2" w:themeShade="BF"/>
        <w:left w:val="single" w:sz="24" w:space="0" w:color="323E4F" w:themeColor="text2" w:themeShade="BF"/>
        <w:bottom w:val="single" w:sz="24" w:space="0" w:color="323E4F" w:themeColor="text2" w:themeShade="BF"/>
        <w:right w:val="single" w:sz="24" w:space="0" w:color="323E4F" w:themeColor="text2" w:themeShade="BF"/>
      </w:pBdr>
      <w:shd w:val="clear" w:color="auto" w:fill="323E4F" w:themeFill="text2" w:themeFillShade="BF"/>
      <w:spacing w:after="0"/>
      <w:outlineLvl w:val="0"/>
    </w:pPr>
    <w:rPr>
      <w:rFonts w:asciiTheme="majorHAnsi" w:eastAsiaTheme="majorEastAsia" w:hAnsiTheme="majorHAnsi" w:cstheme="majorBidi"/>
      <w:caps/>
      <w:color w:val="FFFFFF" w:themeColor="background1"/>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FEC"/>
    <w:rPr>
      <w:rFonts w:asciiTheme="majorHAnsi" w:eastAsiaTheme="majorEastAsia" w:hAnsiTheme="majorHAnsi" w:cstheme="majorBidi"/>
      <w:caps/>
      <w:color w:val="FFFFFF" w:themeColor="background1"/>
      <w:spacing w:val="15"/>
      <w:shd w:val="clear" w:color="auto" w:fill="323E4F" w:themeFill="text2" w:themeFillShade="BF"/>
      <w:lang w:eastAsia="ja-JP"/>
    </w:rPr>
  </w:style>
  <w:style w:type="paragraph" w:styleId="Title">
    <w:name w:val="Title"/>
    <w:basedOn w:val="Normal"/>
    <w:link w:val="TitleChar"/>
    <w:uiPriority w:val="1"/>
    <w:qFormat/>
    <w:rsid w:val="00FC0FEC"/>
    <w:pPr>
      <w:spacing w:before="0" w:after="0"/>
    </w:pPr>
    <w:rPr>
      <w:rFonts w:asciiTheme="majorHAnsi" w:eastAsiaTheme="majorEastAsia" w:hAnsiTheme="majorHAnsi" w:cstheme="majorBidi"/>
      <w:caps/>
      <w:color w:val="323E4F" w:themeColor="text2" w:themeShade="BF"/>
      <w:spacing w:val="10"/>
      <w:sz w:val="52"/>
      <w:szCs w:val="52"/>
    </w:rPr>
  </w:style>
  <w:style w:type="character" w:customStyle="1" w:styleId="TitleChar">
    <w:name w:val="Title Char"/>
    <w:basedOn w:val="DefaultParagraphFont"/>
    <w:link w:val="Title"/>
    <w:uiPriority w:val="1"/>
    <w:rsid w:val="00FC0FEC"/>
    <w:rPr>
      <w:rFonts w:asciiTheme="majorHAnsi" w:eastAsiaTheme="majorEastAsia" w:hAnsiTheme="majorHAnsi" w:cstheme="majorBidi"/>
      <w:caps/>
      <w:color w:val="323E4F" w:themeColor="text2" w:themeShade="BF"/>
      <w:spacing w:val="10"/>
      <w:sz w:val="52"/>
      <w:szCs w:val="52"/>
      <w:lang w:eastAsia="ja-JP"/>
    </w:rPr>
  </w:style>
  <w:style w:type="paragraph" w:styleId="ListParagraph">
    <w:name w:val="List Paragraph"/>
    <w:basedOn w:val="Normal"/>
    <w:uiPriority w:val="34"/>
    <w:qFormat/>
    <w:rsid w:val="00FC0FEC"/>
    <w:pPr>
      <w:spacing w:before="0" w:after="160" w:line="300" w:lineRule="auto"/>
      <w:ind w:left="720"/>
      <w:contextualSpacing/>
    </w:pPr>
    <w:rPr>
      <w:sz w:val="21"/>
      <w:szCs w:val="21"/>
      <w:lang w:eastAsia="en-US"/>
    </w:rPr>
  </w:style>
  <w:style w:type="table" w:styleId="TableGrid">
    <w:name w:val="Table Grid"/>
    <w:basedOn w:val="TableNormal"/>
    <w:uiPriority w:val="39"/>
    <w:rsid w:val="00FC0FEC"/>
    <w:pPr>
      <w:spacing w:before="120" w:after="0" w:line="240" w:lineRule="auto"/>
    </w:pPr>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73FEF"/>
    <w:rPr>
      <w:color w:val="0563C1" w:themeColor="hyperlink"/>
      <w:u w:val="single"/>
    </w:rPr>
  </w:style>
  <w:style w:type="paragraph" w:styleId="NoSpacing">
    <w:name w:val="No Spacing"/>
    <w:uiPriority w:val="1"/>
    <w:qFormat/>
    <w:rsid w:val="0046666A"/>
    <w:pPr>
      <w:spacing w:after="0" w:line="240" w:lineRule="auto"/>
    </w:pPr>
    <w:rPr>
      <w:rFonts w:eastAsiaTheme="minorEastAsia"/>
      <w:lang w:eastAsia="ja-JP"/>
    </w:rPr>
  </w:style>
  <w:style w:type="paragraph" w:styleId="Header">
    <w:name w:val="header"/>
    <w:basedOn w:val="Normal"/>
    <w:link w:val="HeaderChar"/>
    <w:uiPriority w:val="99"/>
    <w:unhideWhenUsed/>
    <w:rsid w:val="00C8438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84389"/>
    <w:rPr>
      <w:rFonts w:eastAsiaTheme="minorEastAsia"/>
      <w:lang w:eastAsia="ja-JP"/>
    </w:rPr>
  </w:style>
  <w:style w:type="paragraph" w:styleId="Footer">
    <w:name w:val="footer"/>
    <w:basedOn w:val="Normal"/>
    <w:link w:val="FooterChar"/>
    <w:uiPriority w:val="99"/>
    <w:unhideWhenUsed/>
    <w:rsid w:val="00C8438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84389"/>
    <w:rPr>
      <w:rFonts w:eastAsiaTheme="minorEastAsia"/>
      <w:lang w:eastAsia="ja-JP"/>
    </w:rPr>
  </w:style>
  <w:style w:type="table" w:customStyle="1" w:styleId="TableGrid1">
    <w:name w:val="Table Grid1"/>
    <w:basedOn w:val="TableNormal"/>
    <w:next w:val="TableGrid"/>
    <w:uiPriority w:val="39"/>
    <w:rsid w:val="00150A5E"/>
    <w:pPr>
      <w:spacing w:before="120" w:after="0" w:line="240" w:lineRule="auto"/>
    </w:pPr>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150A5E"/>
    <w:pPr>
      <w:spacing w:before="120" w:after="0" w:line="240" w:lineRule="auto"/>
    </w:pPr>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17D4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D48"/>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2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file:///X:\Housing\Housing%20folde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file:///X:\Housing\Housing%20folder" TargetMode="External"/><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imgres?imgurl=https://www.auckland.ac.nz/en/for/current-students/career-development-and-employability-services/careers-students/how-to-find-a-job/_jcr_content/par/image.img.jpg/1400636029084.jpg&amp;imgrefurl=https://www.auckland.ac.nz/en/for/current-students/career-development-and-employability-services/careers-students/how-to-find-a-job.html&amp;docid=uY9L9fqR1vXfHM&amp;tbnid=GSK6TzZIl3gDXM:&amp;vet=10ahUKEwjGodXJq6LVAhWE5oMKHQjrANI49AMQMwheKFwwXA..i&amp;w=450&amp;h=257&amp;bih=872&amp;biw=1280&amp;q=find%20job&amp;ved=0ahUKEwjGodXJq6LVAhWE5oMKHQjrANI49AMQMwheKFwwXA&amp;iact=mrc&amp;uact=8"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ws-mis-helpdesk@co.ramsey.mn.us" TargetMode="Externa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0ahUKEwi86s-xqaLVAhUG2oMKHYHOBDcQjRwIBw&amp;url=http://www.families-forward.org/services/&amp;psig=AFQjCNEsnnnlXuvd25Ccn3M-lhY86GOs3Q&amp;ust=1500999533198949" TargetMode="Externa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57074-CC2B-4AB4-955E-FAAE5E8EF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3328</Words>
  <Characters>18974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Ramsey County</Company>
  <LinksUpToDate>false</LinksUpToDate>
  <CharactersWithSpaces>22258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Moua, Hua</dc:creator>
  <cp:keywords/>
  <dc:description/>
  <cp:lastModifiedBy>Moua, Hua</cp:lastModifiedBy>
  <cp:revision>6</cp:revision>
  <cp:lastPrinted>2017-07-27T18:33:00Z</cp:lastPrinted>
  <dcterms:created xsi:type="dcterms:W3CDTF">2017-07-28T16:12:00Z</dcterms:created>
  <dcterms:modified xsi:type="dcterms:W3CDTF">2017-08-01T14:48:00Z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-320299690</vt:i4>
  </property>
  <property fmtid="{D5CDD505-2E9C-101B-9397-08002B2CF9AE}" pid="3" name="_NewReviewCycle">
    <vt:lpwstr/>
  </property>
  <property fmtid="{D5CDD505-2E9C-101B-9397-08002B2CF9AE}" pid="4" name="_EmailSubject">
    <vt:lpwstr>Housing Handbook - need help</vt:lpwstr>
  </property>
  <property fmtid="{D5CDD505-2E9C-101B-9397-08002B2CF9AE}" pid="5" name="_AuthorEmail">
    <vt:lpwstr>laurie.doheny@ramseycounty.us</vt:lpwstr>
  </property>
  <property fmtid="{D5CDD505-2E9C-101B-9397-08002B2CF9AE}" pid="6" name="_AuthorEmailDisplayName">
    <vt:lpwstr>Doheny, Laurie</vt:lpwstr>
  </property>
  <property fmtid="{D5CDD505-2E9C-101B-9397-08002B2CF9AE}" pid="7" name="_ReviewingToolsShownOnce">
    <vt:lpwstr/>
  </property>
</Properties>
</file>